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740F9" w14:textId="1888D0C3" w:rsidR="001011A1" w:rsidRPr="00F32F8D" w:rsidRDefault="00637853" w:rsidP="001011A1">
      <w:pPr>
        <w:spacing w:after="0" w:line="240" w:lineRule="auto"/>
        <w:jc w:val="right"/>
        <w:rPr>
          <w:rFonts w:asciiTheme="minorHAnsi" w:hAnsiTheme="minorHAnsi"/>
          <w:sz w:val="22"/>
          <w:szCs w:val="22"/>
          <w:lang w:val="en-US"/>
        </w:rPr>
      </w:pPr>
      <w:bookmarkStart w:id="0" w:name="_GoBack"/>
      <w:bookmarkEnd w:id="0"/>
      <w:r>
        <w:rPr>
          <w:rFonts w:asciiTheme="minorHAnsi" w:hAnsiTheme="minorHAnsi"/>
          <w:sz w:val="22"/>
          <w:szCs w:val="22"/>
          <w:lang w:val="en-US"/>
        </w:rPr>
        <w:t xml:space="preserve">Annex </w:t>
      </w:r>
      <w:r w:rsidR="00802D4C">
        <w:rPr>
          <w:rFonts w:asciiTheme="minorHAnsi" w:hAnsiTheme="minorHAnsi"/>
          <w:sz w:val="22"/>
          <w:szCs w:val="22"/>
          <w:lang w:val="en-US"/>
        </w:rPr>
        <w:t>6</w:t>
      </w:r>
      <w:r w:rsidR="001011A1" w:rsidRPr="00F32F8D">
        <w:rPr>
          <w:rFonts w:asciiTheme="minorHAnsi" w:hAnsiTheme="minorHAnsi"/>
          <w:sz w:val="22"/>
          <w:szCs w:val="22"/>
          <w:lang w:val="en-US"/>
        </w:rPr>
        <w:t xml:space="preserve"> to the Tender Rules</w:t>
      </w:r>
    </w:p>
    <w:p w14:paraId="50B33DE1" w14:textId="77777777" w:rsidR="004A1DF4" w:rsidRPr="00F32F8D" w:rsidRDefault="004A1DF4" w:rsidP="004A1DF4">
      <w:pPr>
        <w:spacing w:after="0" w:line="240" w:lineRule="auto"/>
        <w:rPr>
          <w:rFonts w:asciiTheme="minorHAnsi" w:hAnsiTheme="minorHAnsi"/>
          <w:sz w:val="22"/>
          <w:szCs w:val="22"/>
          <w:lang w:val="en-US"/>
        </w:rPr>
      </w:pPr>
    </w:p>
    <w:p w14:paraId="0759B3C3" w14:textId="77777777" w:rsidR="00190CE1" w:rsidRPr="00F32F8D" w:rsidRDefault="00190CE1" w:rsidP="00190CE1">
      <w:pPr>
        <w:spacing w:line="240" w:lineRule="auto"/>
        <w:rPr>
          <w:rFonts w:asciiTheme="minorHAnsi" w:hAnsiTheme="minorHAnsi"/>
          <w:sz w:val="22"/>
          <w:szCs w:val="22"/>
          <w:lang w:val="en-US"/>
        </w:rPr>
      </w:pPr>
    </w:p>
    <w:p w14:paraId="61D65647" w14:textId="77777777" w:rsidR="000A0525" w:rsidRPr="00F32F8D" w:rsidRDefault="000A0525" w:rsidP="00190CE1">
      <w:pPr>
        <w:spacing w:line="240" w:lineRule="auto"/>
        <w:rPr>
          <w:rFonts w:asciiTheme="minorHAnsi" w:hAnsiTheme="minorHAnsi"/>
          <w:sz w:val="22"/>
          <w:szCs w:val="22"/>
          <w:lang w:val="en-US"/>
        </w:rPr>
      </w:pPr>
    </w:p>
    <w:p w14:paraId="1751FD35" w14:textId="4CD1C145" w:rsidR="00190CE1" w:rsidRDefault="00747B85" w:rsidP="00190CE1">
      <w:pPr>
        <w:spacing w:before="0" w:after="0"/>
        <w:jc w:val="center"/>
        <w:rPr>
          <w:rFonts w:asciiTheme="minorHAnsi" w:hAnsiTheme="minorHAnsi" w:cs="Arial"/>
          <w:b/>
          <w:sz w:val="22"/>
          <w:szCs w:val="22"/>
          <w:lang w:val="en-US"/>
        </w:rPr>
      </w:pPr>
      <w:r w:rsidRPr="00F46D00">
        <w:rPr>
          <w:rFonts w:asciiTheme="minorHAnsi" w:hAnsiTheme="minorHAnsi" w:cs="Arial"/>
          <w:b/>
          <w:sz w:val="22"/>
          <w:szCs w:val="22"/>
          <w:lang w:val="en-US"/>
        </w:rPr>
        <w:t>DRAFT CONTRACT</w:t>
      </w:r>
      <w:r w:rsidR="00190CE1" w:rsidRPr="00F46D00">
        <w:rPr>
          <w:rFonts w:asciiTheme="minorHAnsi" w:hAnsiTheme="minorHAnsi" w:cs="Arial"/>
          <w:b/>
          <w:sz w:val="22"/>
          <w:szCs w:val="22"/>
          <w:lang w:val="en-US"/>
        </w:rPr>
        <w:t xml:space="preserve"> </w:t>
      </w:r>
    </w:p>
    <w:p w14:paraId="27E0171B" w14:textId="77777777" w:rsidR="00183D98" w:rsidRDefault="00183D98" w:rsidP="0023113C">
      <w:pPr>
        <w:spacing w:line="276" w:lineRule="auto"/>
        <w:jc w:val="center"/>
        <w:rPr>
          <w:rFonts w:asciiTheme="minorHAnsi" w:hAnsiTheme="minorHAnsi"/>
          <w:b/>
          <w:caps/>
          <w:sz w:val="22"/>
          <w:szCs w:val="22"/>
          <w:lang w:val="en-US"/>
        </w:rPr>
      </w:pPr>
    </w:p>
    <w:p w14:paraId="3035B8AC" w14:textId="17FA788D" w:rsidR="0023113C" w:rsidRDefault="0023113C" w:rsidP="0023113C">
      <w:pPr>
        <w:spacing w:line="276" w:lineRule="auto"/>
        <w:jc w:val="center"/>
        <w:rPr>
          <w:rFonts w:asciiTheme="minorHAnsi" w:hAnsiTheme="minorHAnsi"/>
          <w:b/>
          <w:caps/>
          <w:sz w:val="22"/>
          <w:szCs w:val="22"/>
          <w:lang w:val="en-US"/>
        </w:rPr>
      </w:pPr>
      <w:r>
        <w:rPr>
          <w:rFonts w:asciiTheme="minorHAnsi" w:hAnsiTheme="minorHAnsi"/>
          <w:b/>
          <w:caps/>
          <w:sz w:val="22"/>
          <w:szCs w:val="22"/>
          <w:lang w:val="en-US"/>
        </w:rPr>
        <w:t xml:space="preserve">FOR </w:t>
      </w:r>
      <w:r w:rsidRPr="00F32F8D">
        <w:rPr>
          <w:rFonts w:asciiTheme="minorHAnsi" w:hAnsiTheme="minorHAnsi"/>
          <w:b/>
          <w:caps/>
          <w:sz w:val="22"/>
          <w:szCs w:val="22"/>
          <w:lang w:val="en-US"/>
        </w:rPr>
        <w:t>A STUDY ON CAPACITY IMPROVEMENT</w:t>
      </w:r>
    </w:p>
    <w:p w14:paraId="5AE33E53" w14:textId="77777777" w:rsidR="00183D98" w:rsidRDefault="00183D98" w:rsidP="0023113C">
      <w:pPr>
        <w:spacing w:line="276" w:lineRule="auto"/>
        <w:jc w:val="center"/>
        <w:rPr>
          <w:rFonts w:asciiTheme="minorHAnsi" w:hAnsiTheme="minorHAnsi"/>
          <w:b/>
          <w:sz w:val="22"/>
          <w:szCs w:val="22"/>
          <w:lang w:val="en-US"/>
        </w:rPr>
      </w:pPr>
    </w:p>
    <w:p w14:paraId="6B40C2C7" w14:textId="6C4E8CF5" w:rsidR="0023113C" w:rsidRPr="00F32F8D" w:rsidRDefault="0023113C" w:rsidP="0023113C">
      <w:pPr>
        <w:spacing w:line="276" w:lineRule="auto"/>
        <w:jc w:val="center"/>
        <w:rPr>
          <w:rFonts w:asciiTheme="minorHAnsi" w:hAnsiTheme="minorHAnsi" w:cs="Arial"/>
          <w:b/>
          <w:sz w:val="22"/>
          <w:szCs w:val="22"/>
          <w:lang w:val="en-US"/>
        </w:rPr>
      </w:pPr>
      <w:r>
        <w:rPr>
          <w:rFonts w:asciiTheme="minorHAnsi" w:hAnsiTheme="minorHAnsi"/>
          <w:b/>
          <w:sz w:val="22"/>
          <w:szCs w:val="22"/>
          <w:lang w:val="en-US"/>
        </w:rPr>
        <w:t>OF RAIL FREIGHT CORRIDOR</w:t>
      </w:r>
      <w:r w:rsidRPr="00F32F8D">
        <w:rPr>
          <w:rFonts w:asciiTheme="minorHAnsi" w:hAnsiTheme="minorHAnsi"/>
          <w:b/>
          <w:sz w:val="22"/>
          <w:szCs w:val="22"/>
          <w:lang w:val="en-US"/>
        </w:rPr>
        <w:t xml:space="preserve"> NORTH SEA - BA</w:t>
      </w:r>
      <w:r>
        <w:rPr>
          <w:rFonts w:asciiTheme="minorHAnsi" w:hAnsiTheme="minorHAnsi"/>
          <w:b/>
          <w:sz w:val="22"/>
          <w:szCs w:val="22"/>
          <w:lang w:val="en-US"/>
        </w:rPr>
        <w:t xml:space="preserve">LTIC </w:t>
      </w:r>
    </w:p>
    <w:p w14:paraId="03082A05" w14:textId="77777777" w:rsidR="0023113C" w:rsidRDefault="0023113C" w:rsidP="0023113C">
      <w:pPr>
        <w:spacing w:line="276" w:lineRule="auto"/>
        <w:jc w:val="center"/>
        <w:rPr>
          <w:rFonts w:asciiTheme="minorHAnsi" w:hAnsiTheme="minorHAnsi"/>
          <w:b/>
          <w:caps/>
          <w:sz w:val="22"/>
          <w:szCs w:val="22"/>
          <w:lang w:val="en-US"/>
        </w:rPr>
      </w:pPr>
    </w:p>
    <w:p w14:paraId="056C2167" w14:textId="77777777" w:rsidR="00C100B2" w:rsidRDefault="00C100B2" w:rsidP="00C100B2">
      <w:pPr>
        <w:spacing w:line="276" w:lineRule="auto"/>
        <w:jc w:val="center"/>
        <w:rPr>
          <w:rFonts w:asciiTheme="minorHAnsi" w:hAnsiTheme="minorHAnsi"/>
          <w:b/>
          <w:caps/>
          <w:sz w:val="22"/>
          <w:szCs w:val="22"/>
          <w:lang w:val="en-US"/>
        </w:rPr>
      </w:pPr>
      <w:r>
        <w:rPr>
          <w:rFonts w:cs="Arial"/>
          <w:b/>
          <w:sz w:val="22"/>
          <w:szCs w:val="22"/>
          <w:lang w:val="en-US" w:eastAsia="en-US"/>
        </w:rPr>
        <w:t>(</w:t>
      </w:r>
      <w:r w:rsidRPr="00B43B4C">
        <w:rPr>
          <w:rFonts w:asciiTheme="minorHAnsi" w:hAnsiTheme="minorHAnsi"/>
          <w:b/>
          <w:caps/>
          <w:sz w:val="22"/>
          <w:szCs w:val="22"/>
          <w:lang w:val="en-US"/>
        </w:rPr>
        <w:t>Analysis of 740 m long trains</w:t>
      </w:r>
      <w:r>
        <w:rPr>
          <w:rFonts w:asciiTheme="minorHAnsi" w:hAnsiTheme="minorHAnsi"/>
          <w:b/>
          <w:caps/>
          <w:sz w:val="22"/>
          <w:szCs w:val="22"/>
          <w:lang w:val="en-US"/>
        </w:rPr>
        <w:t>)</w:t>
      </w:r>
    </w:p>
    <w:p w14:paraId="09FC7592" w14:textId="77777777" w:rsidR="0023113C" w:rsidRDefault="0023113C" w:rsidP="0023113C">
      <w:pPr>
        <w:spacing w:line="276" w:lineRule="auto"/>
        <w:jc w:val="center"/>
        <w:rPr>
          <w:rFonts w:asciiTheme="minorHAnsi" w:hAnsiTheme="minorHAnsi"/>
          <w:b/>
          <w:caps/>
          <w:sz w:val="22"/>
          <w:szCs w:val="22"/>
          <w:lang w:val="en-US"/>
        </w:rPr>
      </w:pPr>
    </w:p>
    <w:p w14:paraId="53098B66" w14:textId="77777777" w:rsidR="0023113C" w:rsidRDefault="0023113C" w:rsidP="00190CE1">
      <w:pPr>
        <w:spacing w:before="0" w:after="0"/>
        <w:jc w:val="center"/>
        <w:rPr>
          <w:rFonts w:asciiTheme="minorHAnsi" w:hAnsiTheme="minorHAnsi" w:cs="Arial"/>
          <w:b/>
          <w:sz w:val="22"/>
          <w:szCs w:val="22"/>
          <w:lang w:val="en-US"/>
        </w:rPr>
      </w:pPr>
    </w:p>
    <w:p w14:paraId="1B0BE888" w14:textId="77777777" w:rsidR="0023113C" w:rsidRDefault="0023113C" w:rsidP="00190CE1">
      <w:pPr>
        <w:spacing w:before="0" w:after="0"/>
        <w:jc w:val="center"/>
        <w:rPr>
          <w:rFonts w:asciiTheme="minorHAnsi" w:hAnsiTheme="minorHAnsi" w:cs="Arial"/>
          <w:b/>
          <w:sz w:val="22"/>
          <w:szCs w:val="22"/>
          <w:lang w:val="en-US"/>
        </w:rPr>
      </w:pPr>
    </w:p>
    <w:p w14:paraId="32E47CCD" w14:textId="77777777" w:rsidR="0023113C" w:rsidRDefault="0023113C" w:rsidP="00190CE1">
      <w:pPr>
        <w:spacing w:before="0" w:after="0"/>
        <w:jc w:val="center"/>
        <w:rPr>
          <w:rFonts w:asciiTheme="minorHAnsi" w:hAnsiTheme="minorHAnsi" w:cs="Arial"/>
          <w:b/>
          <w:sz w:val="22"/>
          <w:szCs w:val="22"/>
          <w:lang w:val="en-US"/>
        </w:rPr>
      </w:pPr>
    </w:p>
    <w:p w14:paraId="0294A4AF" w14:textId="77777777" w:rsidR="0023113C" w:rsidRPr="00F46D00" w:rsidRDefault="0023113C" w:rsidP="00190CE1">
      <w:pPr>
        <w:spacing w:before="0" w:after="0"/>
        <w:jc w:val="center"/>
        <w:rPr>
          <w:rFonts w:asciiTheme="minorHAnsi" w:hAnsiTheme="minorHAnsi" w:cs="Arial"/>
          <w:b/>
          <w:sz w:val="22"/>
          <w:szCs w:val="22"/>
          <w:lang w:val="en-US"/>
        </w:rPr>
      </w:pPr>
    </w:p>
    <w:p w14:paraId="183F1F6D" w14:textId="77777777" w:rsidR="004A1DF4" w:rsidRPr="00F32F8D" w:rsidRDefault="004A1DF4" w:rsidP="004A1DF4">
      <w:pPr>
        <w:spacing w:after="0" w:line="240" w:lineRule="auto"/>
        <w:rPr>
          <w:rFonts w:asciiTheme="minorHAnsi" w:hAnsiTheme="minorHAnsi"/>
          <w:sz w:val="22"/>
          <w:szCs w:val="22"/>
          <w:lang w:val="en-US"/>
        </w:rPr>
      </w:pPr>
    </w:p>
    <w:p w14:paraId="48A5519E" w14:textId="77777777" w:rsidR="00190CE1" w:rsidRPr="00F32F8D" w:rsidRDefault="00190CE1" w:rsidP="004A1DF4">
      <w:pPr>
        <w:spacing w:after="0" w:line="240" w:lineRule="auto"/>
        <w:rPr>
          <w:rFonts w:asciiTheme="minorHAnsi" w:hAnsiTheme="minorHAnsi"/>
          <w:sz w:val="22"/>
          <w:szCs w:val="22"/>
          <w:lang w:val="en-US"/>
        </w:rPr>
      </w:pPr>
    </w:p>
    <w:p w14:paraId="20596259" w14:textId="77777777" w:rsidR="00395D27" w:rsidRPr="00F32F8D" w:rsidRDefault="00395D27" w:rsidP="004A1DF4">
      <w:pPr>
        <w:spacing w:after="0" w:line="240" w:lineRule="auto"/>
        <w:rPr>
          <w:rFonts w:asciiTheme="minorHAnsi" w:hAnsiTheme="minorHAnsi"/>
          <w:sz w:val="22"/>
          <w:szCs w:val="22"/>
          <w:lang w:val="en-US"/>
        </w:rPr>
      </w:pPr>
    </w:p>
    <w:p w14:paraId="201EB09F" w14:textId="77777777" w:rsidR="00395D27" w:rsidRPr="00F32F8D" w:rsidRDefault="00395D27" w:rsidP="004A1DF4">
      <w:pPr>
        <w:spacing w:after="0" w:line="240" w:lineRule="auto"/>
        <w:rPr>
          <w:rFonts w:asciiTheme="minorHAnsi" w:hAnsiTheme="minorHAnsi"/>
          <w:sz w:val="22"/>
          <w:szCs w:val="22"/>
          <w:lang w:val="en-US"/>
        </w:rPr>
      </w:pPr>
    </w:p>
    <w:p w14:paraId="546A97C1" w14:textId="77777777" w:rsidR="00395D27" w:rsidRPr="00F32F8D" w:rsidRDefault="00395D27" w:rsidP="004A1DF4">
      <w:pPr>
        <w:spacing w:after="0" w:line="240" w:lineRule="auto"/>
        <w:rPr>
          <w:rFonts w:asciiTheme="minorHAnsi" w:hAnsiTheme="minorHAnsi"/>
          <w:sz w:val="22"/>
          <w:szCs w:val="22"/>
          <w:lang w:val="en-US"/>
        </w:rPr>
      </w:pPr>
    </w:p>
    <w:p w14:paraId="184CB8B5" w14:textId="77777777" w:rsidR="00395D27" w:rsidRPr="00F32F8D" w:rsidRDefault="00395D27" w:rsidP="004A1DF4">
      <w:pPr>
        <w:spacing w:after="0" w:line="240" w:lineRule="auto"/>
        <w:rPr>
          <w:rFonts w:asciiTheme="minorHAnsi" w:hAnsiTheme="minorHAnsi"/>
          <w:sz w:val="22"/>
          <w:szCs w:val="22"/>
          <w:lang w:val="en-US"/>
        </w:rPr>
      </w:pPr>
    </w:p>
    <w:p w14:paraId="5256B951" w14:textId="77777777" w:rsidR="00395D27" w:rsidRPr="00F32F8D" w:rsidRDefault="00395D27" w:rsidP="004A1DF4">
      <w:pPr>
        <w:spacing w:after="0" w:line="240" w:lineRule="auto"/>
        <w:rPr>
          <w:rFonts w:asciiTheme="minorHAnsi" w:hAnsiTheme="minorHAnsi"/>
          <w:sz w:val="22"/>
          <w:szCs w:val="22"/>
          <w:lang w:val="en-US"/>
        </w:rPr>
      </w:pPr>
    </w:p>
    <w:p w14:paraId="0938FD02" w14:textId="77777777" w:rsidR="00190CE1" w:rsidRPr="00F32F8D" w:rsidRDefault="00190CE1" w:rsidP="004A1DF4">
      <w:pPr>
        <w:spacing w:after="0" w:line="240" w:lineRule="auto"/>
        <w:rPr>
          <w:rFonts w:asciiTheme="minorHAnsi" w:hAnsiTheme="minorHAnsi"/>
          <w:sz w:val="22"/>
          <w:szCs w:val="22"/>
          <w:lang w:val="en-US"/>
        </w:rPr>
      </w:pPr>
    </w:p>
    <w:p w14:paraId="6A4EEAB3" w14:textId="77777777" w:rsidR="00190CE1" w:rsidRPr="00F32F8D" w:rsidRDefault="00190CE1" w:rsidP="004A1DF4">
      <w:pPr>
        <w:spacing w:after="0" w:line="240" w:lineRule="auto"/>
        <w:rPr>
          <w:rFonts w:asciiTheme="minorHAnsi" w:hAnsiTheme="minorHAnsi"/>
          <w:sz w:val="22"/>
          <w:szCs w:val="22"/>
          <w:lang w:val="en-US"/>
        </w:rPr>
      </w:pPr>
    </w:p>
    <w:p w14:paraId="708EBEF9" w14:textId="77777777" w:rsidR="00190CE1" w:rsidRPr="00F32F8D" w:rsidRDefault="00190CE1" w:rsidP="004A1DF4">
      <w:pPr>
        <w:spacing w:after="0" w:line="240" w:lineRule="auto"/>
        <w:rPr>
          <w:rFonts w:asciiTheme="minorHAnsi" w:hAnsiTheme="minorHAnsi"/>
          <w:sz w:val="22"/>
          <w:szCs w:val="22"/>
          <w:lang w:val="en-US"/>
        </w:rPr>
      </w:pPr>
    </w:p>
    <w:p w14:paraId="2F415084" w14:textId="77777777" w:rsidR="00190CE1" w:rsidRPr="00F32F8D" w:rsidRDefault="00190CE1" w:rsidP="004A1DF4">
      <w:pPr>
        <w:spacing w:after="0" w:line="240" w:lineRule="auto"/>
        <w:rPr>
          <w:rFonts w:asciiTheme="minorHAnsi" w:hAnsiTheme="minorHAnsi"/>
          <w:sz w:val="22"/>
          <w:szCs w:val="22"/>
          <w:lang w:val="en-US"/>
        </w:rPr>
      </w:pPr>
    </w:p>
    <w:p w14:paraId="77BAADBE" w14:textId="77777777" w:rsidR="00190CE1" w:rsidRPr="00F32F8D" w:rsidRDefault="00190CE1" w:rsidP="004A1DF4">
      <w:pPr>
        <w:spacing w:after="0" w:line="240" w:lineRule="auto"/>
        <w:rPr>
          <w:rFonts w:asciiTheme="minorHAnsi" w:hAnsiTheme="minorHAnsi"/>
          <w:sz w:val="22"/>
          <w:szCs w:val="22"/>
          <w:lang w:val="en-US"/>
        </w:rPr>
      </w:pPr>
    </w:p>
    <w:p w14:paraId="4FA85167" w14:textId="77777777" w:rsidR="00190CE1" w:rsidRPr="00F32F8D" w:rsidRDefault="00190CE1" w:rsidP="004A1DF4">
      <w:pPr>
        <w:spacing w:after="0" w:line="240" w:lineRule="auto"/>
        <w:rPr>
          <w:rFonts w:asciiTheme="minorHAnsi" w:hAnsiTheme="minorHAnsi"/>
          <w:sz w:val="22"/>
          <w:szCs w:val="22"/>
          <w:lang w:val="en-US"/>
        </w:rPr>
      </w:pPr>
    </w:p>
    <w:p w14:paraId="0747AE2B" w14:textId="77777777" w:rsidR="00190CE1" w:rsidRPr="00F32F8D" w:rsidRDefault="00190CE1" w:rsidP="004A1DF4">
      <w:pPr>
        <w:spacing w:after="0" w:line="240" w:lineRule="auto"/>
        <w:rPr>
          <w:rFonts w:asciiTheme="minorHAnsi" w:hAnsiTheme="minorHAnsi"/>
          <w:sz w:val="22"/>
          <w:szCs w:val="22"/>
          <w:lang w:val="en-US"/>
        </w:rPr>
      </w:pPr>
    </w:p>
    <w:p w14:paraId="56540EB8" w14:textId="77777777" w:rsidR="000A0525" w:rsidRPr="00F32F8D" w:rsidRDefault="000A0525" w:rsidP="004A1DF4">
      <w:pPr>
        <w:spacing w:after="0" w:line="240" w:lineRule="auto"/>
        <w:rPr>
          <w:rFonts w:asciiTheme="minorHAnsi" w:hAnsiTheme="minorHAnsi"/>
          <w:sz w:val="22"/>
          <w:szCs w:val="22"/>
          <w:lang w:val="en-US"/>
        </w:rPr>
      </w:pPr>
    </w:p>
    <w:p w14:paraId="71C59F74" w14:textId="77777777" w:rsidR="000A0525" w:rsidRPr="00F32F8D" w:rsidRDefault="000A0525" w:rsidP="004A1DF4">
      <w:pPr>
        <w:spacing w:after="0" w:line="240" w:lineRule="auto"/>
        <w:rPr>
          <w:rFonts w:asciiTheme="minorHAnsi" w:hAnsiTheme="minorHAnsi"/>
          <w:sz w:val="22"/>
          <w:szCs w:val="22"/>
          <w:lang w:val="en-US"/>
        </w:rPr>
      </w:pPr>
    </w:p>
    <w:p w14:paraId="45831396" w14:textId="77777777" w:rsidR="000A0525" w:rsidRPr="00F32F8D" w:rsidRDefault="000A0525" w:rsidP="004A1DF4">
      <w:pPr>
        <w:spacing w:after="0" w:line="240" w:lineRule="auto"/>
        <w:rPr>
          <w:rFonts w:asciiTheme="minorHAnsi" w:hAnsiTheme="minorHAnsi"/>
          <w:sz w:val="22"/>
          <w:szCs w:val="22"/>
          <w:lang w:val="en-US"/>
        </w:rPr>
      </w:pPr>
    </w:p>
    <w:p w14:paraId="50933171" w14:textId="77777777" w:rsidR="000A0525" w:rsidRPr="00F32F8D" w:rsidRDefault="000A0525" w:rsidP="004A1DF4">
      <w:pPr>
        <w:spacing w:after="0" w:line="240" w:lineRule="auto"/>
        <w:rPr>
          <w:rFonts w:asciiTheme="minorHAnsi" w:hAnsiTheme="minorHAnsi"/>
          <w:sz w:val="22"/>
          <w:szCs w:val="22"/>
          <w:lang w:val="en-US"/>
        </w:rPr>
      </w:pPr>
    </w:p>
    <w:p w14:paraId="63F1619D" w14:textId="77777777" w:rsidR="00190CE1" w:rsidRPr="00F32F8D" w:rsidRDefault="00190CE1" w:rsidP="004A1DF4">
      <w:pPr>
        <w:spacing w:after="0" w:line="240" w:lineRule="auto"/>
        <w:rPr>
          <w:rFonts w:asciiTheme="minorHAnsi" w:hAnsiTheme="minorHAnsi"/>
          <w:sz w:val="22"/>
          <w:szCs w:val="22"/>
          <w:lang w:val="en-US"/>
        </w:rPr>
      </w:pPr>
    </w:p>
    <w:p w14:paraId="34C3A29B" w14:textId="77777777" w:rsidR="004A1DF4" w:rsidRPr="00F32F8D" w:rsidRDefault="004A1DF4" w:rsidP="004A1DF4">
      <w:pPr>
        <w:spacing w:after="0" w:line="240" w:lineRule="auto"/>
        <w:ind w:right="142" w:hanging="1"/>
        <w:rPr>
          <w:rFonts w:asciiTheme="minorHAnsi" w:hAnsiTheme="minorHAnsi" w:cs="Arial"/>
          <w:sz w:val="22"/>
          <w:szCs w:val="22"/>
          <w:lang w:val="en-US"/>
        </w:rPr>
      </w:pPr>
    </w:p>
    <w:p w14:paraId="5041F5CA" w14:textId="145B0241" w:rsidR="004A1DF4" w:rsidRPr="00F32F8D" w:rsidRDefault="00850C5B" w:rsidP="00395D27">
      <w:pPr>
        <w:spacing w:line="240" w:lineRule="auto"/>
        <w:rPr>
          <w:rFonts w:asciiTheme="minorHAnsi" w:hAnsiTheme="minorHAnsi" w:cs="Arial"/>
          <w:color w:val="FF0000"/>
          <w:sz w:val="22"/>
          <w:szCs w:val="22"/>
          <w:lang w:val="en-US"/>
        </w:rPr>
      </w:pPr>
      <w:r>
        <w:rPr>
          <w:rFonts w:asciiTheme="minorHAnsi" w:hAnsiTheme="minorHAnsi" w:cs="Arial"/>
          <w:sz w:val="22"/>
          <w:szCs w:val="22"/>
          <w:lang w:val="en-US"/>
        </w:rPr>
        <w:lastRenderedPageBreak/>
        <w:t>A</w:t>
      </w:r>
      <w:r w:rsidR="004A1DF4" w:rsidRPr="00F32F8D">
        <w:rPr>
          <w:rFonts w:asciiTheme="minorHAnsi" w:hAnsiTheme="minorHAnsi" w:cs="Arial"/>
          <w:sz w:val="22"/>
          <w:szCs w:val="22"/>
          <w:lang w:val="en-US"/>
        </w:rPr>
        <w:t xml:space="preserve">s a result of the procurement procedure </w:t>
      </w:r>
      <w:r w:rsidR="004A1DF4" w:rsidRPr="0031283D">
        <w:rPr>
          <w:rFonts w:asciiTheme="minorHAnsi" w:hAnsiTheme="minorHAnsi" w:cs="Arial"/>
          <w:sz w:val="22"/>
          <w:szCs w:val="22"/>
          <w:lang w:val="en-US"/>
        </w:rPr>
        <w:t xml:space="preserve">for </w:t>
      </w:r>
      <w:r w:rsidR="0031283D">
        <w:rPr>
          <w:rFonts w:asciiTheme="minorHAnsi" w:hAnsiTheme="minorHAnsi" w:cs="Arial"/>
          <w:sz w:val="22"/>
          <w:szCs w:val="22"/>
          <w:lang w:val="en-US"/>
        </w:rPr>
        <w:t>a s</w:t>
      </w:r>
      <w:proofErr w:type="spellStart"/>
      <w:r w:rsidR="0031283D" w:rsidRPr="0031283D">
        <w:rPr>
          <w:rFonts w:asciiTheme="minorHAnsi" w:hAnsiTheme="minorHAnsi"/>
          <w:sz w:val="22"/>
          <w:lang w:val="en-GB"/>
        </w:rPr>
        <w:t>tudy</w:t>
      </w:r>
      <w:proofErr w:type="spellEnd"/>
      <w:r w:rsidR="0031283D" w:rsidRPr="0031283D">
        <w:rPr>
          <w:rFonts w:asciiTheme="minorHAnsi" w:hAnsiTheme="minorHAnsi"/>
          <w:sz w:val="22"/>
          <w:lang w:val="en-GB"/>
        </w:rPr>
        <w:t xml:space="preserve"> on capacity improvement </w:t>
      </w:r>
      <w:r w:rsidR="0031283D" w:rsidRPr="0031283D">
        <w:rPr>
          <w:rFonts w:asciiTheme="minorHAnsi" w:hAnsiTheme="minorHAnsi"/>
          <w:sz w:val="22"/>
          <w:szCs w:val="22"/>
          <w:lang w:val="en-GB"/>
        </w:rPr>
        <w:t xml:space="preserve">of Rail Freight Corridor North Sea – Baltic </w:t>
      </w:r>
      <w:r w:rsidR="0031283D" w:rsidRPr="0031283D">
        <w:rPr>
          <w:rFonts w:asciiTheme="minorHAnsi" w:hAnsiTheme="minorHAnsi" w:cs="Calibri"/>
          <w:sz w:val="22"/>
          <w:lang w:val="en-GB"/>
        </w:rPr>
        <w:t>(Analysis of 740 m long trains)</w:t>
      </w:r>
      <w:r w:rsidR="0031283D">
        <w:rPr>
          <w:rFonts w:asciiTheme="minorHAnsi" w:hAnsiTheme="minorHAnsi"/>
          <w:sz w:val="22"/>
          <w:lang w:val="en-GB"/>
        </w:rPr>
        <w:t xml:space="preserve"> </w:t>
      </w:r>
      <w:r w:rsidR="004A1DF4" w:rsidRPr="00F32F8D">
        <w:rPr>
          <w:rFonts w:asciiTheme="minorHAnsi" w:hAnsiTheme="minorHAnsi" w:cs="Arial"/>
          <w:sz w:val="22"/>
          <w:szCs w:val="22"/>
          <w:lang w:val="en-US"/>
        </w:rPr>
        <w:t xml:space="preserve">under </w:t>
      </w:r>
      <w:r w:rsidR="00A9170C">
        <w:rPr>
          <w:rFonts w:asciiTheme="minorHAnsi" w:hAnsiTheme="minorHAnsi" w:cs="Arial"/>
          <w:sz w:val="22"/>
          <w:szCs w:val="22"/>
          <w:lang w:val="en-US"/>
        </w:rPr>
        <w:t xml:space="preserve">a </w:t>
      </w:r>
      <w:r w:rsidR="004A1DF4" w:rsidRPr="00F32F8D">
        <w:rPr>
          <w:rFonts w:asciiTheme="minorHAnsi" w:hAnsiTheme="minorHAnsi" w:cs="Arial"/>
          <w:sz w:val="22"/>
          <w:szCs w:val="22"/>
          <w:lang w:val="en-US"/>
        </w:rPr>
        <w:t xml:space="preserve">request for </w:t>
      </w:r>
      <w:r w:rsidR="00BD3E57" w:rsidRPr="00F32F8D">
        <w:rPr>
          <w:rFonts w:asciiTheme="minorHAnsi" w:hAnsiTheme="minorHAnsi" w:cs="Arial"/>
          <w:sz w:val="22"/>
          <w:szCs w:val="22"/>
          <w:lang w:val="en-US"/>
        </w:rPr>
        <w:t>proposals conducted in accordance with the</w:t>
      </w:r>
      <w:r w:rsidR="00F054CA">
        <w:rPr>
          <w:rFonts w:asciiTheme="minorHAnsi" w:hAnsiTheme="minorHAnsi" w:cs="Arial"/>
          <w:sz w:val="22"/>
          <w:szCs w:val="22"/>
          <w:lang w:val="en-US"/>
        </w:rPr>
        <w:t xml:space="preserve"> Tender Rules</w:t>
      </w:r>
      <w:r w:rsidR="00BD3E57"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on awarding the "</w:t>
      </w:r>
      <w:r w:rsidR="004E53EF" w:rsidRPr="00F32F8D">
        <w:rPr>
          <w:rFonts w:asciiTheme="minorHAnsi" w:hAnsiTheme="minorHAnsi" w:cs="Arial"/>
          <w:sz w:val="22"/>
          <w:szCs w:val="22"/>
          <w:lang w:val="en-US"/>
        </w:rPr>
        <w:t>sub-</w:t>
      </w:r>
      <w:r w:rsidR="004A1DF4" w:rsidRPr="00F32F8D">
        <w:rPr>
          <w:rFonts w:asciiTheme="minorHAnsi" w:hAnsiTheme="minorHAnsi" w:cs="Arial"/>
          <w:sz w:val="22"/>
          <w:szCs w:val="22"/>
          <w:lang w:val="en-US"/>
        </w:rPr>
        <w:t>threshold" sector procurements and granted pursuan</w:t>
      </w:r>
      <w:r w:rsidR="000A0525" w:rsidRPr="00F32F8D">
        <w:rPr>
          <w:rFonts w:asciiTheme="minorHAnsi" w:hAnsiTheme="minorHAnsi" w:cs="Arial"/>
          <w:sz w:val="22"/>
          <w:szCs w:val="22"/>
          <w:lang w:val="en-US"/>
        </w:rPr>
        <w:t>t to Art. 136</w:t>
      </w:r>
      <w:r w:rsidR="006E4286" w:rsidRPr="00F32F8D">
        <w:rPr>
          <w:rFonts w:asciiTheme="minorHAnsi" w:hAnsiTheme="minorHAnsi" w:cs="Arial"/>
          <w:sz w:val="22"/>
          <w:szCs w:val="22"/>
          <w:lang w:val="en-US"/>
        </w:rPr>
        <w:t xml:space="preserve"> of Polish Public Procurement Law</w:t>
      </w:r>
      <w:r w:rsidR="00643DD0" w:rsidRPr="00F32F8D">
        <w:rPr>
          <w:rFonts w:asciiTheme="minorHAnsi" w:hAnsiTheme="minorHAnsi" w:cs="Arial"/>
          <w:sz w:val="22"/>
          <w:szCs w:val="22"/>
          <w:lang w:val="en-US"/>
        </w:rPr>
        <w:t xml:space="preserve">, </w:t>
      </w:r>
      <w:r w:rsidR="001011A1" w:rsidRPr="00F32F8D">
        <w:rPr>
          <w:rFonts w:asciiTheme="minorHAnsi" w:hAnsiTheme="minorHAnsi" w:cs="Arial"/>
          <w:sz w:val="22"/>
          <w:szCs w:val="22"/>
          <w:lang w:val="en-US"/>
        </w:rPr>
        <w:t>co-</w:t>
      </w:r>
      <w:r w:rsidR="006908ED" w:rsidRPr="00F32F8D">
        <w:rPr>
          <w:rFonts w:asciiTheme="minorHAnsi" w:hAnsiTheme="minorHAnsi" w:cs="Arial"/>
          <w:sz w:val="22"/>
          <w:szCs w:val="22"/>
          <w:lang w:val="en-US"/>
        </w:rPr>
        <w:t>financed</w:t>
      </w:r>
      <w:r w:rsidR="00643DD0" w:rsidRPr="00F32F8D">
        <w:rPr>
          <w:rFonts w:asciiTheme="minorHAnsi" w:hAnsiTheme="minorHAnsi" w:cs="Arial"/>
          <w:sz w:val="22"/>
          <w:szCs w:val="22"/>
          <w:lang w:val="en-US"/>
        </w:rPr>
        <w:t xml:space="preserve"> from</w:t>
      </w:r>
      <w:r w:rsidR="004A1DF4" w:rsidRPr="00F32F8D">
        <w:rPr>
          <w:rFonts w:asciiTheme="minorHAnsi" w:hAnsiTheme="minorHAnsi" w:cs="Arial"/>
          <w:sz w:val="22"/>
          <w:szCs w:val="22"/>
          <w:lang w:val="en-US"/>
        </w:rPr>
        <w:t xml:space="preserve"> EU </w:t>
      </w:r>
      <w:r w:rsidR="00643DD0" w:rsidRPr="00F32F8D">
        <w:rPr>
          <w:rFonts w:asciiTheme="minorHAnsi" w:hAnsiTheme="minorHAnsi" w:cs="Arial"/>
          <w:sz w:val="22"/>
          <w:szCs w:val="22"/>
          <w:lang w:val="en-US"/>
        </w:rPr>
        <w:t>funds</w:t>
      </w:r>
      <w:r w:rsidR="004A1DF4" w:rsidRPr="00F32F8D">
        <w:rPr>
          <w:rFonts w:asciiTheme="minorHAnsi" w:hAnsiTheme="minorHAnsi" w:cs="Arial"/>
          <w:sz w:val="22"/>
          <w:szCs w:val="22"/>
          <w:lang w:val="en-US"/>
        </w:rPr>
        <w:t xml:space="preserve">, by and between: </w:t>
      </w:r>
    </w:p>
    <w:p w14:paraId="0D7F2C4A" w14:textId="77777777" w:rsidR="004A1DF4" w:rsidRPr="00F32F8D" w:rsidRDefault="004A1DF4" w:rsidP="004A1DF4">
      <w:pPr>
        <w:spacing w:after="0" w:line="240" w:lineRule="auto"/>
        <w:rPr>
          <w:rFonts w:asciiTheme="minorHAnsi" w:hAnsiTheme="minorHAnsi" w:cs="Arial"/>
          <w:sz w:val="22"/>
          <w:szCs w:val="22"/>
          <w:lang w:val="en-US"/>
        </w:rPr>
      </w:pPr>
    </w:p>
    <w:p w14:paraId="62D2C78E" w14:textId="18500A9A" w:rsidR="004A1DF4" w:rsidRPr="00F32F8D" w:rsidRDefault="004A1DF4" w:rsidP="004A1DF4">
      <w:pPr>
        <w:spacing w:before="120" w:after="0" w:line="240" w:lineRule="auto"/>
        <w:rPr>
          <w:rFonts w:asciiTheme="minorHAnsi" w:hAnsiTheme="minorHAnsi" w:cs="Arial"/>
          <w:sz w:val="22"/>
          <w:szCs w:val="22"/>
          <w:lang w:val="en-US"/>
        </w:rPr>
      </w:pPr>
      <w:r w:rsidRPr="00F32F8D">
        <w:rPr>
          <w:rFonts w:asciiTheme="minorHAnsi" w:hAnsiTheme="minorHAnsi" w:cs="Arial"/>
          <w:b/>
          <w:sz w:val="22"/>
          <w:szCs w:val="22"/>
          <w:lang w:val="en-US"/>
        </w:rPr>
        <w:t>European Economic Interest Grouping under the name of: EEIG "NORTH SEA - BALTIC RAIL FREIGHT CORRIDOR" EZIG</w:t>
      </w:r>
      <w:r w:rsidRPr="00F32F8D">
        <w:rPr>
          <w:rFonts w:asciiTheme="minorHAnsi" w:hAnsiTheme="minorHAnsi" w:cs="Arial"/>
          <w:sz w:val="22"/>
          <w:szCs w:val="22"/>
          <w:lang w:val="en-US"/>
        </w:rPr>
        <w:t xml:space="preserve">, with its registered office in Warsaw, </w:t>
      </w:r>
      <w:r w:rsidR="006E4286" w:rsidRPr="00F32F8D">
        <w:rPr>
          <w:rFonts w:asciiTheme="minorHAnsi" w:hAnsiTheme="minorHAnsi" w:cs="Arial"/>
          <w:sz w:val="22"/>
          <w:szCs w:val="22"/>
          <w:lang w:val="en-US"/>
        </w:rPr>
        <w:t xml:space="preserve">address: </w:t>
      </w:r>
      <w:r w:rsidR="00EB5022" w:rsidRPr="00F32F8D">
        <w:rPr>
          <w:rFonts w:asciiTheme="minorHAnsi" w:hAnsiTheme="minorHAnsi" w:cs="Arial"/>
          <w:sz w:val="22"/>
          <w:szCs w:val="22"/>
          <w:lang w:val="en-US"/>
        </w:rPr>
        <w:t xml:space="preserve">74 </w:t>
      </w:r>
      <w:proofErr w:type="spellStart"/>
      <w:r w:rsidR="00EB5022" w:rsidRPr="00F32F8D">
        <w:rPr>
          <w:rFonts w:asciiTheme="minorHAnsi" w:hAnsiTheme="minorHAnsi" w:cs="Arial"/>
          <w:sz w:val="22"/>
          <w:szCs w:val="22"/>
          <w:lang w:val="en-US"/>
        </w:rPr>
        <w:t>Targowa</w:t>
      </w:r>
      <w:proofErr w:type="spellEnd"/>
      <w:r w:rsidR="00EB5022" w:rsidRPr="00F32F8D">
        <w:rPr>
          <w:rFonts w:asciiTheme="minorHAnsi" w:hAnsiTheme="minorHAnsi" w:cs="Arial"/>
          <w:sz w:val="22"/>
          <w:szCs w:val="22"/>
          <w:lang w:val="en-US"/>
        </w:rPr>
        <w:t xml:space="preserve"> Str.</w:t>
      </w:r>
      <w:r w:rsidR="00183D98">
        <w:rPr>
          <w:rFonts w:asciiTheme="minorHAnsi" w:hAnsiTheme="minorHAnsi" w:cs="Arial"/>
          <w:sz w:val="22"/>
          <w:szCs w:val="22"/>
          <w:lang w:val="en-US"/>
        </w:rPr>
        <w:t xml:space="preserve">, </w:t>
      </w:r>
      <w:r w:rsidR="006E4286" w:rsidRPr="00F32F8D">
        <w:rPr>
          <w:rFonts w:asciiTheme="minorHAnsi" w:hAnsiTheme="minorHAnsi" w:cs="Arial"/>
          <w:sz w:val="22"/>
          <w:szCs w:val="22"/>
          <w:lang w:val="en-US"/>
        </w:rPr>
        <w:t>Warsaw</w:t>
      </w:r>
      <w:r w:rsidRPr="00F32F8D">
        <w:rPr>
          <w:rFonts w:asciiTheme="minorHAnsi" w:hAnsiTheme="minorHAnsi" w:cs="Arial"/>
          <w:sz w:val="22"/>
          <w:szCs w:val="22"/>
          <w:lang w:val="en-US"/>
        </w:rPr>
        <w:t xml:space="preserve"> (03-734) entered in the register of entrepreneurs maintained by the District Court for the capital city of Warsaw,  XIII Commercial Division of the National Cou</w:t>
      </w:r>
      <w:r w:rsidR="00850C5B">
        <w:rPr>
          <w:rFonts w:asciiTheme="minorHAnsi" w:hAnsiTheme="minorHAnsi" w:cs="Arial"/>
          <w:sz w:val="22"/>
          <w:szCs w:val="22"/>
          <w:lang w:val="en-US"/>
        </w:rPr>
        <w:t>rt Register under KRS number</w:t>
      </w:r>
      <w:r w:rsidRPr="00F32F8D">
        <w:rPr>
          <w:rFonts w:asciiTheme="minorHAnsi" w:hAnsiTheme="minorHAnsi" w:cs="Arial"/>
          <w:sz w:val="22"/>
          <w:szCs w:val="22"/>
          <w:lang w:val="en-US"/>
        </w:rPr>
        <w:t xml:space="preserve"> 0000603675</w:t>
      </w:r>
      <w:r w:rsidR="00850C5B">
        <w:rPr>
          <w:rFonts w:asciiTheme="minorHAnsi" w:hAnsiTheme="minorHAnsi" w:cs="Arial"/>
          <w:sz w:val="22"/>
          <w:szCs w:val="22"/>
          <w:lang w:val="en-US"/>
        </w:rPr>
        <w:t>,</w:t>
      </w:r>
      <w:r w:rsidRPr="00F32F8D">
        <w:rPr>
          <w:rFonts w:asciiTheme="minorHAnsi" w:hAnsiTheme="minorHAnsi" w:cs="Arial"/>
          <w:sz w:val="22"/>
          <w:szCs w:val="22"/>
          <w:lang w:val="en-US"/>
        </w:rPr>
        <w:t xml:space="preserve"> NIP 1132903811</w:t>
      </w:r>
      <w:r w:rsidR="00850C5B">
        <w:rPr>
          <w:rFonts w:asciiTheme="minorHAnsi" w:hAnsiTheme="minorHAnsi" w:cs="Arial"/>
          <w:sz w:val="22"/>
          <w:szCs w:val="22"/>
          <w:lang w:val="en-US"/>
        </w:rPr>
        <w:t>,</w:t>
      </w:r>
      <w:r w:rsidRPr="00F32F8D">
        <w:rPr>
          <w:rFonts w:asciiTheme="minorHAnsi" w:hAnsiTheme="minorHAnsi" w:cs="Arial"/>
          <w:sz w:val="22"/>
          <w:szCs w:val="22"/>
          <w:lang w:val="en-US"/>
        </w:rPr>
        <w:t xml:space="preserve"> REGON 363805225, hereinafter referred to as </w:t>
      </w:r>
      <w:r w:rsidR="004E53EF" w:rsidRPr="00850C5B">
        <w:rPr>
          <w:rFonts w:asciiTheme="minorHAnsi" w:hAnsiTheme="minorHAnsi" w:cs="Arial"/>
          <w:b/>
          <w:sz w:val="22"/>
          <w:szCs w:val="22"/>
          <w:lang w:val="en-US"/>
        </w:rPr>
        <w:t>the Contracting Party</w:t>
      </w:r>
      <w:r w:rsidRPr="00F32F8D">
        <w:rPr>
          <w:rFonts w:asciiTheme="minorHAnsi" w:hAnsiTheme="minorHAnsi" w:cs="Arial"/>
          <w:sz w:val="22"/>
          <w:szCs w:val="22"/>
          <w:lang w:val="en-US"/>
        </w:rPr>
        <w:t xml:space="preserve">, </w:t>
      </w:r>
      <w:r w:rsidR="00E43305" w:rsidRPr="00F32F8D">
        <w:rPr>
          <w:rFonts w:asciiTheme="minorHAnsi" w:hAnsiTheme="minorHAnsi" w:cs="Arial"/>
          <w:sz w:val="22"/>
          <w:szCs w:val="22"/>
          <w:lang w:val="en-US"/>
        </w:rPr>
        <w:t>represented</w:t>
      </w:r>
      <w:r w:rsidRPr="00F32F8D">
        <w:rPr>
          <w:rFonts w:asciiTheme="minorHAnsi" w:hAnsiTheme="minorHAnsi" w:cs="Arial"/>
          <w:sz w:val="22"/>
          <w:szCs w:val="22"/>
          <w:lang w:val="en-US"/>
        </w:rPr>
        <w:t xml:space="preserve"> by: </w:t>
      </w:r>
    </w:p>
    <w:p w14:paraId="4B3E8706" w14:textId="77777777" w:rsidR="004A1DF4" w:rsidRPr="00F32F8D" w:rsidRDefault="004A1DF4" w:rsidP="004A1DF4">
      <w:pPr>
        <w:spacing w:before="120" w:after="0" w:line="240" w:lineRule="auto"/>
        <w:rPr>
          <w:rFonts w:asciiTheme="minorHAnsi" w:hAnsiTheme="minorHAnsi" w:cs="Arial"/>
          <w:sz w:val="22"/>
          <w:szCs w:val="22"/>
          <w:lang w:val="en-US"/>
        </w:rPr>
      </w:pPr>
    </w:p>
    <w:p w14:paraId="38CED55C" w14:textId="6DD1938B" w:rsidR="004A1DF4" w:rsidRPr="00F32F8D" w:rsidRDefault="004A1DF4" w:rsidP="004A1DF4">
      <w:pPr>
        <w:spacing w:after="0" w:line="240" w:lineRule="auto"/>
        <w:ind w:firstLine="240"/>
        <w:rPr>
          <w:rFonts w:asciiTheme="minorHAnsi" w:hAnsiTheme="minorHAnsi" w:cs="Arial"/>
          <w:sz w:val="22"/>
          <w:szCs w:val="22"/>
          <w:lang w:val="en-US"/>
        </w:rPr>
      </w:pPr>
      <w:r w:rsidRPr="00F32F8D">
        <w:rPr>
          <w:rFonts w:asciiTheme="minorHAnsi" w:hAnsiTheme="minorHAnsi" w:cs="Arial"/>
          <w:sz w:val="22"/>
          <w:szCs w:val="22"/>
          <w:lang w:val="en-US"/>
        </w:rPr>
        <w:t xml:space="preserve">the Manager – </w:t>
      </w:r>
      <w:r w:rsidR="00A7075C" w:rsidRPr="00F32F8D">
        <w:rPr>
          <w:rFonts w:asciiTheme="minorHAnsi" w:hAnsiTheme="minorHAnsi"/>
          <w:sz w:val="22"/>
          <w:szCs w:val="22"/>
          <w:lang w:val="en-US" w:eastAsia="ja-JP"/>
        </w:rPr>
        <w:t xml:space="preserve">Weronika Karbowiak </w:t>
      </w:r>
    </w:p>
    <w:p w14:paraId="71DBFEA3" w14:textId="77777777" w:rsidR="00190CE1" w:rsidRPr="00F32F8D" w:rsidRDefault="00190CE1" w:rsidP="004A1DF4">
      <w:pPr>
        <w:spacing w:after="0" w:line="240" w:lineRule="auto"/>
        <w:ind w:firstLine="240"/>
        <w:rPr>
          <w:rFonts w:asciiTheme="minorHAnsi" w:hAnsiTheme="minorHAnsi" w:cs="Arial"/>
          <w:sz w:val="22"/>
          <w:szCs w:val="22"/>
          <w:lang w:val="en-US"/>
        </w:rPr>
      </w:pPr>
    </w:p>
    <w:p w14:paraId="1FC4B9B7" w14:textId="77777777" w:rsidR="004A1DF4" w:rsidRPr="00F32F8D" w:rsidRDefault="004A1DF4" w:rsidP="004A1DF4">
      <w:pPr>
        <w:shd w:val="clear" w:color="auto" w:fill="FFFFFF"/>
        <w:spacing w:after="0" w:line="240" w:lineRule="auto"/>
        <w:ind w:left="19"/>
        <w:rPr>
          <w:rFonts w:asciiTheme="minorHAnsi" w:hAnsiTheme="minorHAnsi" w:cs="Arial"/>
          <w:sz w:val="22"/>
          <w:szCs w:val="22"/>
          <w:lang w:val="en-US"/>
        </w:rPr>
      </w:pPr>
      <w:r w:rsidRPr="00F32F8D">
        <w:rPr>
          <w:rFonts w:asciiTheme="minorHAnsi" w:hAnsiTheme="minorHAnsi" w:cs="Arial"/>
          <w:sz w:val="22"/>
          <w:szCs w:val="22"/>
          <w:lang w:val="en-US"/>
        </w:rPr>
        <w:t>and</w:t>
      </w:r>
    </w:p>
    <w:p w14:paraId="591556C1" w14:textId="77777777" w:rsidR="004A1DF4" w:rsidRPr="00F32F8D" w:rsidRDefault="004A1DF4" w:rsidP="004A1DF4">
      <w:pPr>
        <w:shd w:val="clear" w:color="auto" w:fill="FFFFFF"/>
        <w:spacing w:after="0" w:line="240" w:lineRule="auto"/>
        <w:ind w:left="19"/>
        <w:rPr>
          <w:rFonts w:asciiTheme="minorHAnsi" w:hAnsiTheme="minorHAnsi" w:cs="Arial"/>
          <w:sz w:val="22"/>
          <w:szCs w:val="22"/>
          <w:lang w:val="en-US"/>
        </w:rPr>
      </w:pPr>
    </w:p>
    <w:p w14:paraId="22AE0993" w14:textId="77777777"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__________________ with its seat in  ________________, at ________________</w:t>
      </w:r>
    </w:p>
    <w:p w14:paraId="09B20F9E" w14:textId="78B2619A"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____________</w:t>
      </w:r>
      <w:r w:rsidR="00190CE1" w:rsidRPr="00F32F8D">
        <w:rPr>
          <w:rFonts w:asciiTheme="minorHAnsi" w:hAnsiTheme="minorHAnsi" w:cs="Arial"/>
          <w:sz w:val="22"/>
          <w:szCs w:val="22"/>
          <w:lang w:val="en-US"/>
        </w:rPr>
        <w:t xml:space="preserve">______, </w:t>
      </w:r>
      <w:r w:rsidR="006E4286" w:rsidRPr="00F32F8D">
        <w:rPr>
          <w:rFonts w:asciiTheme="minorHAnsi" w:hAnsiTheme="minorHAnsi" w:cs="Arial"/>
          <w:sz w:val="22"/>
          <w:szCs w:val="22"/>
          <w:lang w:val="en-US"/>
        </w:rPr>
        <w:t xml:space="preserve">Tax Id. No. (NIP): </w:t>
      </w:r>
      <w:r w:rsidR="00190CE1" w:rsidRPr="00F32F8D">
        <w:rPr>
          <w:rFonts w:asciiTheme="minorHAnsi" w:hAnsiTheme="minorHAnsi" w:cs="Arial"/>
          <w:sz w:val="22"/>
          <w:szCs w:val="22"/>
          <w:lang w:val="en-US"/>
        </w:rPr>
        <w:t xml:space="preserve">_______________, </w:t>
      </w:r>
      <w:r w:rsidR="006E4286" w:rsidRPr="00F32F8D">
        <w:rPr>
          <w:rFonts w:asciiTheme="minorHAnsi" w:hAnsiTheme="minorHAnsi" w:cs="Arial"/>
          <w:sz w:val="22"/>
          <w:szCs w:val="22"/>
          <w:lang w:val="en-US"/>
        </w:rPr>
        <w:t xml:space="preserve">Statistic No. (REGON) </w:t>
      </w:r>
      <w:r w:rsidRPr="00F32F8D">
        <w:rPr>
          <w:rFonts w:asciiTheme="minorHAnsi" w:hAnsiTheme="minorHAnsi" w:cs="Arial"/>
          <w:sz w:val="22"/>
          <w:szCs w:val="22"/>
          <w:lang w:val="en-US"/>
        </w:rPr>
        <w:t xml:space="preserve">________________, registered in   __________________ under the number __________________, hereinafter referred to as  </w:t>
      </w:r>
      <w:r w:rsidR="004E53EF" w:rsidRPr="00F32F8D">
        <w:rPr>
          <w:rFonts w:asciiTheme="minorHAnsi" w:hAnsiTheme="minorHAnsi" w:cs="Arial"/>
          <w:b/>
          <w:sz w:val="22"/>
          <w:szCs w:val="22"/>
          <w:lang w:val="en-US"/>
        </w:rPr>
        <w:t>the Contractor</w:t>
      </w:r>
      <w:r w:rsidRPr="00F32F8D">
        <w:rPr>
          <w:rFonts w:asciiTheme="minorHAnsi" w:hAnsiTheme="minorHAnsi" w:cs="Arial"/>
          <w:b/>
          <w:sz w:val="22"/>
          <w:szCs w:val="22"/>
          <w:lang w:val="en-US"/>
        </w:rPr>
        <w:t xml:space="preserve"> </w:t>
      </w:r>
      <w:r w:rsidRPr="00F32F8D">
        <w:rPr>
          <w:rFonts w:asciiTheme="minorHAnsi" w:hAnsiTheme="minorHAnsi" w:cs="Arial"/>
          <w:sz w:val="22"/>
          <w:szCs w:val="22"/>
          <w:lang w:val="en-US"/>
        </w:rPr>
        <w:t>, represented by:</w:t>
      </w:r>
    </w:p>
    <w:p w14:paraId="0F0DD141" w14:textId="77777777" w:rsidR="00190CE1" w:rsidRPr="00F32F8D" w:rsidRDefault="00190CE1" w:rsidP="004A1DF4">
      <w:pPr>
        <w:spacing w:after="0" w:line="240" w:lineRule="auto"/>
        <w:rPr>
          <w:rFonts w:asciiTheme="minorHAnsi" w:hAnsiTheme="minorHAnsi" w:cs="Arial"/>
          <w:sz w:val="22"/>
          <w:szCs w:val="22"/>
          <w:lang w:val="en-US"/>
        </w:rPr>
      </w:pPr>
    </w:p>
    <w:p w14:paraId="20216E93" w14:textId="77777777" w:rsidR="004A1DF4" w:rsidRPr="00F32F8D" w:rsidRDefault="004A1DF4" w:rsidP="00D942E9">
      <w:pPr>
        <w:numPr>
          <w:ilvl w:val="0"/>
          <w:numId w:val="28"/>
        </w:numPr>
        <w:shd w:val="clear" w:color="auto" w:fill="FFFFFF"/>
        <w:tabs>
          <w:tab w:val="left" w:leader="underscore" w:pos="2928"/>
        </w:tabs>
        <w:spacing w:before="240" w:after="0" w:line="240" w:lineRule="auto"/>
        <w:contextualSpacing/>
        <w:rPr>
          <w:rFonts w:asciiTheme="minorHAnsi" w:hAnsiTheme="minorHAnsi" w:cs="Arial"/>
          <w:sz w:val="22"/>
          <w:szCs w:val="22"/>
        </w:rPr>
      </w:pPr>
      <w:r w:rsidRPr="00F32F8D">
        <w:rPr>
          <w:rFonts w:asciiTheme="minorHAnsi" w:hAnsiTheme="minorHAnsi" w:cs="Arial"/>
          <w:sz w:val="22"/>
          <w:szCs w:val="22"/>
          <w:lang w:val="en-US"/>
        </w:rPr>
        <w:t>__________________________</w:t>
      </w:r>
    </w:p>
    <w:p w14:paraId="3D9BCD93" w14:textId="77777777" w:rsidR="004A1DF4" w:rsidRPr="00F32F8D" w:rsidRDefault="004A1DF4" w:rsidP="00D942E9">
      <w:pPr>
        <w:numPr>
          <w:ilvl w:val="0"/>
          <w:numId w:val="28"/>
        </w:numPr>
        <w:shd w:val="clear" w:color="auto" w:fill="FFFFFF"/>
        <w:tabs>
          <w:tab w:val="left" w:leader="underscore" w:pos="2952"/>
        </w:tabs>
        <w:spacing w:after="0" w:line="240" w:lineRule="auto"/>
        <w:contextualSpacing/>
        <w:rPr>
          <w:rFonts w:asciiTheme="minorHAnsi" w:hAnsiTheme="minorHAnsi" w:cs="Arial"/>
          <w:sz w:val="22"/>
          <w:szCs w:val="22"/>
        </w:rPr>
      </w:pPr>
      <w:r w:rsidRPr="00F32F8D">
        <w:rPr>
          <w:rFonts w:asciiTheme="minorHAnsi" w:hAnsiTheme="minorHAnsi" w:cs="Arial"/>
          <w:sz w:val="22"/>
          <w:szCs w:val="22"/>
          <w:lang w:val="en-US"/>
        </w:rPr>
        <w:t>__________________________</w:t>
      </w:r>
    </w:p>
    <w:p w14:paraId="1D2A67E1" w14:textId="77777777" w:rsidR="004A1DF4" w:rsidRPr="00F32F8D" w:rsidRDefault="004A1DF4" w:rsidP="004A1DF4">
      <w:pPr>
        <w:spacing w:after="0" w:line="240" w:lineRule="auto"/>
        <w:rPr>
          <w:rFonts w:asciiTheme="minorHAnsi" w:hAnsiTheme="minorHAnsi" w:cs="Arial"/>
          <w:b/>
          <w:bCs/>
          <w:sz w:val="22"/>
          <w:szCs w:val="22"/>
        </w:rPr>
      </w:pPr>
    </w:p>
    <w:p w14:paraId="7EDFF6A8" w14:textId="6D24CBC8"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b/>
          <w:bCs/>
          <w:sz w:val="22"/>
          <w:szCs w:val="22"/>
          <w:lang w:val="en-US"/>
        </w:rPr>
        <w:t xml:space="preserve"> The "</w:t>
      </w:r>
      <w:r w:rsidR="006908ED" w:rsidRPr="00F32F8D">
        <w:rPr>
          <w:rFonts w:asciiTheme="minorHAnsi" w:hAnsiTheme="minorHAnsi" w:cs="Arial"/>
          <w:b/>
          <w:bCs/>
          <w:sz w:val="22"/>
          <w:szCs w:val="22"/>
          <w:lang w:val="en-US"/>
        </w:rPr>
        <w:t>Contracting</w:t>
      </w:r>
      <w:r w:rsidRPr="00F32F8D">
        <w:rPr>
          <w:rFonts w:asciiTheme="minorHAnsi" w:hAnsiTheme="minorHAnsi" w:cs="Arial"/>
          <w:b/>
          <w:bCs/>
          <w:sz w:val="22"/>
          <w:szCs w:val="22"/>
          <w:lang w:val="en-US"/>
        </w:rPr>
        <w:t xml:space="preserve"> Party” </w:t>
      </w:r>
      <w:r w:rsidRPr="00F32F8D">
        <w:rPr>
          <w:rFonts w:asciiTheme="minorHAnsi" w:hAnsiTheme="minorHAnsi" w:cs="Arial"/>
          <w:sz w:val="22"/>
          <w:szCs w:val="22"/>
          <w:lang w:val="en-US"/>
        </w:rPr>
        <w:t xml:space="preserve">and </w:t>
      </w:r>
      <w:r w:rsidRPr="00F32F8D">
        <w:rPr>
          <w:rFonts w:asciiTheme="minorHAnsi" w:hAnsiTheme="minorHAnsi" w:cs="Arial"/>
          <w:b/>
          <w:bCs/>
          <w:sz w:val="22"/>
          <w:szCs w:val="22"/>
          <w:lang w:val="en-US"/>
        </w:rPr>
        <w:t xml:space="preserve"> the "</w:t>
      </w:r>
      <w:r w:rsidR="00106476" w:rsidRPr="00F32F8D">
        <w:rPr>
          <w:rFonts w:asciiTheme="minorHAnsi" w:hAnsiTheme="minorHAnsi" w:cs="Arial"/>
          <w:b/>
          <w:bCs/>
          <w:sz w:val="22"/>
          <w:szCs w:val="22"/>
          <w:lang w:val="en-US"/>
        </w:rPr>
        <w:t>Contractor</w:t>
      </w:r>
      <w:r w:rsidRPr="00F32F8D">
        <w:rPr>
          <w:rFonts w:asciiTheme="minorHAnsi" w:hAnsiTheme="minorHAnsi" w:cs="Arial"/>
          <w:b/>
          <w:bCs/>
          <w:sz w:val="22"/>
          <w:szCs w:val="22"/>
          <w:lang w:val="en-US"/>
        </w:rPr>
        <w:t xml:space="preserve">" </w:t>
      </w:r>
      <w:r w:rsidRPr="00F32F8D">
        <w:rPr>
          <w:rFonts w:asciiTheme="minorHAnsi" w:hAnsiTheme="minorHAnsi" w:cs="Arial"/>
          <w:sz w:val="22"/>
          <w:szCs w:val="22"/>
          <w:lang w:val="en-US"/>
        </w:rPr>
        <w:t xml:space="preserve">under this Contract shall be jointly referred to as </w:t>
      </w:r>
      <w:r w:rsidRPr="00F32F8D">
        <w:rPr>
          <w:rFonts w:asciiTheme="minorHAnsi" w:hAnsiTheme="minorHAnsi" w:cs="Arial"/>
          <w:b/>
          <w:bCs/>
          <w:sz w:val="22"/>
          <w:szCs w:val="22"/>
          <w:lang w:val="en-US"/>
        </w:rPr>
        <w:t xml:space="preserve"> the "Parties” </w:t>
      </w:r>
      <w:r w:rsidR="00183D98">
        <w:rPr>
          <w:rFonts w:asciiTheme="minorHAnsi" w:hAnsiTheme="minorHAnsi" w:cs="Arial"/>
          <w:sz w:val="22"/>
          <w:szCs w:val="22"/>
          <w:lang w:val="en-US"/>
        </w:rPr>
        <w:t xml:space="preserve">and individually as </w:t>
      </w:r>
      <w:r w:rsidRPr="00F32F8D">
        <w:rPr>
          <w:rFonts w:asciiTheme="minorHAnsi" w:hAnsiTheme="minorHAnsi" w:cs="Arial"/>
          <w:b/>
          <w:bCs/>
          <w:sz w:val="22"/>
          <w:szCs w:val="22"/>
          <w:lang w:val="en-US"/>
        </w:rPr>
        <w:t>the "Party”.</w:t>
      </w:r>
    </w:p>
    <w:p w14:paraId="3EE789F8" w14:textId="77777777" w:rsidR="007952FA" w:rsidRPr="00F32F8D" w:rsidRDefault="007952FA" w:rsidP="004A1DF4">
      <w:pPr>
        <w:spacing w:after="0" w:line="240" w:lineRule="auto"/>
        <w:jc w:val="center"/>
        <w:rPr>
          <w:rFonts w:asciiTheme="minorHAnsi" w:hAnsiTheme="minorHAnsi" w:cs="Arial"/>
          <w:b/>
          <w:bCs/>
          <w:sz w:val="22"/>
          <w:szCs w:val="22"/>
          <w:lang w:val="en-US"/>
        </w:rPr>
      </w:pPr>
    </w:p>
    <w:p w14:paraId="53A4D61F" w14:textId="77777777" w:rsidR="007952FA" w:rsidRPr="00F32F8D" w:rsidRDefault="007952FA" w:rsidP="004A1DF4">
      <w:pPr>
        <w:spacing w:after="0" w:line="240" w:lineRule="auto"/>
        <w:jc w:val="center"/>
        <w:rPr>
          <w:rFonts w:asciiTheme="minorHAnsi" w:hAnsiTheme="minorHAnsi" w:cs="Arial"/>
          <w:b/>
          <w:bCs/>
          <w:sz w:val="22"/>
          <w:szCs w:val="22"/>
          <w:lang w:val="en-US"/>
        </w:rPr>
      </w:pPr>
    </w:p>
    <w:p w14:paraId="1FDC73CB" w14:textId="77777777" w:rsidR="004A1DF4" w:rsidRPr="00F32F8D" w:rsidRDefault="004A1DF4" w:rsidP="004A1DF4">
      <w:pPr>
        <w:spacing w:after="0" w:line="240" w:lineRule="auto"/>
        <w:jc w:val="center"/>
        <w:rPr>
          <w:rFonts w:asciiTheme="minorHAnsi" w:hAnsiTheme="minorHAnsi" w:cs="Arial"/>
          <w:b/>
          <w:bCs/>
          <w:sz w:val="22"/>
          <w:szCs w:val="22"/>
          <w:lang w:val="en-US"/>
        </w:rPr>
      </w:pPr>
      <w:r w:rsidRPr="00F32F8D">
        <w:rPr>
          <w:rFonts w:asciiTheme="minorHAnsi" w:hAnsiTheme="minorHAnsi" w:cs="Arial"/>
          <w:b/>
          <w:bCs/>
          <w:sz w:val="22"/>
          <w:szCs w:val="22"/>
          <w:lang w:val="en-US"/>
        </w:rPr>
        <w:t>Part I</w:t>
      </w:r>
    </w:p>
    <w:p w14:paraId="6752EA6A" w14:textId="77777777" w:rsidR="00190CE1" w:rsidRPr="00F32F8D" w:rsidRDefault="00190CE1" w:rsidP="004A1DF4">
      <w:pPr>
        <w:spacing w:after="0" w:line="240" w:lineRule="auto"/>
        <w:jc w:val="center"/>
        <w:rPr>
          <w:rFonts w:asciiTheme="minorHAnsi" w:hAnsiTheme="minorHAnsi" w:cs="Arial"/>
          <w:b/>
          <w:bCs/>
          <w:sz w:val="22"/>
          <w:szCs w:val="22"/>
          <w:lang w:val="en-US"/>
        </w:rPr>
      </w:pPr>
    </w:p>
    <w:p w14:paraId="72F7E322" w14:textId="77777777" w:rsidR="004A1DF4" w:rsidRPr="00F32F8D" w:rsidRDefault="004A1DF4" w:rsidP="004A1DF4">
      <w:pPr>
        <w:pStyle w:val="Nagwek1"/>
        <w:numPr>
          <w:ilvl w:val="0"/>
          <w:numId w:val="0"/>
        </w:numPr>
        <w:spacing w:before="0"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1</w:t>
      </w:r>
    </w:p>
    <w:p w14:paraId="2AD18E82" w14:textId="77777777" w:rsidR="004A1DF4" w:rsidRPr="00F32F8D" w:rsidRDefault="004A1DF4" w:rsidP="004A1DF4">
      <w:pPr>
        <w:pStyle w:val="Nagwek1"/>
        <w:numPr>
          <w:ilvl w:val="0"/>
          <w:numId w:val="0"/>
        </w:numPr>
        <w:spacing w:before="0" w:after="0" w:line="240" w:lineRule="auto"/>
        <w:rPr>
          <w:rFonts w:asciiTheme="minorHAnsi" w:hAnsiTheme="minorHAnsi" w:cs="Arial"/>
          <w:sz w:val="22"/>
          <w:szCs w:val="22"/>
          <w:lang w:val="en-US"/>
        </w:rPr>
      </w:pPr>
      <w:r w:rsidRPr="00F32F8D">
        <w:rPr>
          <w:rFonts w:asciiTheme="minorHAnsi" w:hAnsiTheme="minorHAnsi" w:cs="Arial"/>
          <w:sz w:val="22"/>
          <w:szCs w:val="22"/>
          <w:lang w:val="en-US"/>
        </w:rPr>
        <w:t>DEFINITIONS</w:t>
      </w:r>
    </w:p>
    <w:p w14:paraId="4454CE25" w14:textId="77777777" w:rsidR="004A1DF4" w:rsidRPr="00F32F8D" w:rsidRDefault="004A1DF4" w:rsidP="004A1DF4">
      <w:pPr>
        <w:shd w:val="clear" w:color="auto" w:fill="FFFFFF"/>
        <w:spacing w:before="0" w:after="0" w:line="240" w:lineRule="auto"/>
        <w:rPr>
          <w:rFonts w:asciiTheme="minorHAnsi" w:hAnsiTheme="minorHAnsi" w:cs="Arial"/>
          <w:sz w:val="22"/>
          <w:szCs w:val="22"/>
          <w:lang w:val="en-US"/>
        </w:rPr>
      </w:pPr>
      <w:r w:rsidRPr="00F32F8D">
        <w:rPr>
          <w:rFonts w:asciiTheme="minorHAnsi" w:hAnsiTheme="minorHAnsi" w:cs="Arial"/>
          <w:sz w:val="22"/>
          <w:szCs w:val="22"/>
          <w:lang w:val="en-US"/>
        </w:rPr>
        <w:t>The terms used in this Contract shall have the following meaning:</w:t>
      </w:r>
    </w:p>
    <w:p w14:paraId="04752EC5" w14:textId="28F9D941" w:rsidR="004A1DF4" w:rsidRPr="00F32F8D" w:rsidRDefault="004E53EF" w:rsidP="004A1DF4">
      <w:pPr>
        <w:numPr>
          <w:ilvl w:val="0"/>
          <w:numId w:val="4"/>
        </w:numPr>
        <w:shd w:val="clear" w:color="auto" w:fill="FFFFFF"/>
        <w:tabs>
          <w:tab w:val="left" w:pos="720"/>
        </w:tabs>
        <w:spacing w:before="422" w:after="0" w:line="240" w:lineRule="auto"/>
        <w:ind w:left="720" w:right="96" w:hanging="355"/>
        <w:rPr>
          <w:rFonts w:asciiTheme="minorHAnsi" w:hAnsiTheme="minorHAnsi" w:cs="Arial"/>
          <w:b/>
          <w:bCs/>
          <w:spacing w:val="-6"/>
          <w:sz w:val="22"/>
          <w:szCs w:val="22"/>
          <w:lang w:val="en-US"/>
        </w:rPr>
      </w:pPr>
      <w:r w:rsidRPr="00F32F8D">
        <w:rPr>
          <w:rFonts w:asciiTheme="minorHAnsi" w:hAnsiTheme="minorHAnsi" w:cs="Arial"/>
          <w:b/>
          <w:bCs/>
          <w:sz w:val="22"/>
          <w:szCs w:val="22"/>
          <w:lang w:val="en-US"/>
        </w:rPr>
        <w:t xml:space="preserve"> the Contracting Party</w:t>
      </w:r>
      <w:r w:rsidR="004A1DF4" w:rsidRPr="00F32F8D">
        <w:rPr>
          <w:rFonts w:asciiTheme="minorHAnsi" w:hAnsiTheme="minorHAnsi" w:cs="Arial"/>
          <w:b/>
          <w:bCs/>
          <w:sz w:val="22"/>
          <w:szCs w:val="22"/>
          <w:lang w:val="en-US"/>
        </w:rPr>
        <w:t xml:space="preserve"> </w:t>
      </w:r>
      <w:r w:rsidR="004A1DF4" w:rsidRPr="00F32F8D">
        <w:rPr>
          <w:rFonts w:asciiTheme="minorHAnsi" w:hAnsiTheme="minorHAnsi" w:cs="Arial"/>
          <w:sz w:val="22"/>
          <w:szCs w:val="22"/>
          <w:lang w:val="en-US"/>
        </w:rPr>
        <w:t>- EEIG "NORTH SEA - BALTIC RAIL FREIGHT CORRIDOR</w:t>
      </w:r>
      <w:r w:rsidR="006E4286" w:rsidRPr="00F32F8D">
        <w:rPr>
          <w:rFonts w:asciiTheme="minorHAnsi" w:hAnsiTheme="minorHAnsi" w:cs="Arial"/>
          <w:sz w:val="22"/>
          <w:szCs w:val="22"/>
          <w:lang w:val="en-US"/>
        </w:rPr>
        <w:t xml:space="preserve">" EZIG, seated in Warsaw at </w:t>
      </w:r>
      <w:r w:rsidR="00EB5022" w:rsidRPr="00F32F8D">
        <w:rPr>
          <w:rFonts w:asciiTheme="minorHAnsi" w:hAnsiTheme="minorHAnsi" w:cs="Arial"/>
          <w:sz w:val="22"/>
          <w:szCs w:val="22"/>
          <w:lang w:val="en-US"/>
        </w:rPr>
        <w:t xml:space="preserve">74 </w:t>
      </w:r>
      <w:proofErr w:type="spellStart"/>
      <w:r w:rsidR="004A1DF4" w:rsidRPr="00F32F8D">
        <w:rPr>
          <w:rFonts w:asciiTheme="minorHAnsi" w:hAnsiTheme="minorHAnsi" w:cs="Arial"/>
          <w:sz w:val="22"/>
          <w:szCs w:val="22"/>
          <w:lang w:val="en-US"/>
        </w:rPr>
        <w:t>Targowa</w:t>
      </w:r>
      <w:proofErr w:type="spellEnd"/>
      <w:r w:rsidR="004A1DF4" w:rsidRPr="00F32F8D">
        <w:rPr>
          <w:rFonts w:asciiTheme="minorHAnsi" w:hAnsiTheme="minorHAnsi" w:cs="Arial"/>
          <w:sz w:val="22"/>
          <w:szCs w:val="22"/>
          <w:lang w:val="en-US"/>
        </w:rPr>
        <w:t xml:space="preserve"> </w:t>
      </w:r>
      <w:r w:rsidR="00EB5022" w:rsidRPr="00F32F8D">
        <w:rPr>
          <w:rFonts w:asciiTheme="minorHAnsi" w:hAnsiTheme="minorHAnsi" w:cs="Arial"/>
          <w:sz w:val="22"/>
          <w:szCs w:val="22"/>
          <w:lang w:val="en-US"/>
        </w:rPr>
        <w:t>Str</w:t>
      </w:r>
      <w:r w:rsidR="004A1DF4" w:rsidRPr="00F32F8D">
        <w:rPr>
          <w:rFonts w:asciiTheme="minorHAnsi" w:hAnsiTheme="minorHAnsi" w:cs="Arial"/>
          <w:sz w:val="22"/>
          <w:szCs w:val="22"/>
          <w:lang w:val="en-US"/>
        </w:rPr>
        <w:t>.</w:t>
      </w:r>
    </w:p>
    <w:p w14:paraId="7D481C4B" w14:textId="77777777" w:rsidR="00171A20" w:rsidRDefault="004E53EF" w:rsidP="00171A20">
      <w:pPr>
        <w:numPr>
          <w:ilvl w:val="0"/>
          <w:numId w:val="4"/>
        </w:numPr>
        <w:shd w:val="clear" w:color="auto" w:fill="FFFFFF"/>
        <w:tabs>
          <w:tab w:val="left" w:pos="720"/>
        </w:tabs>
        <w:spacing w:before="125" w:after="0" w:line="240" w:lineRule="auto"/>
        <w:ind w:left="720" w:right="86" w:hanging="355"/>
        <w:rPr>
          <w:rFonts w:asciiTheme="minorHAnsi" w:hAnsiTheme="minorHAnsi" w:cs="Arial"/>
          <w:sz w:val="22"/>
          <w:szCs w:val="22"/>
          <w:lang w:val="en-US"/>
        </w:rPr>
      </w:pPr>
      <w:r w:rsidRPr="00F32F8D">
        <w:rPr>
          <w:rFonts w:asciiTheme="minorHAnsi" w:hAnsiTheme="minorHAnsi" w:cs="Arial"/>
          <w:b/>
          <w:bCs/>
          <w:sz w:val="22"/>
          <w:szCs w:val="22"/>
          <w:lang w:val="en-US"/>
        </w:rPr>
        <w:t xml:space="preserve"> the Contractor</w:t>
      </w:r>
      <w:r w:rsidR="004A1DF4" w:rsidRPr="00F32F8D">
        <w:rPr>
          <w:rFonts w:asciiTheme="minorHAnsi" w:hAnsiTheme="minorHAnsi" w:cs="Arial"/>
          <w:b/>
          <w:bCs/>
          <w:sz w:val="22"/>
          <w:szCs w:val="22"/>
          <w:lang w:val="en-US"/>
        </w:rPr>
        <w:t xml:space="preserve"> </w:t>
      </w:r>
      <w:r w:rsidR="004A1DF4" w:rsidRPr="00F32F8D">
        <w:rPr>
          <w:rFonts w:asciiTheme="minorHAnsi" w:hAnsiTheme="minorHAnsi" w:cs="Arial"/>
          <w:sz w:val="22"/>
          <w:szCs w:val="22"/>
          <w:lang w:val="en-US"/>
        </w:rPr>
        <w:t xml:space="preserve">- a legal or a natural person, as well as an organizational entity with no legal personality, with whom </w:t>
      </w:r>
      <w:r w:rsidRPr="00F32F8D">
        <w:rPr>
          <w:rFonts w:asciiTheme="minorHAnsi" w:hAnsiTheme="minorHAnsi" w:cs="Arial"/>
          <w:sz w:val="22"/>
          <w:szCs w:val="22"/>
          <w:lang w:val="en-US"/>
        </w:rPr>
        <w:t>the Contracting Party</w:t>
      </w:r>
      <w:r w:rsidR="006908ED"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 xml:space="preserve">concluded a Contract following the performance of a public procurement procedure under </w:t>
      </w:r>
      <w:r w:rsidR="00A9170C">
        <w:rPr>
          <w:rFonts w:asciiTheme="minorHAnsi" w:hAnsiTheme="minorHAnsi" w:cs="Arial"/>
          <w:sz w:val="22"/>
          <w:szCs w:val="22"/>
          <w:lang w:val="en-US"/>
        </w:rPr>
        <w:t xml:space="preserve">a </w:t>
      </w:r>
      <w:r w:rsidR="004A1DF4" w:rsidRPr="00F32F8D">
        <w:rPr>
          <w:rFonts w:asciiTheme="minorHAnsi" w:hAnsiTheme="minorHAnsi" w:cs="Arial"/>
          <w:sz w:val="22"/>
          <w:szCs w:val="22"/>
          <w:lang w:val="en-US"/>
        </w:rPr>
        <w:t>request for proposal</w:t>
      </w:r>
      <w:r w:rsidR="00FB0780" w:rsidRPr="00F32F8D">
        <w:rPr>
          <w:rFonts w:asciiTheme="minorHAnsi" w:hAnsiTheme="minorHAnsi" w:cs="Arial"/>
          <w:sz w:val="22"/>
          <w:szCs w:val="22"/>
          <w:lang w:val="en-US"/>
        </w:rPr>
        <w:t>s</w:t>
      </w:r>
      <w:r w:rsidR="004A1DF4" w:rsidRPr="00F32F8D">
        <w:rPr>
          <w:rFonts w:asciiTheme="minorHAnsi" w:hAnsiTheme="minorHAnsi" w:cs="Arial"/>
          <w:sz w:val="22"/>
          <w:szCs w:val="22"/>
          <w:lang w:val="en-US"/>
        </w:rPr>
        <w:t xml:space="preserve"> for a study </w:t>
      </w:r>
      <w:r w:rsidR="006908ED" w:rsidRPr="00F32F8D">
        <w:rPr>
          <w:rFonts w:asciiTheme="minorHAnsi" w:hAnsiTheme="minorHAnsi" w:cs="Arial"/>
          <w:sz w:val="22"/>
          <w:szCs w:val="22"/>
          <w:lang w:val="en-US"/>
        </w:rPr>
        <w:t>on</w:t>
      </w:r>
      <w:r w:rsidR="00FB0780"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capacity</w:t>
      </w:r>
      <w:r w:rsidR="00FB0780" w:rsidRPr="00F32F8D">
        <w:rPr>
          <w:rFonts w:asciiTheme="minorHAnsi" w:hAnsiTheme="minorHAnsi" w:cs="Arial"/>
          <w:sz w:val="22"/>
          <w:szCs w:val="22"/>
          <w:lang w:val="en-US"/>
        </w:rPr>
        <w:t xml:space="preserve"> improvement</w:t>
      </w:r>
      <w:r w:rsidR="004A1DF4"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 xml:space="preserve">within the framework </w:t>
      </w:r>
      <w:r w:rsidR="004A1DF4" w:rsidRPr="00F32F8D">
        <w:rPr>
          <w:rFonts w:asciiTheme="minorHAnsi" w:hAnsiTheme="minorHAnsi" w:cs="Arial"/>
          <w:sz w:val="22"/>
          <w:szCs w:val="22"/>
          <w:lang w:val="en-US"/>
        </w:rPr>
        <w:t xml:space="preserve">of the project entitled "Establishment of Rail Freight Corridor „North Sea – Baltic“ and its further development aiming at improving conditions for international rail freight transport", action number 2014-EU-TM-0217-S in the CEF Action”. The provisions concerning </w:t>
      </w: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shall apply accordingly to </w:t>
      </w: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s jointly applying for the procurement (the consortium).</w:t>
      </w:r>
    </w:p>
    <w:p w14:paraId="28F993E9" w14:textId="77777777" w:rsidR="00171A20" w:rsidRDefault="004A1DF4" w:rsidP="00171A20">
      <w:pPr>
        <w:numPr>
          <w:ilvl w:val="0"/>
          <w:numId w:val="4"/>
        </w:numPr>
        <w:shd w:val="clear" w:color="auto" w:fill="FFFFFF"/>
        <w:tabs>
          <w:tab w:val="left" w:pos="720"/>
        </w:tabs>
        <w:spacing w:before="125" w:after="0" w:line="240" w:lineRule="auto"/>
        <w:ind w:left="720" w:right="86" w:hanging="355"/>
        <w:rPr>
          <w:rFonts w:asciiTheme="minorHAnsi" w:hAnsiTheme="minorHAnsi" w:cs="Arial"/>
          <w:sz w:val="22"/>
          <w:szCs w:val="22"/>
          <w:lang w:val="en-US"/>
        </w:rPr>
      </w:pPr>
      <w:r w:rsidRPr="00171A20">
        <w:rPr>
          <w:rFonts w:asciiTheme="minorHAnsi" w:hAnsiTheme="minorHAnsi" w:cs="Arial"/>
          <w:b/>
          <w:bCs/>
          <w:sz w:val="22"/>
          <w:szCs w:val="22"/>
          <w:lang w:val="en-US"/>
        </w:rPr>
        <w:t>the Contract</w:t>
      </w:r>
      <w:r w:rsidR="006908ED" w:rsidRPr="00171A20">
        <w:rPr>
          <w:rFonts w:asciiTheme="minorHAnsi" w:hAnsiTheme="minorHAnsi" w:cs="Arial"/>
          <w:b/>
          <w:bCs/>
          <w:sz w:val="22"/>
          <w:szCs w:val="22"/>
          <w:lang w:val="en-US"/>
        </w:rPr>
        <w:t xml:space="preserve"> </w:t>
      </w:r>
      <w:r w:rsidRPr="00171A20">
        <w:rPr>
          <w:rFonts w:asciiTheme="minorHAnsi" w:hAnsiTheme="minorHAnsi" w:cs="Arial"/>
          <w:sz w:val="22"/>
          <w:szCs w:val="22"/>
          <w:lang w:val="en-US"/>
        </w:rPr>
        <w:t xml:space="preserve">– this Contract and its Annexes, which form an integral part of the </w:t>
      </w:r>
      <w:r w:rsidR="00B643A7" w:rsidRPr="00171A20">
        <w:rPr>
          <w:rFonts w:asciiTheme="minorHAnsi" w:hAnsiTheme="minorHAnsi" w:cs="Arial"/>
          <w:sz w:val="22"/>
          <w:szCs w:val="22"/>
          <w:lang w:val="en-US"/>
        </w:rPr>
        <w:t>Contract</w:t>
      </w:r>
      <w:r w:rsidRPr="00171A20">
        <w:rPr>
          <w:rFonts w:asciiTheme="minorHAnsi" w:hAnsiTheme="minorHAnsi" w:cs="Arial"/>
          <w:sz w:val="22"/>
          <w:szCs w:val="22"/>
          <w:lang w:val="en-US"/>
        </w:rPr>
        <w:t xml:space="preserve">, comprises a consistent statement of intent of </w:t>
      </w:r>
      <w:r w:rsidR="004E53EF" w:rsidRPr="00171A20">
        <w:rPr>
          <w:rFonts w:asciiTheme="minorHAnsi" w:hAnsiTheme="minorHAnsi" w:cs="Arial"/>
          <w:sz w:val="22"/>
          <w:szCs w:val="22"/>
          <w:lang w:val="en-US"/>
        </w:rPr>
        <w:t>the Contracting Party</w:t>
      </w:r>
      <w:r w:rsidRPr="00171A20">
        <w:rPr>
          <w:rFonts w:asciiTheme="minorHAnsi" w:hAnsiTheme="minorHAnsi" w:cs="Arial"/>
          <w:sz w:val="22"/>
          <w:szCs w:val="22"/>
          <w:lang w:val="en-US"/>
        </w:rPr>
        <w:t xml:space="preserve"> and </w:t>
      </w:r>
      <w:r w:rsidR="004E53EF" w:rsidRPr="00171A20">
        <w:rPr>
          <w:rFonts w:asciiTheme="minorHAnsi" w:hAnsiTheme="minorHAnsi" w:cs="Arial"/>
          <w:sz w:val="22"/>
          <w:szCs w:val="22"/>
          <w:lang w:val="en-US"/>
        </w:rPr>
        <w:t>the Contractor</w:t>
      </w:r>
      <w:r w:rsidRPr="00171A20">
        <w:rPr>
          <w:rFonts w:asciiTheme="minorHAnsi" w:hAnsiTheme="minorHAnsi" w:cs="Arial"/>
          <w:sz w:val="22"/>
          <w:szCs w:val="22"/>
          <w:lang w:val="en-US"/>
        </w:rPr>
        <w:t xml:space="preserve">, </w:t>
      </w:r>
      <w:r w:rsidRPr="00171A20">
        <w:rPr>
          <w:rFonts w:asciiTheme="minorHAnsi" w:hAnsiTheme="minorHAnsi" w:cs="Arial"/>
          <w:sz w:val="22"/>
          <w:szCs w:val="22"/>
          <w:lang w:val="en-US"/>
        </w:rPr>
        <w:lastRenderedPageBreak/>
        <w:t xml:space="preserve">expressed in writing, to perform the procurement, specified in its content, within an indicated time limit and for an agreed remuneration, which was concluded following the public procurement procedure under </w:t>
      </w:r>
      <w:r w:rsidR="00A9170C" w:rsidRPr="00171A20">
        <w:rPr>
          <w:rFonts w:asciiTheme="minorHAnsi" w:hAnsiTheme="minorHAnsi" w:cs="Arial"/>
          <w:sz w:val="22"/>
          <w:szCs w:val="22"/>
          <w:lang w:val="en-US"/>
        </w:rPr>
        <w:t xml:space="preserve">a </w:t>
      </w:r>
      <w:r w:rsidRPr="00171A20">
        <w:rPr>
          <w:rFonts w:asciiTheme="minorHAnsi" w:hAnsiTheme="minorHAnsi" w:cs="Arial"/>
          <w:sz w:val="22"/>
          <w:szCs w:val="22"/>
          <w:lang w:val="en-US"/>
        </w:rPr>
        <w:t>request for</w:t>
      </w:r>
      <w:r w:rsidR="00803393" w:rsidRPr="00171A20">
        <w:rPr>
          <w:rFonts w:asciiTheme="minorHAnsi" w:hAnsiTheme="minorHAnsi" w:cs="Arial"/>
          <w:sz w:val="22"/>
          <w:szCs w:val="22"/>
          <w:lang w:val="en-US"/>
        </w:rPr>
        <w:t xml:space="preserve"> </w:t>
      </w:r>
      <w:r w:rsidR="00FC7DBE" w:rsidRPr="00171A20">
        <w:rPr>
          <w:rFonts w:asciiTheme="minorHAnsi" w:hAnsiTheme="minorHAnsi" w:cs="Arial"/>
          <w:sz w:val="22"/>
          <w:szCs w:val="22"/>
          <w:lang w:val="en-US"/>
        </w:rPr>
        <w:t>propo</w:t>
      </w:r>
      <w:r w:rsidR="00803393" w:rsidRPr="00171A20">
        <w:rPr>
          <w:rFonts w:asciiTheme="minorHAnsi" w:hAnsiTheme="minorHAnsi" w:cs="Arial"/>
          <w:sz w:val="22"/>
          <w:szCs w:val="22"/>
          <w:lang w:val="en-US"/>
        </w:rPr>
        <w:t>s</w:t>
      </w:r>
      <w:r w:rsidR="00FC7DBE" w:rsidRPr="00171A20">
        <w:rPr>
          <w:rFonts w:asciiTheme="minorHAnsi" w:hAnsiTheme="minorHAnsi" w:cs="Arial"/>
          <w:sz w:val="22"/>
          <w:szCs w:val="22"/>
          <w:lang w:val="en-US"/>
        </w:rPr>
        <w:t>als.</w:t>
      </w:r>
    </w:p>
    <w:p w14:paraId="7F4BFBF4" w14:textId="7078E833" w:rsidR="00171A20" w:rsidRDefault="004A1DF4" w:rsidP="00171A20">
      <w:pPr>
        <w:numPr>
          <w:ilvl w:val="0"/>
          <w:numId w:val="4"/>
        </w:numPr>
        <w:shd w:val="clear" w:color="auto" w:fill="FFFFFF"/>
        <w:tabs>
          <w:tab w:val="left" w:pos="720"/>
        </w:tabs>
        <w:spacing w:before="125" w:after="0" w:line="240" w:lineRule="auto"/>
        <w:ind w:left="720" w:right="86" w:hanging="355"/>
        <w:rPr>
          <w:rFonts w:asciiTheme="minorHAnsi" w:hAnsiTheme="minorHAnsi" w:cs="Arial"/>
          <w:sz w:val="22"/>
          <w:szCs w:val="22"/>
          <w:lang w:val="en-US"/>
        </w:rPr>
      </w:pPr>
      <w:r w:rsidRPr="00171A20">
        <w:rPr>
          <w:rFonts w:asciiTheme="minorHAnsi" w:hAnsiTheme="minorHAnsi" w:cs="Arial"/>
          <w:b/>
          <w:bCs/>
          <w:sz w:val="22"/>
          <w:szCs w:val="22"/>
          <w:lang w:val="en-US"/>
        </w:rPr>
        <w:t>the Offer</w:t>
      </w:r>
      <w:r w:rsidR="006908ED" w:rsidRPr="00171A20">
        <w:rPr>
          <w:rFonts w:asciiTheme="minorHAnsi" w:hAnsiTheme="minorHAnsi" w:cs="Arial"/>
          <w:b/>
          <w:bCs/>
          <w:sz w:val="22"/>
          <w:szCs w:val="22"/>
          <w:lang w:val="en-US"/>
        </w:rPr>
        <w:t xml:space="preserve"> </w:t>
      </w:r>
      <w:r w:rsidRPr="00171A20">
        <w:rPr>
          <w:rFonts w:asciiTheme="minorHAnsi" w:hAnsiTheme="minorHAnsi" w:cs="Arial"/>
          <w:sz w:val="22"/>
          <w:szCs w:val="22"/>
          <w:lang w:val="en-US"/>
        </w:rPr>
        <w:t xml:space="preserve">- the obligation of </w:t>
      </w:r>
      <w:r w:rsidR="004E53EF" w:rsidRPr="00171A20">
        <w:rPr>
          <w:rFonts w:asciiTheme="minorHAnsi" w:hAnsiTheme="minorHAnsi" w:cs="Arial"/>
          <w:sz w:val="22"/>
          <w:szCs w:val="22"/>
          <w:lang w:val="en-US"/>
        </w:rPr>
        <w:t>the Contractor</w:t>
      </w:r>
      <w:r w:rsidRPr="00171A20">
        <w:rPr>
          <w:rFonts w:asciiTheme="minorHAnsi" w:hAnsiTheme="minorHAnsi" w:cs="Arial"/>
          <w:sz w:val="22"/>
          <w:szCs w:val="22"/>
          <w:lang w:val="en-US"/>
        </w:rPr>
        <w:t xml:space="preserve"> to perform the subject matter of the Contract for a specified price, submitted to </w:t>
      </w:r>
      <w:r w:rsidR="004E53EF" w:rsidRPr="00171A20">
        <w:rPr>
          <w:rFonts w:asciiTheme="minorHAnsi" w:hAnsiTheme="minorHAnsi" w:cs="Arial"/>
          <w:sz w:val="22"/>
          <w:szCs w:val="22"/>
          <w:lang w:val="en-US"/>
        </w:rPr>
        <w:t>the Contracting Party</w:t>
      </w:r>
      <w:r w:rsidRPr="00171A20">
        <w:rPr>
          <w:rFonts w:asciiTheme="minorHAnsi" w:hAnsiTheme="minorHAnsi" w:cs="Arial"/>
          <w:sz w:val="22"/>
          <w:szCs w:val="22"/>
          <w:lang w:val="en-US"/>
        </w:rPr>
        <w:t xml:space="preserve"> in writing in the public tender, in accordance with the requirements of </w:t>
      </w:r>
      <w:r w:rsidR="004E53EF" w:rsidRPr="00171A20">
        <w:rPr>
          <w:rFonts w:asciiTheme="minorHAnsi" w:hAnsiTheme="minorHAnsi" w:cs="Arial"/>
          <w:sz w:val="22"/>
          <w:szCs w:val="22"/>
          <w:lang w:val="en-US"/>
        </w:rPr>
        <w:t>the Contracting Party</w:t>
      </w:r>
      <w:r w:rsidRPr="00171A20">
        <w:rPr>
          <w:rFonts w:asciiTheme="minorHAnsi" w:hAnsiTheme="minorHAnsi" w:cs="Arial"/>
          <w:sz w:val="22"/>
          <w:szCs w:val="22"/>
          <w:lang w:val="en-US"/>
        </w:rPr>
        <w:t xml:space="preserve"> determined in the </w:t>
      </w:r>
      <w:r w:rsidR="0031283D">
        <w:rPr>
          <w:rFonts w:asciiTheme="minorHAnsi" w:hAnsiTheme="minorHAnsi" w:cs="Arial"/>
          <w:sz w:val="22"/>
          <w:szCs w:val="22"/>
          <w:lang w:val="en-US"/>
        </w:rPr>
        <w:t>Terms of Reference.</w:t>
      </w:r>
    </w:p>
    <w:p w14:paraId="372845D9" w14:textId="6970D14E" w:rsidR="00171A20" w:rsidRDefault="004A1DF4" w:rsidP="00171A20">
      <w:pPr>
        <w:numPr>
          <w:ilvl w:val="0"/>
          <w:numId w:val="4"/>
        </w:numPr>
        <w:shd w:val="clear" w:color="auto" w:fill="FFFFFF"/>
        <w:tabs>
          <w:tab w:val="left" w:pos="720"/>
        </w:tabs>
        <w:spacing w:before="125" w:after="0" w:line="240" w:lineRule="auto"/>
        <w:ind w:left="720" w:right="86" w:hanging="355"/>
        <w:rPr>
          <w:rFonts w:asciiTheme="minorHAnsi" w:hAnsiTheme="minorHAnsi" w:cs="Arial"/>
          <w:sz w:val="22"/>
          <w:szCs w:val="22"/>
          <w:lang w:val="en-US"/>
        </w:rPr>
      </w:pPr>
      <w:r w:rsidRPr="00171A20">
        <w:rPr>
          <w:rFonts w:asciiTheme="minorHAnsi" w:hAnsiTheme="minorHAnsi" w:cs="Arial"/>
          <w:b/>
          <w:bCs/>
          <w:sz w:val="22"/>
          <w:szCs w:val="22"/>
          <w:lang w:val="en-US"/>
        </w:rPr>
        <w:t xml:space="preserve">Remuneration </w:t>
      </w:r>
      <w:r w:rsidRPr="00171A20">
        <w:rPr>
          <w:rFonts w:asciiTheme="minorHAnsi" w:hAnsiTheme="minorHAnsi" w:cs="Arial"/>
          <w:sz w:val="22"/>
          <w:szCs w:val="22"/>
          <w:lang w:val="en-US"/>
        </w:rPr>
        <w:t xml:space="preserve">- the lump sum specified in the tender submitted in the framework of the Contract award procedure </w:t>
      </w:r>
      <w:r w:rsidR="0031283D">
        <w:rPr>
          <w:rFonts w:asciiTheme="minorHAnsi" w:hAnsiTheme="minorHAnsi" w:cs="Arial"/>
          <w:sz w:val="22"/>
          <w:szCs w:val="22"/>
          <w:lang w:val="en-US"/>
        </w:rPr>
        <w:t>as a request for proposals</w:t>
      </w:r>
      <w:r w:rsidRPr="00171A20">
        <w:rPr>
          <w:rFonts w:asciiTheme="minorHAnsi" w:hAnsiTheme="minorHAnsi" w:cs="Arial"/>
          <w:sz w:val="22"/>
          <w:szCs w:val="22"/>
          <w:lang w:val="en-US"/>
        </w:rPr>
        <w:t xml:space="preserve">, as the remuneration that is to be paid to </w:t>
      </w:r>
      <w:r w:rsidR="004E53EF" w:rsidRPr="00171A20">
        <w:rPr>
          <w:rFonts w:asciiTheme="minorHAnsi" w:hAnsiTheme="minorHAnsi" w:cs="Arial"/>
          <w:sz w:val="22"/>
          <w:szCs w:val="22"/>
          <w:lang w:val="en-US"/>
        </w:rPr>
        <w:t>the Contractor</w:t>
      </w:r>
      <w:r w:rsidRPr="00171A20">
        <w:rPr>
          <w:rFonts w:asciiTheme="minorHAnsi" w:hAnsiTheme="minorHAnsi" w:cs="Arial"/>
          <w:sz w:val="22"/>
          <w:szCs w:val="22"/>
          <w:lang w:val="en-US"/>
        </w:rPr>
        <w:t xml:space="preserve"> for the performance of the subject matter of the </w:t>
      </w:r>
      <w:r w:rsidR="00C9599B">
        <w:rPr>
          <w:rFonts w:asciiTheme="minorHAnsi" w:hAnsiTheme="minorHAnsi" w:cs="Arial"/>
          <w:sz w:val="22"/>
          <w:szCs w:val="22"/>
          <w:lang w:val="en-US"/>
        </w:rPr>
        <w:t>C</w:t>
      </w:r>
      <w:r w:rsidRPr="00171A20">
        <w:rPr>
          <w:rFonts w:asciiTheme="minorHAnsi" w:hAnsiTheme="minorHAnsi" w:cs="Arial"/>
          <w:sz w:val="22"/>
          <w:szCs w:val="22"/>
          <w:lang w:val="en-US"/>
        </w:rPr>
        <w:t>ontract in accordance with the provisions of the Contract.</w:t>
      </w:r>
    </w:p>
    <w:p w14:paraId="1BA0673A" w14:textId="4442D94F" w:rsidR="00171A20" w:rsidRDefault="00C84ADF" w:rsidP="00171A20">
      <w:pPr>
        <w:numPr>
          <w:ilvl w:val="0"/>
          <w:numId w:val="4"/>
        </w:numPr>
        <w:shd w:val="clear" w:color="auto" w:fill="FFFFFF"/>
        <w:tabs>
          <w:tab w:val="left" w:pos="720"/>
        </w:tabs>
        <w:spacing w:before="125" w:after="0" w:line="240" w:lineRule="auto"/>
        <w:ind w:left="720" w:right="86" w:hanging="355"/>
        <w:rPr>
          <w:rFonts w:asciiTheme="minorHAnsi" w:hAnsiTheme="minorHAnsi" w:cs="Arial"/>
          <w:sz w:val="22"/>
          <w:szCs w:val="22"/>
          <w:lang w:val="en-US"/>
        </w:rPr>
      </w:pPr>
      <w:r>
        <w:rPr>
          <w:rFonts w:asciiTheme="minorHAnsi" w:hAnsiTheme="minorHAnsi" w:cs="Arial"/>
          <w:b/>
          <w:bCs/>
          <w:sz w:val="22"/>
          <w:szCs w:val="22"/>
          <w:lang w:val="en-US"/>
        </w:rPr>
        <w:t>Minutes from the meeting</w:t>
      </w:r>
      <w:r w:rsidR="004A1DF4" w:rsidRPr="00171A20">
        <w:rPr>
          <w:rFonts w:asciiTheme="minorHAnsi" w:hAnsiTheme="minorHAnsi" w:cs="Arial"/>
          <w:b/>
          <w:bCs/>
          <w:sz w:val="22"/>
          <w:szCs w:val="22"/>
          <w:lang w:val="en-US"/>
        </w:rPr>
        <w:t xml:space="preserve"> </w:t>
      </w:r>
      <w:r w:rsidR="004A1DF4" w:rsidRPr="00171A20">
        <w:rPr>
          <w:rFonts w:asciiTheme="minorHAnsi" w:hAnsiTheme="minorHAnsi" w:cs="Arial"/>
          <w:sz w:val="22"/>
          <w:szCs w:val="22"/>
          <w:lang w:val="en-US"/>
        </w:rPr>
        <w:t xml:space="preserve">- the document confirming, that </w:t>
      </w:r>
      <w:r w:rsidR="004E53EF" w:rsidRPr="00171A20">
        <w:rPr>
          <w:rFonts w:asciiTheme="minorHAnsi" w:hAnsiTheme="minorHAnsi" w:cs="Arial"/>
          <w:sz w:val="22"/>
          <w:szCs w:val="22"/>
          <w:lang w:val="en-US"/>
        </w:rPr>
        <w:t>the Contractor</w:t>
      </w:r>
      <w:r w:rsidR="004A1DF4" w:rsidRPr="00171A20">
        <w:rPr>
          <w:rFonts w:asciiTheme="minorHAnsi" w:hAnsiTheme="minorHAnsi" w:cs="Arial"/>
          <w:sz w:val="22"/>
          <w:szCs w:val="22"/>
          <w:lang w:val="en-US"/>
        </w:rPr>
        <w:t xml:space="preserve"> delivered the whole or part of the subject matter of the </w:t>
      </w:r>
      <w:r w:rsidR="00C9599B">
        <w:rPr>
          <w:rFonts w:asciiTheme="minorHAnsi" w:hAnsiTheme="minorHAnsi" w:cs="Arial"/>
          <w:sz w:val="22"/>
          <w:szCs w:val="22"/>
          <w:lang w:val="en-US"/>
        </w:rPr>
        <w:t>C</w:t>
      </w:r>
      <w:r w:rsidR="004A1DF4" w:rsidRPr="00171A20">
        <w:rPr>
          <w:rFonts w:asciiTheme="minorHAnsi" w:hAnsiTheme="minorHAnsi" w:cs="Arial"/>
          <w:sz w:val="22"/>
          <w:szCs w:val="22"/>
          <w:lang w:val="en-US"/>
        </w:rPr>
        <w:t xml:space="preserve">ontract for the purpose of verifying and substantial assessment conducted by </w:t>
      </w:r>
      <w:r w:rsidR="004E53EF" w:rsidRPr="00171A20">
        <w:rPr>
          <w:rFonts w:asciiTheme="minorHAnsi" w:hAnsiTheme="minorHAnsi" w:cs="Arial"/>
          <w:sz w:val="22"/>
          <w:szCs w:val="22"/>
          <w:lang w:val="en-US"/>
        </w:rPr>
        <w:t>the Contracting Party</w:t>
      </w:r>
      <w:r w:rsidR="004A1DF4" w:rsidRPr="00171A20">
        <w:rPr>
          <w:rFonts w:asciiTheme="minorHAnsi" w:hAnsiTheme="minorHAnsi" w:cs="Arial"/>
          <w:sz w:val="22"/>
          <w:szCs w:val="22"/>
          <w:lang w:val="en-US"/>
        </w:rPr>
        <w:t>.</w:t>
      </w:r>
    </w:p>
    <w:p w14:paraId="06FE504E" w14:textId="77777777" w:rsidR="00171A20" w:rsidRDefault="00B171FD" w:rsidP="00171A20">
      <w:pPr>
        <w:numPr>
          <w:ilvl w:val="0"/>
          <w:numId w:val="4"/>
        </w:numPr>
        <w:shd w:val="clear" w:color="auto" w:fill="FFFFFF"/>
        <w:tabs>
          <w:tab w:val="left" w:pos="720"/>
        </w:tabs>
        <w:spacing w:before="125" w:after="0" w:line="240" w:lineRule="auto"/>
        <w:ind w:left="720" w:right="86" w:hanging="355"/>
        <w:rPr>
          <w:rFonts w:asciiTheme="minorHAnsi" w:hAnsiTheme="minorHAnsi" w:cs="Arial"/>
          <w:sz w:val="22"/>
          <w:szCs w:val="22"/>
          <w:lang w:val="en-US"/>
        </w:rPr>
      </w:pPr>
      <w:r w:rsidRPr="00171A20">
        <w:rPr>
          <w:rFonts w:asciiTheme="minorHAnsi" w:hAnsiTheme="minorHAnsi" w:cs="Arial"/>
          <w:b/>
          <w:bCs/>
          <w:sz w:val="22"/>
          <w:szCs w:val="22"/>
          <w:lang w:val="en-US"/>
        </w:rPr>
        <w:t xml:space="preserve">Managing Authority </w:t>
      </w:r>
      <w:r w:rsidRPr="00171A20">
        <w:rPr>
          <w:rFonts w:asciiTheme="minorHAnsi" w:hAnsiTheme="minorHAnsi" w:cs="Arial"/>
          <w:sz w:val="22"/>
          <w:szCs w:val="22"/>
          <w:lang w:val="en-US"/>
        </w:rPr>
        <w:t>– Innovation and Networks Executive Agency (INEA)</w:t>
      </w:r>
    </w:p>
    <w:p w14:paraId="1B63E9E0" w14:textId="53977727" w:rsidR="00171A20" w:rsidRPr="00E45C30" w:rsidRDefault="004A1DF4" w:rsidP="00E45C30">
      <w:pPr>
        <w:numPr>
          <w:ilvl w:val="0"/>
          <w:numId w:val="4"/>
        </w:numPr>
        <w:shd w:val="clear" w:color="auto" w:fill="FFFFFF"/>
        <w:tabs>
          <w:tab w:val="left" w:pos="720"/>
        </w:tabs>
        <w:spacing w:before="125" w:after="0" w:line="240" w:lineRule="auto"/>
        <w:ind w:left="720" w:right="86" w:hanging="355"/>
        <w:rPr>
          <w:rFonts w:asciiTheme="minorHAnsi" w:hAnsiTheme="minorHAnsi" w:cs="Arial"/>
          <w:bCs/>
          <w:sz w:val="22"/>
          <w:szCs w:val="22"/>
          <w:lang w:val="en-US"/>
        </w:rPr>
      </w:pPr>
      <w:r w:rsidRPr="00171A20">
        <w:rPr>
          <w:rFonts w:asciiTheme="minorHAnsi" w:hAnsiTheme="minorHAnsi" w:cs="Arial"/>
          <w:b/>
          <w:bCs/>
          <w:sz w:val="22"/>
          <w:szCs w:val="22"/>
          <w:lang w:val="en-US"/>
        </w:rPr>
        <w:t>Defect</w:t>
      </w:r>
      <w:r w:rsidRPr="00E45C30">
        <w:rPr>
          <w:rFonts w:asciiTheme="minorHAnsi" w:hAnsiTheme="minorHAnsi" w:cs="Arial"/>
          <w:b/>
          <w:bCs/>
          <w:sz w:val="22"/>
          <w:szCs w:val="22"/>
          <w:lang w:val="en-US"/>
        </w:rPr>
        <w:t xml:space="preserve"> </w:t>
      </w:r>
      <w:r w:rsidRPr="00E45C30">
        <w:rPr>
          <w:rFonts w:asciiTheme="minorHAnsi" w:hAnsiTheme="minorHAnsi" w:cs="Arial"/>
          <w:bCs/>
          <w:sz w:val="22"/>
          <w:szCs w:val="22"/>
          <w:lang w:val="en-US"/>
        </w:rPr>
        <w:t xml:space="preserve">- any natural or legal defect within the meaning of the Act of 23 April 1964 of the </w:t>
      </w:r>
      <w:r w:rsidR="006E4286" w:rsidRPr="00E45C30">
        <w:rPr>
          <w:rFonts w:asciiTheme="minorHAnsi" w:hAnsiTheme="minorHAnsi" w:cs="Arial"/>
          <w:bCs/>
          <w:sz w:val="22"/>
          <w:szCs w:val="22"/>
          <w:lang w:val="en-US"/>
        </w:rPr>
        <w:t>Polish Civil Code</w:t>
      </w:r>
      <w:r w:rsidRPr="00E45C30">
        <w:rPr>
          <w:rFonts w:asciiTheme="minorHAnsi" w:hAnsiTheme="minorHAnsi" w:cs="Arial"/>
          <w:bCs/>
          <w:sz w:val="22"/>
          <w:szCs w:val="22"/>
          <w:lang w:val="en-US"/>
        </w:rPr>
        <w:t xml:space="preserve"> (consolidated text, Journal of Laws of 2016, item 380 as amended) as well as a flaw within the understanding of the Act on Copyright and Related Rights, namely of 29 April 2016 (Journal of Laws of 2016 item 666) arising from the non-performance of the subject matter of the Contract or of its parts or the performance of the subject matter of the Contract or of its parts contrary to its purpose, description of the subject matter of the procurement or other documents of the Contract, as well as provisions of the law or the principles of technical knowledge. </w:t>
      </w:r>
    </w:p>
    <w:p w14:paraId="23CE73A1" w14:textId="281A99F2" w:rsidR="00171A20" w:rsidRDefault="0031283D" w:rsidP="00171A20">
      <w:pPr>
        <w:numPr>
          <w:ilvl w:val="0"/>
          <w:numId w:val="4"/>
        </w:numPr>
        <w:shd w:val="clear" w:color="auto" w:fill="FFFFFF"/>
        <w:tabs>
          <w:tab w:val="left" w:pos="720"/>
        </w:tabs>
        <w:spacing w:before="125" w:after="0" w:line="240" w:lineRule="auto"/>
        <w:ind w:left="720" w:right="86" w:hanging="436"/>
        <w:rPr>
          <w:rFonts w:asciiTheme="minorHAnsi" w:hAnsiTheme="minorHAnsi" w:cs="Arial"/>
          <w:sz w:val="22"/>
          <w:szCs w:val="22"/>
          <w:lang w:val="en-US"/>
        </w:rPr>
      </w:pPr>
      <w:r>
        <w:rPr>
          <w:rFonts w:asciiTheme="minorHAnsi" w:hAnsiTheme="minorHAnsi" w:cs="Arial"/>
          <w:b/>
          <w:bCs/>
          <w:sz w:val="22"/>
          <w:szCs w:val="22"/>
          <w:lang w:val="en-US"/>
        </w:rPr>
        <w:t>Commencement date</w:t>
      </w:r>
      <w:r w:rsidR="004A1DF4" w:rsidRPr="00E45C30">
        <w:rPr>
          <w:rFonts w:asciiTheme="minorHAnsi" w:hAnsiTheme="minorHAnsi" w:cs="Arial"/>
          <w:sz w:val="22"/>
          <w:szCs w:val="22"/>
          <w:lang w:val="en-US"/>
        </w:rPr>
        <w:t xml:space="preserve"> - the time limit</w:t>
      </w:r>
      <w:r w:rsidR="004A1DF4" w:rsidRPr="00171A20">
        <w:rPr>
          <w:rFonts w:asciiTheme="minorHAnsi" w:hAnsiTheme="minorHAnsi" w:cs="Arial"/>
          <w:sz w:val="22"/>
          <w:szCs w:val="22"/>
          <w:lang w:val="en-US"/>
        </w:rPr>
        <w:t xml:space="preserve"> specified in the Contract, from which </w:t>
      </w:r>
      <w:r w:rsidR="004E53EF" w:rsidRPr="00171A20">
        <w:rPr>
          <w:rFonts w:asciiTheme="minorHAnsi" w:hAnsiTheme="minorHAnsi" w:cs="Arial"/>
          <w:sz w:val="22"/>
          <w:szCs w:val="22"/>
          <w:lang w:val="en-US"/>
        </w:rPr>
        <w:t>the Contractor</w:t>
      </w:r>
      <w:r w:rsidR="004A1DF4" w:rsidRPr="00171A20">
        <w:rPr>
          <w:rFonts w:asciiTheme="minorHAnsi" w:hAnsiTheme="minorHAnsi" w:cs="Arial"/>
          <w:sz w:val="22"/>
          <w:szCs w:val="22"/>
          <w:lang w:val="en-US"/>
        </w:rPr>
        <w:t xml:space="preserve"> commences the performance of the subject matter of the Contract.</w:t>
      </w:r>
    </w:p>
    <w:p w14:paraId="4B505E87" w14:textId="77777777" w:rsidR="00171A20" w:rsidRDefault="004A1DF4" w:rsidP="00171A20">
      <w:pPr>
        <w:numPr>
          <w:ilvl w:val="0"/>
          <w:numId w:val="4"/>
        </w:numPr>
        <w:shd w:val="clear" w:color="auto" w:fill="FFFFFF"/>
        <w:tabs>
          <w:tab w:val="left" w:pos="720"/>
        </w:tabs>
        <w:spacing w:before="125" w:after="0" w:line="240" w:lineRule="auto"/>
        <w:ind w:left="720" w:right="86" w:hanging="436"/>
        <w:rPr>
          <w:rFonts w:asciiTheme="minorHAnsi" w:hAnsiTheme="minorHAnsi" w:cs="Arial"/>
          <w:sz w:val="22"/>
          <w:szCs w:val="22"/>
          <w:lang w:val="en-US"/>
        </w:rPr>
      </w:pPr>
      <w:r w:rsidRPr="00171A20">
        <w:rPr>
          <w:rFonts w:asciiTheme="minorHAnsi" w:hAnsiTheme="minorHAnsi" w:cs="Arial"/>
          <w:b/>
          <w:bCs/>
          <w:sz w:val="22"/>
          <w:szCs w:val="22"/>
          <w:lang w:val="en-US"/>
        </w:rPr>
        <w:t>The execution of the subject matter of the Contract or its stage</w:t>
      </w:r>
      <w:r w:rsidRPr="00171A20">
        <w:rPr>
          <w:rFonts w:asciiTheme="minorHAnsi" w:hAnsiTheme="minorHAnsi" w:cs="Arial"/>
          <w:sz w:val="22"/>
          <w:szCs w:val="22"/>
          <w:lang w:val="en-US"/>
        </w:rPr>
        <w:t xml:space="preserve"> - time limit agreed on in the Contract to perform the subject matte</w:t>
      </w:r>
      <w:r w:rsidR="0036188A" w:rsidRPr="00171A20">
        <w:rPr>
          <w:rFonts w:asciiTheme="minorHAnsi" w:hAnsiTheme="minorHAnsi" w:cs="Arial"/>
          <w:sz w:val="22"/>
          <w:szCs w:val="22"/>
          <w:lang w:val="en-US"/>
        </w:rPr>
        <w:t>r of the Contract or its parts.</w:t>
      </w:r>
    </w:p>
    <w:p w14:paraId="78CC97CF" w14:textId="4A4170EA" w:rsidR="00171A20" w:rsidRDefault="004A1DF4" w:rsidP="00171A20">
      <w:pPr>
        <w:numPr>
          <w:ilvl w:val="0"/>
          <w:numId w:val="4"/>
        </w:numPr>
        <w:shd w:val="clear" w:color="auto" w:fill="FFFFFF"/>
        <w:tabs>
          <w:tab w:val="left" w:pos="720"/>
        </w:tabs>
        <w:spacing w:before="125" w:after="0" w:line="240" w:lineRule="auto"/>
        <w:ind w:left="720" w:right="86" w:hanging="436"/>
        <w:rPr>
          <w:rFonts w:asciiTheme="minorHAnsi" w:hAnsiTheme="minorHAnsi" w:cs="Arial"/>
          <w:sz w:val="22"/>
          <w:szCs w:val="22"/>
          <w:lang w:val="en-US"/>
        </w:rPr>
      </w:pPr>
      <w:r w:rsidRPr="00171A20">
        <w:rPr>
          <w:rFonts w:asciiTheme="minorHAnsi" w:hAnsiTheme="minorHAnsi" w:cs="Arial"/>
          <w:b/>
          <w:bCs/>
          <w:sz w:val="22"/>
          <w:szCs w:val="22"/>
          <w:lang w:val="en-US"/>
        </w:rPr>
        <w:t>The date of the completion of the Contract or its stage</w:t>
      </w:r>
      <w:r w:rsidRPr="00171A20">
        <w:rPr>
          <w:rFonts w:asciiTheme="minorHAnsi" w:hAnsiTheme="minorHAnsi" w:cs="Arial"/>
          <w:sz w:val="22"/>
          <w:szCs w:val="22"/>
          <w:lang w:val="en-US"/>
        </w:rPr>
        <w:t xml:space="preserve"> - the date of signing by </w:t>
      </w:r>
      <w:r w:rsidR="004E53EF" w:rsidRPr="00171A20">
        <w:rPr>
          <w:rFonts w:asciiTheme="minorHAnsi" w:hAnsiTheme="minorHAnsi" w:cs="Arial"/>
          <w:sz w:val="22"/>
          <w:szCs w:val="22"/>
          <w:lang w:val="en-US"/>
        </w:rPr>
        <w:t>the Contracting Party</w:t>
      </w:r>
      <w:r w:rsidRPr="00171A20">
        <w:rPr>
          <w:rFonts w:asciiTheme="minorHAnsi" w:hAnsiTheme="minorHAnsi" w:cs="Arial"/>
          <w:sz w:val="22"/>
          <w:szCs w:val="22"/>
          <w:lang w:val="en-US"/>
        </w:rPr>
        <w:t xml:space="preserve"> the </w:t>
      </w:r>
      <w:r w:rsidR="00C84ADF">
        <w:rPr>
          <w:rFonts w:asciiTheme="minorHAnsi" w:hAnsiTheme="minorHAnsi" w:cs="Arial"/>
          <w:sz w:val="22"/>
          <w:szCs w:val="22"/>
          <w:lang w:val="en-US"/>
        </w:rPr>
        <w:t>Minutes from the meeting</w:t>
      </w:r>
      <w:r w:rsidRPr="00171A20">
        <w:rPr>
          <w:rFonts w:asciiTheme="minorHAnsi" w:hAnsiTheme="minorHAnsi" w:cs="Arial"/>
          <w:sz w:val="22"/>
          <w:szCs w:val="22"/>
          <w:lang w:val="en-US"/>
        </w:rPr>
        <w:t xml:space="preserve">. </w:t>
      </w:r>
    </w:p>
    <w:p w14:paraId="42A06B51" w14:textId="77777777" w:rsidR="00171A20" w:rsidRDefault="004A1DF4" w:rsidP="00171A20">
      <w:pPr>
        <w:numPr>
          <w:ilvl w:val="0"/>
          <w:numId w:val="4"/>
        </w:numPr>
        <w:shd w:val="clear" w:color="auto" w:fill="FFFFFF"/>
        <w:tabs>
          <w:tab w:val="left" w:pos="720"/>
        </w:tabs>
        <w:spacing w:before="125" w:after="0" w:line="240" w:lineRule="auto"/>
        <w:ind w:left="720" w:right="86" w:hanging="436"/>
        <w:rPr>
          <w:rFonts w:asciiTheme="minorHAnsi" w:hAnsiTheme="minorHAnsi" w:cs="Arial"/>
          <w:sz w:val="22"/>
          <w:szCs w:val="22"/>
          <w:lang w:val="en-US"/>
        </w:rPr>
      </w:pPr>
      <w:r w:rsidRPr="00171A20">
        <w:rPr>
          <w:rFonts w:asciiTheme="minorHAnsi" w:hAnsiTheme="minorHAnsi" w:cs="Arial"/>
          <w:b/>
          <w:bCs/>
          <w:sz w:val="22"/>
          <w:szCs w:val="22"/>
          <w:lang w:val="en-US"/>
        </w:rPr>
        <w:t>Modification</w:t>
      </w:r>
      <w:r w:rsidRPr="00171A20">
        <w:rPr>
          <w:rFonts w:asciiTheme="minorHAnsi" w:hAnsiTheme="minorHAnsi" w:cs="Arial"/>
          <w:sz w:val="22"/>
          <w:szCs w:val="22"/>
          <w:lang w:val="en-US"/>
        </w:rPr>
        <w:t xml:space="preserve"> - any alteration in the performance of the subject matter of the Contract specified by </w:t>
      </w:r>
      <w:r w:rsidR="004E53EF" w:rsidRPr="00171A20">
        <w:rPr>
          <w:rFonts w:asciiTheme="minorHAnsi" w:hAnsiTheme="minorHAnsi" w:cs="Arial"/>
          <w:sz w:val="22"/>
          <w:szCs w:val="22"/>
          <w:lang w:val="en-US"/>
        </w:rPr>
        <w:t>the Contracting Party</w:t>
      </w:r>
      <w:r w:rsidRPr="00171A20">
        <w:rPr>
          <w:rFonts w:asciiTheme="minorHAnsi" w:hAnsiTheme="minorHAnsi" w:cs="Arial"/>
          <w:sz w:val="22"/>
          <w:szCs w:val="22"/>
          <w:lang w:val="en-US"/>
        </w:rPr>
        <w:t xml:space="preserve"> to </w:t>
      </w:r>
      <w:r w:rsidR="004E53EF" w:rsidRPr="00171A20">
        <w:rPr>
          <w:rFonts w:asciiTheme="minorHAnsi" w:hAnsiTheme="minorHAnsi" w:cs="Arial"/>
          <w:sz w:val="22"/>
          <w:szCs w:val="22"/>
          <w:lang w:val="en-US"/>
        </w:rPr>
        <w:t>the Contractor</w:t>
      </w:r>
      <w:r w:rsidRPr="00171A20">
        <w:rPr>
          <w:rFonts w:asciiTheme="minorHAnsi" w:hAnsiTheme="minorHAnsi" w:cs="Arial"/>
          <w:sz w:val="22"/>
          <w:szCs w:val="22"/>
          <w:lang w:val="en-US"/>
        </w:rPr>
        <w:t xml:space="preserve"> in writing or approved by </w:t>
      </w:r>
      <w:r w:rsidR="004E53EF" w:rsidRPr="00171A20">
        <w:rPr>
          <w:rFonts w:asciiTheme="minorHAnsi" w:hAnsiTheme="minorHAnsi" w:cs="Arial"/>
          <w:sz w:val="22"/>
          <w:szCs w:val="22"/>
          <w:lang w:val="en-US"/>
        </w:rPr>
        <w:t>the Contracting Party</w:t>
      </w:r>
      <w:r w:rsidRPr="00171A20">
        <w:rPr>
          <w:rFonts w:asciiTheme="minorHAnsi" w:hAnsiTheme="minorHAnsi" w:cs="Arial"/>
          <w:sz w:val="22"/>
          <w:szCs w:val="22"/>
          <w:lang w:val="en-US"/>
        </w:rPr>
        <w:t xml:space="preserve"> in writing.</w:t>
      </w:r>
    </w:p>
    <w:p w14:paraId="6D1D6331" w14:textId="77777777" w:rsidR="004A1DF4" w:rsidRPr="00F32F8D" w:rsidRDefault="004A1DF4" w:rsidP="00171A20">
      <w:pPr>
        <w:shd w:val="clear" w:color="auto" w:fill="FFFFFF"/>
        <w:tabs>
          <w:tab w:val="left" w:pos="720"/>
        </w:tabs>
        <w:spacing w:before="115" w:after="0" w:line="240" w:lineRule="auto"/>
        <w:ind w:hanging="436"/>
        <w:rPr>
          <w:rFonts w:asciiTheme="minorHAnsi" w:hAnsiTheme="minorHAnsi" w:cs="Arial"/>
          <w:sz w:val="22"/>
          <w:szCs w:val="22"/>
          <w:lang w:val="en-US"/>
        </w:rPr>
      </w:pPr>
    </w:p>
    <w:p w14:paraId="1B734D82" w14:textId="77777777" w:rsidR="004A1DF4" w:rsidRPr="00F32F8D" w:rsidRDefault="004A1DF4" w:rsidP="004A1DF4">
      <w:pPr>
        <w:spacing w:after="0" w:line="240" w:lineRule="auto"/>
        <w:jc w:val="center"/>
        <w:rPr>
          <w:rFonts w:asciiTheme="minorHAnsi" w:hAnsiTheme="minorHAnsi" w:cs="Arial"/>
          <w:b/>
          <w:bCs/>
          <w:sz w:val="22"/>
          <w:szCs w:val="22"/>
          <w:lang w:val="en-US"/>
        </w:rPr>
      </w:pPr>
      <w:r w:rsidRPr="00F32F8D">
        <w:rPr>
          <w:rFonts w:asciiTheme="minorHAnsi" w:hAnsiTheme="minorHAnsi" w:cs="Arial"/>
          <w:b/>
          <w:bCs/>
          <w:sz w:val="22"/>
          <w:szCs w:val="22"/>
          <w:lang w:val="en-US"/>
        </w:rPr>
        <w:t>Part II</w:t>
      </w:r>
    </w:p>
    <w:p w14:paraId="31712DB3" w14:textId="77777777" w:rsidR="004A1DF4" w:rsidRPr="00F32F8D" w:rsidRDefault="004A1DF4" w:rsidP="004A1DF4">
      <w:pPr>
        <w:pStyle w:val="Nagwek1"/>
        <w:numPr>
          <w:ilvl w:val="0"/>
          <w:numId w:val="0"/>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 2 </w:t>
      </w:r>
    </w:p>
    <w:p w14:paraId="5DF2EBB7" w14:textId="77777777" w:rsidR="004A1DF4" w:rsidRPr="00F32F8D" w:rsidRDefault="004A1DF4" w:rsidP="004A1DF4">
      <w:pPr>
        <w:pStyle w:val="Nagwek1"/>
        <w:numPr>
          <w:ilvl w:val="0"/>
          <w:numId w:val="0"/>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SUBJECT MATTER OF THE CONTRACT </w:t>
      </w:r>
    </w:p>
    <w:p w14:paraId="4B49B474" w14:textId="1F908F04" w:rsidR="004A1DF4" w:rsidRPr="00F32F8D" w:rsidRDefault="004E53EF"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orders and </w:t>
      </w: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undertakes to develop a </w:t>
      </w:r>
      <w:r w:rsidR="0036188A" w:rsidRPr="00F32F8D">
        <w:rPr>
          <w:rFonts w:asciiTheme="minorHAnsi" w:hAnsiTheme="minorHAnsi" w:cs="Arial"/>
          <w:sz w:val="22"/>
          <w:szCs w:val="22"/>
          <w:lang w:val="en-US"/>
        </w:rPr>
        <w:t xml:space="preserve">study </w:t>
      </w:r>
      <w:r w:rsidRPr="00F32F8D">
        <w:rPr>
          <w:rFonts w:asciiTheme="minorHAnsi" w:hAnsiTheme="minorHAnsi" w:cs="Arial"/>
          <w:sz w:val="22"/>
          <w:szCs w:val="22"/>
          <w:lang w:val="en-US"/>
        </w:rPr>
        <w:t xml:space="preserve">on </w:t>
      </w:r>
      <w:r w:rsidR="004A1DF4" w:rsidRPr="00F32F8D">
        <w:rPr>
          <w:rFonts w:asciiTheme="minorHAnsi" w:hAnsiTheme="minorHAnsi" w:cs="Arial"/>
          <w:sz w:val="22"/>
          <w:szCs w:val="22"/>
          <w:lang w:val="en-US"/>
        </w:rPr>
        <w:t xml:space="preserve">capacity </w:t>
      </w:r>
      <w:r w:rsidRPr="00F32F8D">
        <w:rPr>
          <w:rFonts w:asciiTheme="minorHAnsi" w:hAnsiTheme="minorHAnsi" w:cs="Arial"/>
          <w:sz w:val="22"/>
          <w:szCs w:val="22"/>
          <w:lang w:val="en-US"/>
        </w:rPr>
        <w:t>improvement</w:t>
      </w:r>
      <w:r w:rsidR="00C9599B">
        <w:rPr>
          <w:rFonts w:asciiTheme="minorHAnsi" w:hAnsiTheme="minorHAnsi" w:cs="Arial"/>
          <w:sz w:val="22"/>
          <w:szCs w:val="22"/>
          <w:lang w:val="en-US"/>
        </w:rPr>
        <w:t xml:space="preserve"> of Rail Freight Corridor North Sea – Baltic (Analysis of 740 m long trains)</w:t>
      </w:r>
      <w:r w:rsidRPr="00F32F8D">
        <w:rPr>
          <w:rFonts w:asciiTheme="minorHAnsi" w:hAnsiTheme="minorHAnsi" w:cs="Arial"/>
          <w:sz w:val="22"/>
          <w:szCs w:val="22"/>
          <w:lang w:val="en-US"/>
        </w:rPr>
        <w:t xml:space="preserve"> within the framework</w:t>
      </w:r>
      <w:r w:rsidR="004A1DF4" w:rsidRPr="00F32F8D">
        <w:rPr>
          <w:rFonts w:asciiTheme="minorHAnsi" w:hAnsiTheme="minorHAnsi" w:cs="Arial"/>
          <w:sz w:val="22"/>
          <w:szCs w:val="22"/>
          <w:lang w:val="en-US"/>
        </w:rPr>
        <w:t xml:space="preserve"> </w:t>
      </w:r>
      <w:r w:rsidR="00C9599B">
        <w:rPr>
          <w:rFonts w:asciiTheme="minorHAnsi" w:hAnsiTheme="minorHAnsi" w:cs="Arial"/>
          <w:sz w:val="22"/>
          <w:szCs w:val="22"/>
          <w:lang w:val="en-US"/>
        </w:rPr>
        <w:t xml:space="preserve">of </w:t>
      </w:r>
      <w:r w:rsidR="004A1DF4" w:rsidRPr="00F32F8D">
        <w:rPr>
          <w:rFonts w:asciiTheme="minorHAnsi" w:hAnsiTheme="minorHAnsi" w:cs="Arial"/>
          <w:sz w:val="22"/>
          <w:szCs w:val="22"/>
          <w:lang w:val="en-US"/>
        </w:rPr>
        <w:t xml:space="preserve">the project "Establishment of Rail Freight Corridor „North Sea – Baltic“ and its further development aiming at improving conditions for international rail freight transport", action number 2014-EU-TM-0217-S in the CEF Action”, in accordance with the content of the bid submitted by </w:t>
      </w: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of  ………</w:t>
      </w:r>
      <w:r w:rsidR="009058EA" w:rsidRPr="00F32F8D">
        <w:rPr>
          <w:rFonts w:asciiTheme="minorHAnsi" w:hAnsiTheme="minorHAnsi" w:cs="Arial"/>
          <w:sz w:val="22"/>
          <w:szCs w:val="22"/>
          <w:lang w:val="en-US"/>
        </w:rPr>
        <w:t xml:space="preserve">……… </w:t>
      </w:r>
      <w:r w:rsidR="00D4590E" w:rsidRPr="00F32F8D">
        <w:rPr>
          <w:rFonts w:asciiTheme="minorHAnsi" w:hAnsiTheme="minorHAnsi" w:cs="Arial"/>
          <w:sz w:val="22"/>
          <w:szCs w:val="22"/>
          <w:lang w:val="en-US"/>
        </w:rPr>
        <w:t>201</w:t>
      </w:r>
      <w:r w:rsidR="00F32F8D" w:rsidRPr="00F32F8D">
        <w:rPr>
          <w:rFonts w:asciiTheme="minorHAnsi" w:hAnsiTheme="minorHAnsi" w:cs="Arial"/>
          <w:sz w:val="22"/>
          <w:szCs w:val="22"/>
          <w:lang w:val="en-US"/>
        </w:rPr>
        <w:t>8</w:t>
      </w:r>
      <w:r w:rsidR="004A1DF4" w:rsidRPr="00F32F8D">
        <w:rPr>
          <w:rFonts w:asciiTheme="minorHAnsi" w:hAnsiTheme="minorHAnsi" w:cs="Arial"/>
          <w:sz w:val="22"/>
          <w:szCs w:val="22"/>
          <w:lang w:val="en-US"/>
        </w:rPr>
        <w:t>, constituting Annex 2 to this Contract. The Terms of Reference ("</w:t>
      </w:r>
      <w:proofErr w:type="spellStart"/>
      <w:r w:rsidR="004A1DF4" w:rsidRPr="00F32F8D">
        <w:rPr>
          <w:rFonts w:asciiTheme="minorHAnsi" w:hAnsiTheme="minorHAnsi" w:cs="Arial"/>
          <w:sz w:val="22"/>
          <w:szCs w:val="22"/>
          <w:lang w:val="en-US"/>
        </w:rPr>
        <w:t>ToR</w:t>
      </w:r>
      <w:proofErr w:type="spellEnd"/>
      <w:r w:rsidR="004A1DF4" w:rsidRPr="00F32F8D">
        <w:rPr>
          <w:rFonts w:asciiTheme="minorHAnsi" w:hAnsiTheme="minorHAnsi" w:cs="Arial"/>
          <w:sz w:val="22"/>
          <w:szCs w:val="22"/>
          <w:lang w:val="en-US"/>
        </w:rPr>
        <w:t>") constitutes the Annex 1 to this Contract.</w:t>
      </w:r>
    </w:p>
    <w:p w14:paraId="659CB256" w14:textId="77777777" w:rsidR="004A1DF4" w:rsidRPr="00F32F8D" w:rsidRDefault="004A1DF4" w:rsidP="004A1DF4">
      <w:pPr>
        <w:spacing w:after="0" w:line="240" w:lineRule="auto"/>
        <w:rPr>
          <w:rFonts w:asciiTheme="minorHAnsi" w:hAnsiTheme="minorHAnsi" w:cs="Arial"/>
          <w:sz w:val="22"/>
          <w:szCs w:val="22"/>
          <w:lang w:val="en-US"/>
        </w:rPr>
      </w:pPr>
    </w:p>
    <w:p w14:paraId="4772722C" w14:textId="304731E5" w:rsidR="004A1DF4" w:rsidRPr="00F32F8D" w:rsidRDefault="0036188A" w:rsidP="004A1DF4">
      <w:pPr>
        <w:pStyle w:val="Nagwek1"/>
        <w:numPr>
          <w:ilvl w:val="0"/>
          <w:numId w:val="0"/>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lastRenderedPageBreak/>
        <w:t>§ 3</w:t>
      </w:r>
    </w:p>
    <w:p w14:paraId="0C92CF2A" w14:textId="77777777" w:rsidR="004A1DF4" w:rsidRPr="00F32F8D" w:rsidRDefault="004A1DF4" w:rsidP="004A1DF4">
      <w:pPr>
        <w:spacing w:after="0" w:line="240" w:lineRule="auto"/>
        <w:jc w:val="center"/>
        <w:rPr>
          <w:rFonts w:asciiTheme="minorHAnsi" w:hAnsiTheme="minorHAnsi" w:cs="Arial"/>
          <w:b/>
          <w:sz w:val="22"/>
          <w:szCs w:val="22"/>
          <w:lang w:val="en-US"/>
        </w:rPr>
      </w:pPr>
      <w:r w:rsidRPr="00F32F8D">
        <w:rPr>
          <w:rFonts w:asciiTheme="minorHAnsi" w:hAnsiTheme="minorHAnsi" w:cs="Arial"/>
          <w:b/>
          <w:sz w:val="22"/>
          <w:szCs w:val="22"/>
          <w:lang w:val="en-US"/>
        </w:rPr>
        <w:t>LIMITATION OF THE SUBJECT MATTER OF THE CONTRACT</w:t>
      </w:r>
    </w:p>
    <w:p w14:paraId="7722352D" w14:textId="07CB457A" w:rsidR="004A1DF4" w:rsidRPr="00F32F8D" w:rsidRDefault="004A1DF4" w:rsidP="004A1DF4">
      <w:pPr>
        <w:spacing w:after="0" w:line="240" w:lineRule="auto"/>
        <w:ind w:left="284" w:hanging="284"/>
        <w:rPr>
          <w:rFonts w:asciiTheme="minorHAnsi" w:hAnsiTheme="minorHAnsi" w:cs="Arial"/>
          <w:sz w:val="22"/>
          <w:szCs w:val="22"/>
          <w:lang w:val="en-US"/>
        </w:rPr>
      </w:pPr>
      <w:r w:rsidRPr="00F32F8D">
        <w:rPr>
          <w:rFonts w:asciiTheme="minorHAnsi" w:hAnsiTheme="minorHAnsi" w:cs="Arial"/>
          <w:sz w:val="22"/>
          <w:szCs w:val="22"/>
          <w:lang w:val="en-US"/>
        </w:rPr>
        <w:t xml:space="preserve">1. In case of limitations imposed by the Managing Authority concerning the funds allocated to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for the performance of the Contract,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may, without any negative financial consequences limit the scope of the order</w:t>
      </w:r>
      <w:r w:rsidR="004246FD">
        <w:rPr>
          <w:rFonts w:asciiTheme="minorHAnsi" w:hAnsiTheme="minorHAnsi" w:cs="Arial"/>
          <w:sz w:val="22"/>
          <w:szCs w:val="22"/>
          <w:lang w:val="en-US"/>
        </w:rPr>
        <w:t xml:space="preserve">. </w:t>
      </w:r>
    </w:p>
    <w:p w14:paraId="765F0504" w14:textId="0D04EF6F" w:rsidR="004A1DF4" w:rsidRPr="00F32F8D" w:rsidRDefault="004A1DF4" w:rsidP="004A1DF4">
      <w:pPr>
        <w:spacing w:after="0" w:line="240" w:lineRule="auto"/>
        <w:ind w:left="284" w:hanging="284"/>
        <w:rPr>
          <w:rFonts w:asciiTheme="minorHAnsi" w:hAnsiTheme="minorHAnsi" w:cs="Arial"/>
          <w:sz w:val="22"/>
          <w:szCs w:val="22"/>
          <w:lang w:val="en-US"/>
        </w:rPr>
      </w:pPr>
      <w:r w:rsidRPr="00F32F8D">
        <w:rPr>
          <w:rFonts w:asciiTheme="minorHAnsi" w:hAnsiTheme="minorHAnsi" w:cs="Arial"/>
          <w:sz w:val="22"/>
          <w:szCs w:val="22"/>
          <w:lang w:val="en-US"/>
        </w:rPr>
        <w:t xml:space="preserve">2.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shall notify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about the intention to limit the subject matter hereof in writing within 30 days from the date of becoming aware of the limitation of financial resources or the occurrence of other circumstances justifying such decision.</w:t>
      </w:r>
    </w:p>
    <w:p w14:paraId="36506C74" w14:textId="36E8BC5F" w:rsidR="004A1DF4" w:rsidRPr="00F32F8D" w:rsidRDefault="004A1DF4" w:rsidP="004A1DF4">
      <w:pPr>
        <w:spacing w:after="0" w:line="240" w:lineRule="auto"/>
        <w:ind w:left="284" w:hanging="284"/>
        <w:rPr>
          <w:rFonts w:asciiTheme="minorHAnsi" w:hAnsiTheme="minorHAnsi" w:cs="Arial"/>
          <w:sz w:val="22"/>
          <w:szCs w:val="22"/>
          <w:lang w:val="en-US"/>
        </w:rPr>
      </w:pPr>
      <w:r w:rsidRPr="00F32F8D">
        <w:rPr>
          <w:rFonts w:asciiTheme="minorHAnsi" w:hAnsiTheme="minorHAnsi" w:cs="Arial"/>
          <w:sz w:val="22"/>
          <w:szCs w:val="22"/>
          <w:lang w:val="en-US"/>
        </w:rPr>
        <w:t xml:space="preserve">3. In the </w:t>
      </w:r>
      <w:r w:rsidR="00C9599B">
        <w:rPr>
          <w:rFonts w:asciiTheme="minorHAnsi" w:hAnsiTheme="minorHAnsi" w:cs="Arial"/>
          <w:sz w:val="22"/>
          <w:szCs w:val="22"/>
          <w:lang w:val="en-US"/>
        </w:rPr>
        <w:t>case</w:t>
      </w:r>
      <w:r w:rsidRPr="00F32F8D">
        <w:rPr>
          <w:rFonts w:asciiTheme="minorHAnsi" w:hAnsiTheme="minorHAnsi" w:cs="Arial"/>
          <w:sz w:val="22"/>
          <w:szCs w:val="22"/>
          <w:lang w:val="en-US"/>
        </w:rPr>
        <w:t xml:space="preserve"> referred to in </w:t>
      </w:r>
      <w:r w:rsidR="00241504" w:rsidRPr="00F32F8D">
        <w:rPr>
          <w:rFonts w:asciiTheme="minorHAnsi" w:hAnsiTheme="minorHAnsi" w:cs="Arial"/>
          <w:sz w:val="22"/>
          <w:szCs w:val="22"/>
          <w:lang w:val="en-US"/>
        </w:rPr>
        <w:t>§</w:t>
      </w:r>
      <w:r w:rsidRPr="00F32F8D">
        <w:rPr>
          <w:rFonts w:asciiTheme="minorHAnsi" w:hAnsiTheme="minorHAnsi" w:cs="Arial"/>
          <w:sz w:val="22"/>
          <w:szCs w:val="22"/>
          <w:lang w:val="en-US"/>
        </w:rPr>
        <w:t xml:space="preserve"> </w:t>
      </w:r>
      <w:r w:rsidR="00A94189" w:rsidRPr="00F32F8D">
        <w:rPr>
          <w:rFonts w:asciiTheme="minorHAnsi" w:hAnsiTheme="minorHAnsi" w:cs="Arial"/>
          <w:sz w:val="22"/>
          <w:szCs w:val="22"/>
          <w:lang w:val="en-US"/>
        </w:rPr>
        <w:t>3.</w:t>
      </w:r>
      <w:r w:rsidRPr="00F32F8D">
        <w:rPr>
          <w:rFonts w:asciiTheme="minorHAnsi" w:hAnsiTheme="minorHAnsi" w:cs="Arial"/>
          <w:sz w:val="22"/>
          <w:szCs w:val="22"/>
          <w:lang w:val="en-US"/>
        </w:rPr>
        <w:t xml:space="preserve">1,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shall be entitled only to the remuneration due for the performance of the part of the Contract. </w:t>
      </w:r>
    </w:p>
    <w:p w14:paraId="465D7DAD" w14:textId="77777777"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 </w:t>
      </w:r>
    </w:p>
    <w:p w14:paraId="5E457AE9" w14:textId="00660AF0" w:rsidR="004A1DF4" w:rsidRPr="00F32F8D" w:rsidRDefault="0036188A" w:rsidP="004A1DF4">
      <w:pPr>
        <w:pStyle w:val="Nagwek1"/>
        <w:numPr>
          <w:ilvl w:val="0"/>
          <w:numId w:val="0"/>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4</w:t>
      </w:r>
    </w:p>
    <w:p w14:paraId="2A892FA9" w14:textId="77777777" w:rsidR="004A1DF4" w:rsidRPr="00F32F8D" w:rsidRDefault="004A1DF4" w:rsidP="004A1DF4">
      <w:pPr>
        <w:pStyle w:val="Nagwek1"/>
        <w:numPr>
          <w:ilvl w:val="0"/>
          <w:numId w:val="0"/>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COMMUNICATION</w:t>
      </w:r>
    </w:p>
    <w:p w14:paraId="6BF63943" w14:textId="1D68832E"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Any form of correspondence between the Parties to this </w:t>
      </w:r>
      <w:r w:rsidR="00B643A7" w:rsidRPr="00F32F8D">
        <w:rPr>
          <w:rFonts w:asciiTheme="minorHAnsi" w:hAnsiTheme="minorHAnsi" w:cs="Arial"/>
          <w:sz w:val="22"/>
          <w:szCs w:val="22"/>
          <w:lang w:val="en-US"/>
        </w:rPr>
        <w:t>Contract</w:t>
      </w:r>
      <w:r w:rsidRPr="00F32F8D">
        <w:rPr>
          <w:rFonts w:asciiTheme="minorHAnsi" w:hAnsiTheme="minorHAnsi" w:cs="Arial"/>
          <w:sz w:val="22"/>
          <w:szCs w:val="22"/>
          <w:lang w:val="en-US"/>
        </w:rPr>
        <w:t xml:space="preserve"> shall be made in writing or otherwise shall be considered null and void. All statements, notices or other forms of information shall be communicated by either party alternatively:</w:t>
      </w:r>
    </w:p>
    <w:p w14:paraId="5FFFBB7F" w14:textId="77777777" w:rsidR="004A1DF4" w:rsidRPr="00F32F8D" w:rsidRDefault="004A1DF4" w:rsidP="004A1DF4">
      <w:pPr>
        <w:numPr>
          <w:ilvl w:val="0"/>
          <w:numId w:val="5"/>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by a registered letter or</w:t>
      </w:r>
    </w:p>
    <w:p w14:paraId="62E919C9" w14:textId="0A0FF79E" w:rsidR="004A1DF4" w:rsidRDefault="004A1DF4" w:rsidP="004A1DF4">
      <w:pPr>
        <w:numPr>
          <w:ilvl w:val="0"/>
          <w:numId w:val="5"/>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e-mail to the following addresses:</w:t>
      </w:r>
    </w:p>
    <w:p w14:paraId="238F1042" w14:textId="7E6ACAA4" w:rsidR="004A1DF4" w:rsidRPr="00F32F8D" w:rsidRDefault="004A1DF4" w:rsidP="004A1DF4">
      <w:pPr>
        <w:spacing w:after="0" w:line="240" w:lineRule="auto"/>
        <w:rPr>
          <w:rFonts w:asciiTheme="minorHAnsi" w:hAnsiTheme="minorHAnsi" w:cs="Arial"/>
          <w:b/>
          <w:bCs/>
          <w:sz w:val="22"/>
          <w:szCs w:val="22"/>
          <w:u w:val="single"/>
          <w:lang w:val="en-US"/>
        </w:rPr>
      </w:pPr>
      <w:r w:rsidRPr="00F32F8D">
        <w:rPr>
          <w:rFonts w:asciiTheme="minorHAnsi" w:hAnsiTheme="minorHAnsi" w:cs="Arial"/>
          <w:b/>
          <w:bCs/>
          <w:sz w:val="22"/>
          <w:szCs w:val="22"/>
          <w:u w:val="single"/>
          <w:lang w:val="en-US"/>
        </w:rPr>
        <w:t xml:space="preserve">for </w:t>
      </w:r>
      <w:r w:rsidR="004E53EF" w:rsidRPr="00F32F8D">
        <w:rPr>
          <w:rFonts w:asciiTheme="minorHAnsi" w:hAnsiTheme="minorHAnsi" w:cs="Arial"/>
          <w:b/>
          <w:bCs/>
          <w:sz w:val="22"/>
          <w:szCs w:val="22"/>
          <w:u w:val="single"/>
          <w:lang w:val="en-US"/>
        </w:rPr>
        <w:t>the Contracting Party</w:t>
      </w:r>
      <w:r w:rsidRPr="00F32F8D">
        <w:rPr>
          <w:rFonts w:asciiTheme="minorHAnsi" w:hAnsiTheme="minorHAnsi" w:cs="Arial"/>
          <w:b/>
          <w:bCs/>
          <w:sz w:val="22"/>
          <w:szCs w:val="22"/>
          <w:u w:val="single"/>
          <w:lang w:val="en-US"/>
        </w:rPr>
        <w:t>:</w:t>
      </w:r>
    </w:p>
    <w:p w14:paraId="3EB18459" w14:textId="1BE74E03" w:rsidR="00D0326D" w:rsidRPr="00F32F8D" w:rsidRDefault="00D0326D" w:rsidP="004A1DF4">
      <w:pPr>
        <w:spacing w:after="0" w:line="240" w:lineRule="auto"/>
        <w:rPr>
          <w:rFonts w:asciiTheme="minorHAnsi" w:hAnsiTheme="minorHAnsi" w:cs="Arial"/>
          <w:sz w:val="22"/>
          <w:szCs w:val="22"/>
          <w:lang w:val="en-US"/>
        </w:rPr>
      </w:pPr>
      <w:r w:rsidRPr="00F32F8D">
        <w:rPr>
          <w:rFonts w:asciiTheme="minorHAnsi" w:hAnsiTheme="minorHAnsi"/>
          <w:sz w:val="22"/>
          <w:szCs w:val="22"/>
          <w:lang w:val="en-US" w:eastAsia="ja-JP"/>
        </w:rPr>
        <w:t xml:space="preserve">Weronika Karbowiak </w:t>
      </w:r>
    </w:p>
    <w:p w14:paraId="426F7E75" w14:textId="77777777"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EEIG "NORTH SEA - BALTIC RAIL FREIGHT CORRIDOR" EZIG </w:t>
      </w:r>
    </w:p>
    <w:p w14:paraId="4A53171C" w14:textId="43B708E2" w:rsidR="004A1DF4" w:rsidRPr="00F32F8D" w:rsidRDefault="00EB5022" w:rsidP="004A1DF4">
      <w:pPr>
        <w:spacing w:after="0" w:line="240" w:lineRule="auto"/>
        <w:rPr>
          <w:rFonts w:asciiTheme="minorHAnsi" w:hAnsiTheme="minorHAnsi" w:cs="Arial"/>
          <w:sz w:val="22"/>
          <w:szCs w:val="22"/>
        </w:rPr>
      </w:pPr>
      <w:r w:rsidRPr="00F32F8D">
        <w:rPr>
          <w:rFonts w:asciiTheme="minorHAnsi" w:hAnsiTheme="minorHAnsi" w:cs="Arial"/>
          <w:sz w:val="22"/>
          <w:szCs w:val="22"/>
        </w:rPr>
        <w:t>74 Targowa Str.</w:t>
      </w:r>
      <w:r w:rsidR="00A94189" w:rsidRPr="00F32F8D">
        <w:rPr>
          <w:rFonts w:asciiTheme="minorHAnsi" w:hAnsiTheme="minorHAnsi" w:cs="Arial"/>
          <w:sz w:val="22"/>
          <w:szCs w:val="22"/>
        </w:rPr>
        <w:t>, 03-734 Warsaw</w:t>
      </w:r>
      <w:r w:rsidR="004A1DF4" w:rsidRPr="00F32F8D">
        <w:rPr>
          <w:rFonts w:asciiTheme="minorHAnsi" w:hAnsiTheme="minorHAnsi" w:cs="Arial"/>
          <w:sz w:val="22"/>
          <w:szCs w:val="22"/>
        </w:rPr>
        <w:t>, Poland</w:t>
      </w:r>
    </w:p>
    <w:p w14:paraId="526475AF" w14:textId="4101D6E9" w:rsidR="001011A1" w:rsidRDefault="00FA7C9D" w:rsidP="004A1DF4">
      <w:pPr>
        <w:spacing w:after="0" w:line="240" w:lineRule="auto"/>
        <w:rPr>
          <w:rStyle w:val="Hipercze"/>
          <w:rFonts w:asciiTheme="minorHAnsi" w:hAnsiTheme="minorHAnsi" w:cs="Arial"/>
          <w:bCs/>
          <w:sz w:val="22"/>
          <w:szCs w:val="22"/>
        </w:rPr>
      </w:pPr>
      <w:hyperlink r:id="rId8" w:history="1">
        <w:r w:rsidR="00F054CA" w:rsidRPr="00A10AC0">
          <w:rPr>
            <w:rStyle w:val="Hipercze"/>
            <w:rFonts w:asciiTheme="minorHAnsi" w:hAnsiTheme="minorHAnsi" w:cs="Arial"/>
            <w:bCs/>
            <w:sz w:val="22"/>
            <w:szCs w:val="22"/>
          </w:rPr>
          <w:t>weronika.karbowiak@rfc8.eu</w:t>
        </w:r>
      </w:hyperlink>
    </w:p>
    <w:p w14:paraId="1636E465" w14:textId="52E4B3C2" w:rsidR="000E6B87" w:rsidRPr="00850C5B" w:rsidRDefault="00FA7C9D" w:rsidP="004A1DF4">
      <w:pPr>
        <w:spacing w:after="0" w:line="240" w:lineRule="auto"/>
        <w:rPr>
          <w:rFonts w:asciiTheme="minorHAnsi" w:hAnsiTheme="minorHAnsi" w:cs="Arial"/>
          <w:bCs/>
          <w:sz w:val="22"/>
          <w:szCs w:val="22"/>
          <w:lang w:val="en-US"/>
        </w:rPr>
      </w:pPr>
      <w:hyperlink r:id="rId9" w:history="1">
        <w:r w:rsidR="000E6B87" w:rsidRPr="000E6B87">
          <w:rPr>
            <w:rStyle w:val="Hipercze"/>
            <w:rFonts w:asciiTheme="minorHAnsi" w:hAnsiTheme="minorHAnsi"/>
            <w:sz w:val="22"/>
            <w:szCs w:val="22"/>
            <w:lang w:val="en-US" w:eastAsia="ja-JP"/>
          </w:rPr>
          <w:t>info@rfc8.eu</w:t>
        </w:r>
      </w:hyperlink>
    </w:p>
    <w:p w14:paraId="37AA9C96" w14:textId="77777777" w:rsidR="00183D98" w:rsidRDefault="00183D98" w:rsidP="004A1DF4">
      <w:pPr>
        <w:spacing w:after="0" w:line="240" w:lineRule="auto"/>
        <w:rPr>
          <w:rFonts w:asciiTheme="minorHAnsi" w:hAnsiTheme="minorHAnsi" w:cs="Arial"/>
          <w:b/>
          <w:bCs/>
          <w:sz w:val="22"/>
          <w:szCs w:val="22"/>
          <w:u w:val="single"/>
          <w:lang w:val="en-US"/>
        </w:rPr>
      </w:pPr>
    </w:p>
    <w:p w14:paraId="2B49B6C2" w14:textId="61ECEC7D" w:rsidR="004A1DF4" w:rsidRDefault="004A1DF4" w:rsidP="004A1DF4">
      <w:pPr>
        <w:spacing w:after="0" w:line="240" w:lineRule="auto"/>
        <w:rPr>
          <w:rFonts w:asciiTheme="minorHAnsi" w:hAnsiTheme="minorHAnsi" w:cs="Arial"/>
          <w:b/>
          <w:bCs/>
          <w:sz w:val="22"/>
          <w:szCs w:val="22"/>
          <w:u w:val="single"/>
          <w:lang w:val="en-US"/>
        </w:rPr>
      </w:pPr>
      <w:r w:rsidRPr="00F32F8D">
        <w:rPr>
          <w:rFonts w:asciiTheme="minorHAnsi" w:hAnsiTheme="minorHAnsi" w:cs="Arial"/>
          <w:b/>
          <w:bCs/>
          <w:sz w:val="22"/>
          <w:szCs w:val="22"/>
          <w:u w:val="single"/>
          <w:lang w:val="en-US"/>
        </w:rPr>
        <w:t xml:space="preserve">for </w:t>
      </w:r>
      <w:r w:rsidR="004E53EF" w:rsidRPr="00F32F8D">
        <w:rPr>
          <w:rFonts w:asciiTheme="minorHAnsi" w:hAnsiTheme="minorHAnsi" w:cs="Arial"/>
          <w:b/>
          <w:bCs/>
          <w:sz w:val="22"/>
          <w:szCs w:val="22"/>
          <w:u w:val="single"/>
          <w:lang w:val="en-US"/>
        </w:rPr>
        <w:t>the Contractor</w:t>
      </w:r>
      <w:r w:rsidRPr="00F32F8D">
        <w:rPr>
          <w:rFonts w:asciiTheme="minorHAnsi" w:hAnsiTheme="minorHAnsi" w:cs="Arial"/>
          <w:b/>
          <w:bCs/>
          <w:sz w:val="22"/>
          <w:szCs w:val="22"/>
          <w:u w:val="single"/>
          <w:lang w:val="en-US"/>
        </w:rPr>
        <w:t>:</w:t>
      </w:r>
    </w:p>
    <w:p w14:paraId="4231E3BD" w14:textId="77777777" w:rsidR="00E45C30" w:rsidRPr="00F32F8D" w:rsidRDefault="00E45C30" w:rsidP="004A1DF4">
      <w:pPr>
        <w:spacing w:after="0" w:line="240" w:lineRule="auto"/>
        <w:rPr>
          <w:rFonts w:asciiTheme="minorHAnsi" w:hAnsiTheme="minorHAnsi" w:cs="Arial"/>
          <w:b/>
          <w:bCs/>
          <w:sz w:val="22"/>
          <w:szCs w:val="22"/>
          <w:u w:val="single"/>
          <w:lang w:val="en-US"/>
        </w:rPr>
      </w:pPr>
    </w:p>
    <w:p w14:paraId="45F5078B" w14:textId="77777777"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w:t>
      </w:r>
    </w:p>
    <w:p w14:paraId="642F3BE1" w14:textId="77777777" w:rsidR="004A1DF4" w:rsidRPr="00F32F8D" w:rsidRDefault="004A1DF4" w:rsidP="004A1DF4">
      <w:pPr>
        <w:spacing w:after="0" w:line="240" w:lineRule="auto"/>
        <w:rPr>
          <w:rFonts w:asciiTheme="minorHAnsi" w:hAnsiTheme="minorHAnsi" w:cs="Arial"/>
          <w:b/>
          <w:bCs/>
          <w:sz w:val="22"/>
          <w:szCs w:val="22"/>
          <w:u w:val="single"/>
          <w:lang w:val="en-US"/>
        </w:rPr>
      </w:pPr>
    </w:p>
    <w:p w14:paraId="03192585" w14:textId="198F5D2F"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or to any address indicated by the Party, provided it is made in writing.  In case of a change of the address indicated above, the Party whose address has been changed shall notify the other Party of the above without unnecessary delay, concurrently declaring the current mailing address. </w:t>
      </w:r>
    </w:p>
    <w:p w14:paraId="76C11FAD" w14:textId="77777777" w:rsidR="004A1DF4" w:rsidRPr="00F32F8D" w:rsidRDefault="004A1DF4" w:rsidP="004A1DF4">
      <w:pPr>
        <w:pStyle w:val="Nagwek1"/>
        <w:numPr>
          <w:ilvl w:val="0"/>
          <w:numId w:val="0"/>
        </w:numPr>
        <w:spacing w:after="0" w:line="240" w:lineRule="auto"/>
        <w:rPr>
          <w:rFonts w:asciiTheme="minorHAnsi" w:hAnsiTheme="minorHAnsi" w:cs="Arial"/>
          <w:sz w:val="22"/>
          <w:szCs w:val="22"/>
          <w:lang w:val="en-US"/>
        </w:rPr>
      </w:pPr>
    </w:p>
    <w:p w14:paraId="69E9312D" w14:textId="75D21AC9" w:rsidR="004A1DF4" w:rsidRPr="00F32F8D" w:rsidRDefault="004A1DF4" w:rsidP="004A1DF4">
      <w:pPr>
        <w:pStyle w:val="Nagwek1"/>
        <w:numPr>
          <w:ilvl w:val="0"/>
          <w:numId w:val="0"/>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 </w:t>
      </w:r>
      <w:r w:rsidR="00A94189" w:rsidRPr="00F32F8D">
        <w:rPr>
          <w:rFonts w:asciiTheme="minorHAnsi" w:hAnsiTheme="minorHAnsi" w:cs="Arial"/>
          <w:sz w:val="22"/>
          <w:szCs w:val="22"/>
          <w:lang w:val="en-US"/>
        </w:rPr>
        <w:t>5</w:t>
      </w:r>
      <w:r w:rsidRPr="00F32F8D">
        <w:rPr>
          <w:rFonts w:asciiTheme="minorHAnsi" w:hAnsiTheme="minorHAnsi" w:cs="Arial"/>
          <w:sz w:val="22"/>
          <w:szCs w:val="22"/>
          <w:lang w:val="en-US"/>
        </w:rPr>
        <w:t xml:space="preserve"> </w:t>
      </w:r>
    </w:p>
    <w:p w14:paraId="32106989" w14:textId="77777777" w:rsidR="004A1DF4" w:rsidRPr="00F32F8D" w:rsidRDefault="004A1DF4" w:rsidP="004A1DF4">
      <w:pPr>
        <w:pStyle w:val="Nagwek1"/>
        <w:numPr>
          <w:ilvl w:val="0"/>
          <w:numId w:val="0"/>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DATE OF THE CONTRACT PERFORMANCE</w:t>
      </w:r>
    </w:p>
    <w:p w14:paraId="3AAD6C9C" w14:textId="59395B70"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The Parties agree on the following time limits of the performance of the Contract conducted by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w:t>
      </w:r>
    </w:p>
    <w:p w14:paraId="2A2C6D39" w14:textId="77777777" w:rsidR="004A1DF4" w:rsidRPr="00E45C30" w:rsidRDefault="004A1DF4" w:rsidP="00CE0F47">
      <w:pPr>
        <w:pStyle w:val="Nagwek3"/>
        <w:spacing w:after="0" w:line="240" w:lineRule="auto"/>
        <w:ind w:left="567" w:hanging="567"/>
        <w:rPr>
          <w:rFonts w:asciiTheme="minorHAnsi" w:hAnsiTheme="minorHAnsi" w:cs="Arial"/>
          <w:sz w:val="22"/>
          <w:szCs w:val="22"/>
          <w:lang w:val="en-US"/>
        </w:rPr>
      </w:pPr>
      <w:r w:rsidRPr="00E45C30">
        <w:rPr>
          <w:rFonts w:asciiTheme="minorHAnsi" w:hAnsiTheme="minorHAnsi" w:cs="Arial"/>
          <w:sz w:val="22"/>
          <w:szCs w:val="22"/>
          <w:lang w:val="en-US"/>
        </w:rPr>
        <w:t>Date of the commencement of the Contract subject matter performance – the date of the signature of the Contract;</w:t>
      </w:r>
    </w:p>
    <w:p w14:paraId="0566E14D" w14:textId="3F2ADBEF" w:rsidR="004A1DF4" w:rsidRPr="00E45C30" w:rsidRDefault="004A1DF4" w:rsidP="00CE0F47">
      <w:pPr>
        <w:pStyle w:val="Nagwek3"/>
        <w:spacing w:after="0" w:line="240" w:lineRule="auto"/>
        <w:ind w:left="567" w:hanging="567"/>
        <w:rPr>
          <w:rFonts w:asciiTheme="minorHAnsi" w:hAnsiTheme="minorHAnsi" w:cs="Arial"/>
          <w:sz w:val="22"/>
          <w:szCs w:val="22"/>
          <w:lang w:val="en-US"/>
        </w:rPr>
      </w:pPr>
      <w:r w:rsidRPr="00E45C30">
        <w:rPr>
          <w:rFonts w:asciiTheme="minorHAnsi" w:hAnsiTheme="minorHAnsi" w:cs="Arial"/>
          <w:sz w:val="22"/>
          <w:szCs w:val="22"/>
          <w:lang w:val="en-US"/>
        </w:rPr>
        <w:t>Deadli</w:t>
      </w:r>
      <w:r w:rsidR="00183D98">
        <w:rPr>
          <w:rFonts w:asciiTheme="minorHAnsi" w:hAnsiTheme="minorHAnsi" w:cs="Arial"/>
          <w:sz w:val="22"/>
          <w:szCs w:val="22"/>
          <w:lang w:val="en-US"/>
        </w:rPr>
        <w:t xml:space="preserve">ne </w:t>
      </w:r>
      <w:r w:rsidR="009B4ECE" w:rsidRPr="00E45C30">
        <w:rPr>
          <w:rFonts w:asciiTheme="minorHAnsi" w:hAnsiTheme="minorHAnsi" w:cs="Arial"/>
          <w:sz w:val="22"/>
          <w:szCs w:val="22"/>
          <w:lang w:val="en-US"/>
        </w:rPr>
        <w:t xml:space="preserve">for executing the subject of </w:t>
      </w:r>
      <w:r w:rsidRPr="00E45C30">
        <w:rPr>
          <w:rFonts w:asciiTheme="minorHAnsi" w:hAnsiTheme="minorHAnsi" w:cs="Arial"/>
          <w:sz w:val="22"/>
          <w:szCs w:val="22"/>
          <w:lang w:val="en-US"/>
        </w:rPr>
        <w:t xml:space="preserve">the Contract – </w:t>
      </w:r>
      <w:r w:rsidR="009B4ECE" w:rsidRPr="00E45C30">
        <w:rPr>
          <w:rFonts w:asciiTheme="minorHAnsi" w:hAnsiTheme="minorHAnsi" w:cs="Arial"/>
          <w:b/>
          <w:sz w:val="22"/>
          <w:szCs w:val="22"/>
          <w:lang w:val="en-US"/>
        </w:rPr>
        <w:t>12</w:t>
      </w:r>
      <w:r w:rsidR="00802D4C" w:rsidRPr="00E45C30">
        <w:rPr>
          <w:rFonts w:asciiTheme="minorHAnsi" w:hAnsiTheme="minorHAnsi" w:cs="Arial"/>
          <w:b/>
          <w:sz w:val="22"/>
          <w:szCs w:val="22"/>
          <w:lang w:val="en-US"/>
        </w:rPr>
        <w:t xml:space="preserve"> </w:t>
      </w:r>
      <w:r w:rsidR="00241504" w:rsidRPr="00E45C30">
        <w:rPr>
          <w:rFonts w:asciiTheme="minorHAnsi" w:hAnsiTheme="minorHAnsi" w:cs="Arial"/>
          <w:b/>
          <w:sz w:val="22"/>
          <w:szCs w:val="22"/>
          <w:lang w:val="en-US"/>
        </w:rPr>
        <w:t>months</w:t>
      </w:r>
      <w:r w:rsidRPr="00E45C30">
        <w:rPr>
          <w:rFonts w:asciiTheme="minorHAnsi" w:hAnsiTheme="minorHAnsi" w:cs="Arial"/>
          <w:sz w:val="22"/>
          <w:szCs w:val="22"/>
          <w:lang w:val="en-US"/>
        </w:rPr>
        <w:t xml:space="preserve"> from the date of the commencement of the Contract performance</w:t>
      </w:r>
      <w:r w:rsidR="00757DEA">
        <w:rPr>
          <w:rFonts w:asciiTheme="minorHAnsi" w:hAnsiTheme="minorHAnsi" w:cs="Arial"/>
          <w:sz w:val="22"/>
          <w:szCs w:val="22"/>
          <w:lang w:val="en-US"/>
        </w:rPr>
        <w:t>.</w:t>
      </w:r>
    </w:p>
    <w:p w14:paraId="56DE0649" w14:textId="77777777" w:rsidR="004A1DF4" w:rsidRPr="00E45C30" w:rsidRDefault="004A1DF4" w:rsidP="004A1DF4">
      <w:pPr>
        <w:pStyle w:val="Nagwek1"/>
        <w:numPr>
          <w:ilvl w:val="0"/>
          <w:numId w:val="0"/>
        </w:numPr>
        <w:spacing w:after="0" w:line="240" w:lineRule="auto"/>
        <w:rPr>
          <w:rFonts w:asciiTheme="minorHAnsi" w:hAnsiTheme="minorHAnsi" w:cs="Arial"/>
          <w:sz w:val="22"/>
          <w:szCs w:val="22"/>
          <w:lang w:val="en-US"/>
        </w:rPr>
      </w:pPr>
    </w:p>
    <w:p w14:paraId="1EA40B05" w14:textId="633A83A1" w:rsidR="004A1DF4" w:rsidRPr="00F32F8D" w:rsidRDefault="00A94189" w:rsidP="004A1DF4">
      <w:pPr>
        <w:pStyle w:val="Nagwek1"/>
        <w:numPr>
          <w:ilvl w:val="0"/>
          <w:numId w:val="0"/>
        </w:numPr>
        <w:spacing w:after="0" w:line="240" w:lineRule="auto"/>
        <w:rPr>
          <w:rFonts w:asciiTheme="minorHAnsi" w:hAnsiTheme="minorHAnsi" w:cs="Arial"/>
          <w:sz w:val="22"/>
          <w:szCs w:val="22"/>
        </w:rPr>
      </w:pPr>
      <w:r w:rsidRPr="00E45C30">
        <w:rPr>
          <w:rFonts w:asciiTheme="minorHAnsi" w:hAnsiTheme="minorHAnsi" w:cs="Arial"/>
          <w:sz w:val="22"/>
          <w:szCs w:val="22"/>
          <w:lang w:val="en-US"/>
        </w:rPr>
        <w:lastRenderedPageBreak/>
        <w:t>§</w:t>
      </w:r>
      <w:r w:rsidRPr="00F32F8D">
        <w:rPr>
          <w:rFonts w:asciiTheme="minorHAnsi" w:hAnsiTheme="minorHAnsi" w:cs="Arial"/>
          <w:sz w:val="22"/>
          <w:szCs w:val="22"/>
          <w:lang w:val="en-US"/>
        </w:rPr>
        <w:t xml:space="preserve"> 6</w:t>
      </w:r>
      <w:r w:rsidR="004A1DF4" w:rsidRPr="00F32F8D">
        <w:rPr>
          <w:rFonts w:asciiTheme="minorHAnsi" w:hAnsiTheme="minorHAnsi" w:cs="Arial"/>
          <w:sz w:val="22"/>
          <w:szCs w:val="22"/>
          <w:lang w:val="en-US"/>
        </w:rPr>
        <w:t xml:space="preserve"> </w:t>
      </w:r>
    </w:p>
    <w:p w14:paraId="164772E5" w14:textId="77777777" w:rsidR="004A1DF4" w:rsidRPr="00F32F8D" w:rsidRDefault="004A1DF4"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REMUNERATION AND PAYMENT TERMS</w:t>
      </w:r>
    </w:p>
    <w:p w14:paraId="4E0F77E2" w14:textId="4BD601D3"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The Parties agree that the remuneration payable to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for the performance of all the obligations incumbent on him, under this Contract, including the implementation of the subject matter hereof in accordance with its provisions is:</w:t>
      </w:r>
    </w:p>
    <w:p w14:paraId="4276F7E3" w14:textId="77777777" w:rsidR="004A1DF4" w:rsidRPr="00F32F8D" w:rsidRDefault="004A1DF4" w:rsidP="004A1DF4">
      <w:pPr>
        <w:pStyle w:val="Nagwek3"/>
        <w:numPr>
          <w:ilvl w:val="0"/>
          <w:numId w:val="6"/>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Net remuneration (excluding VAT):</w:t>
      </w:r>
    </w:p>
    <w:p w14:paraId="691090AF" w14:textId="51DE008D" w:rsidR="004A1DF4" w:rsidRPr="00F32F8D" w:rsidRDefault="00A94189" w:rsidP="004A1DF4">
      <w:pPr>
        <w:spacing w:after="0" w:line="240" w:lineRule="auto"/>
        <w:ind w:left="204" w:firstLine="720"/>
        <w:rPr>
          <w:rFonts w:asciiTheme="minorHAnsi" w:hAnsiTheme="minorHAnsi" w:cs="Arial"/>
          <w:sz w:val="22"/>
          <w:szCs w:val="22"/>
        </w:rPr>
      </w:pPr>
      <w:r w:rsidRPr="00F32F8D">
        <w:rPr>
          <w:rFonts w:asciiTheme="minorHAnsi" w:hAnsiTheme="minorHAnsi" w:cs="Arial"/>
          <w:sz w:val="22"/>
          <w:szCs w:val="22"/>
          <w:lang w:val="en-US"/>
        </w:rPr>
        <w:t xml:space="preserve">EUR </w:t>
      </w:r>
      <w:r w:rsidR="004A1DF4" w:rsidRPr="00F32F8D">
        <w:rPr>
          <w:rFonts w:asciiTheme="minorHAnsi" w:hAnsiTheme="minorHAnsi" w:cs="Arial"/>
          <w:sz w:val="22"/>
          <w:szCs w:val="22"/>
          <w:lang w:val="en-US"/>
        </w:rPr>
        <w:t xml:space="preserve"> …………………………… </w:t>
      </w:r>
    </w:p>
    <w:p w14:paraId="3B8B85E1" w14:textId="308134C5" w:rsidR="004A1DF4" w:rsidRPr="00F32F8D" w:rsidRDefault="00CE0F47" w:rsidP="004A1DF4">
      <w:pPr>
        <w:spacing w:after="0" w:line="240" w:lineRule="auto"/>
        <w:ind w:left="204" w:firstLine="720"/>
        <w:rPr>
          <w:rFonts w:asciiTheme="minorHAnsi" w:hAnsiTheme="minorHAnsi" w:cs="Arial"/>
          <w:sz w:val="22"/>
          <w:szCs w:val="22"/>
          <w:lang w:val="en-US"/>
        </w:rPr>
      </w:pPr>
      <w:r w:rsidRPr="00F32F8D">
        <w:rPr>
          <w:rFonts w:asciiTheme="minorHAnsi" w:hAnsiTheme="minorHAnsi" w:cs="Arial"/>
          <w:sz w:val="22"/>
          <w:szCs w:val="22"/>
          <w:lang w:val="en-US"/>
        </w:rPr>
        <w:t>(in words</w:t>
      </w:r>
      <w:r w:rsidR="00A94189" w:rsidRPr="00F32F8D">
        <w:rPr>
          <w:rFonts w:asciiTheme="minorHAnsi" w:hAnsiTheme="minorHAnsi" w:cs="Arial"/>
          <w:sz w:val="22"/>
          <w:szCs w:val="22"/>
          <w:lang w:val="en-US"/>
        </w:rPr>
        <w:t>: ……………………</w:t>
      </w:r>
      <w:r w:rsidR="004A1DF4" w:rsidRPr="00F32F8D">
        <w:rPr>
          <w:rFonts w:asciiTheme="minorHAnsi" w:hAnsiTheme="minorHAnsi" w:cs="Arial"/>
          <w:sz w:val="22"/>
          <w:szCs w:val="22"/>
          <w:lang w:val="en-US"/>
        </w:rPr>
        <w:t>),</w:t>
      </w:r>
    </w:p>
    <w:p w14:paraId="729BEFB0" w14:textId="77777777" w:rsidR="004A1DF4" w:rsidRPr="00F32F8D" w:rsidRDefault="004A1DF4" w:rsidP="00CE0F47">
      <w:pPr>
        <w:pStyle w:val="Nagwek3"/>
        <w:spacing w:before="0" w:after="0" w:line="240" w:lineRule="auto"/>
        <w:rPr>
          <w:rFonts w:asciiTheme="minorHAnsi" w:hAnsiTheme="minorHAnsi" w:cs="Arial"/>
          <w:sz w:val="22"/>
          <w:szCs w:val="22"/>
        </w:rPr>
      </w:pPr>
      <w:r w:rsidRPr="00F32F8D">
        <w:rPr>
          <w:rFonts w:asciiTheme="minorHAnsi" w:hAnsiTheme="minorHAnsi" w:cs="Arial"/>
          <w:sz w:val="22"/>
          <w:szCs w:val="22"/>
          <w:lang w:val="en-US"/>
        </w:rPr>
        <w:t>VAT:</w:t>
      </w:r>
    </w:p>
    <w:p w14:paraId="634722CE" w14:textId="04408EB2" w:rsidR="004A1DF4" w:rsidRPr="00F32F8D" w:rsidRDefault="00A94189" w:rsidP="00CE0F47">
      <w:pPr>
        <w:spacing w:before="0" w:after="0" w:line="240" w:lineRule="auto"/>
        <w:ind w:left="204" w:firstLine="720"/>
        <w:rPr>
          <w:rFonts w:asciiTheme="minorHAnsi" w:hAnsiTheme="minorHAnsi" w:cs="Arial"/>
          <w:sz w:val="22"/>
          <w:szCs w:val="22"/>
        </w:rPr>
      </w:pPr>
      <w:r w:rsidRPr="00F32F8D">
        <w:rPr>
          <w:rFonts w:asciiTheme="minorHAnsi" w:hAnsiTheme="minorHAnsi" w:cs="Arial"/>
          <w:sz w:val="22"/>
          <w:szCs w:val="22"/>
          <w:lang w:val="en-US"/>
        </w:rPr>
        <w:t>………………………….. EUR</w:t>
      </w:r>
    </w:p>
    <w:p w14:paraId="3B0F1A05" w14:textId="4278F100" w:rsidR="004A1DF4" w:rsidRPr="00F32F8D" w:rsidRDefault="00CE0F47" w:rsidP="00CE0F47">
      <w:pPr>
        <w:spacing w:before="0" w:after="0" w:line="240" w:lineRule="auto"/>
        <w:ind w:left="204" w:firstLine="720"/>
        <w:rPr>
          <w:rFonts w:asciiTheme="minorHAnsi" w:hAnsiTheme="minorHAnsi" w:cs="Arial"/>
          <w:sz w:val="22"/>
          <w:szCs w:val="22"/>
        </w:rPr>
      </w:pPr>
      <w:r w:rsidRPr="00F32F8D">
        <w:rPr>
          <w:rFonts w:asciiTheme="minorHAnsi" w:hAnsiTheme="minorHAnsi" w:cs="Arial"/>
          <w:sz w:val="22"/>
          <w:szCs w:val="22"/>
          <w:lang w:val="en-US"/>
        </w:rPr>
        <w:t>(in words</w:t>
      </w:r>
      <w:r w:rsidR="00A94189" w:rsidRPr="00F32F8D">
        <w:rPr>
          <w:rFonts w:asciiTheme="minorHAnsi" w:hAnsiTheme="minorHAnsi" w:cs="Arial"/>
          <w:sz w:val="22"/>
          <w:szCs w:val="22"/>
          <w:lang w:val="en-US"/>
        </w:rPr>
        <w:t xml:space="preserve">: ………………………… </w:t>
      </w:r>
      <w:r w:rsidR="004A1DF4" w:rsidRPr="00F32F8D">
        <w:rPr>
          <w:rFonts w:asciiTheme="minorHAnsi" w:hAnsiTheme="minorHAnsi" w:cs="Arial"/>
          <w:sz w:val="22"/>
          <w:szCs w:val="22"/>
          <w:lang w:val="en-US"/>
        </w:rPr>
        <w:t>),</w:t>
      </w:r>
    </w:p>
    <w:p w14:paraId="4D65FBD8" w14:textId="77777777" w:rsidR="004A1DF4" w:rsidRPr="00F32F8D" w:rsidRDefault="004A1DF4" w:rsidP="004A1DF4">
      <w:pPr>
        <w:spacing w:after="0" w:line="240" w:lineRule="auto"/>
        <w:ind w:left="204" w:firstLine="720"/>
        <w:rPr>
          <w:rFonts w:asciiTheme="minorHAnsi" w:hAnsiTheme="minorHAnsi" w:cs="Arial"/>
          <w:sz w:val="22"/>
          <w:szCs w:val="22"/>
          <w:lang w:val="en-US"/>
        </w:rPr>
      </w:pPr>
      <w:r w:rsidRPr="00F32F8D">
        <w:rPr>
          <w:rFonts w:asciiTheme="minorHAnsi" w:hAnsiTheme="minorHAnsi" w:cs="Arial"/>
          <w:sz w:val="22"/>
          <w:szCs w:val="22"/>
          <w:lang w:val="en-US"/>
        </w:rPr>
        <w:t>according to the VAT rate, 23%</w:t>
      </w:r>
    </w:p>
    <w:p w14:paraId="5C7B78FD" w14:textId="77777777" w:rsidR="004A1DF4" w:rsidRPr="00F32F8D" w:rsidRDefault="004A1DF4" w:rsidP="004A1DF4">
      <w:pPr>
        <w:pStyle w:val="Nagwek3"/>
        <w:spacing w:after="0" w:line="240" w:lineRule="auto"/>
        <w:rPr>
          <w:rFonts w:asciiTheme="minorHAnsi" w:hAnsiTheme="minorHAnsi" w:cs="Arial"/>
          <w:sz w:val="22"/>
          <w:szCs w:val="22"/>
        </w:rPr>
      </w:pPr>
      <w:r w:rsidRPr="00F32F8D">
        <w:rPr>
          <w:rFonts w:asciiTheme="minorHAnsi" w:hAnsiTheme="minorHAnsi" w:cs="Arial"/>
          <w:sz w:val="22"/>
          <w:szCs w:val="22"/>
          <w:lang w:val="en-US"/>
        </w:rPr>
        <w:t>Gross remuneration (including VAT):</w:t>
      </w:r>
    </w:p>
    <w:p w14:paraId="07DD74DB" w14:textId="20354030" w:rsidR="004A1DF4" w:rsidRPr="00F32F8D" w:rsidRDefault="00A94189" w:rsidP="004A1DF4">
      <w:pPr>
        <w:spacing w:after="0" w:line="240" w:lineRule="auto"/>
        <w:ind w:left="204" w:firstLine="720"/>
        <w:rPr>
          <w:rFonts w:asciiTheme="minorHAnsi" w:hAnsiTheme="minorHAnsi" w:cs="Arial"/>
          <w:sz w:val="22"/>
          <w:szCs w:val="22"/>
        </w:rPr>
      </w:pPr>
      <w:r w:rsidRPr="00F32F8D">
        <w:rPr>
          <w:rFonts w:asciiTheme="minorHAnsi" w:hAnsiTheme="minorHAnsi" w:cs="Arial"/>
          <w:sz w:val="22"/>
          <w:szCs w:val="22"/>
          <w:lang w:val="en-US"/>
        </w:rPr>
        <w:t>………………………….EUR</w:t>
      </w:r>
    </w:p>
    <w:p w14:paraId="55D89B19" w14:textId="3F25D89F" w:rsidR="004A1DF4" w:rsidRPr="00F32F8D" w:rsidRDefault="00CE0F47" w:rsidP="004A1DF4">
      <w:pPr>
        <w:spacing w:after="0" w:line="240" w:lineRule="auto"/>
        <w:ind w:left="204" w:firstLine="720"/>
        <w:rPr>
          <w:rFonts w:asciiTheme="minorHAnsi" w:hAnsiTheme="minorHAnsi" w:cs="Arial"/>
          <w:sz w:val="22"/>
          <w:szCs w:val="22"/>
        </w:rPr>
      </w:pPr>
      <w:r w:rsidRPr="00F32F8D">
        <w:rPr>
          <w:rFonts w:asciiTheme="minorHAnsi" w:hAnsiTheme="minorHAnsi" w:cs="Arial"/>
          <w:sz w:val="22"/>
          <w:szCs w:val="22"/>
          <w:lang w:val="en-US"/>
        </w:rPr>
        <w:t>(in words</w:t>
      </w:r>
      <w:r w:rsidR="00A94189" w:rsidRPr="00F32F8D">
        <w:rPr>
          <w:rFonts w:asciiTheme="minorHAnsi" w:hAnsiTheme="minorHAnsi" w:cs="Arial"/>
          <w:sz w:val="22"/>
          <w:szCs w:val="22"/>
          <w:lang w:val="en-US"/>
        </w:rPr>
        <w:t>: ………………………………………</w:t>
      </w:r>
      <w:r w:rsidR="004A1DF4" w:rsidRPr="00F32F8D">
        <w:rPr>
          <w:rFonts w:asciiTheme="minorHAnsi" w:hAnsiTheme="minorHAnsi" w:cs="Arial"/>
          <w:sz w:val="22"/>
          <w:szCs w:val="22"/>
          <w:lang w:val="en-US"/>
        </w:rPr>
        <w:t>),</w:t>
      </w:r>
    </w:p>
    <w:p w14:paraId="742ADBA0" w14:textId="3F6CD95E"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The value-added tax (VAT) by the applicable rate will be paid from the own financial resources of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and will be qualified as </w:t>
      </w:r>
      <w:r w:rsidR="00757DEA">
        <w:rPr>
          <w:rFonts w:asciiTheme="minorHAnsi" w:hAnsiTheme="minorHAnsi" w:cs="Arial"/>
          <w:sz w:val="22"/>
          <w:szCs w:val="22"/>
          <w:lang w:val="en-US"/>
        </w:rPr>
        <w:t>a</w:t>
      </w:r>
      <w:r w:rsidR="00757DEA"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 xml:space="preserve">non-eligible cost, while in the case of a foreign </w:t>
      </w:r>
      <w:r w:rsidR="00106476" w:rsidRPr="00F32F8D">
        <w:rPr>
          <w:rFonts w:asciiTheme="minorHAnsi" w:hAnsiTheme="minorHAnsi" w:cs="Arial"/>
          <w:sz w:val="22"/>
          <w:szCs w:val="22"/>
          <w:lang w:val="en-US"/>
        </w:rPr>
        <w:t>Contractor</w:t>
      </w:r>
      <w:r w:rsidRPr="00F32F8D">
        <w:rPr>
          <w:rFonts w:asciiTheme="minorHAnsi" w:hAnsiTheme="minorHAnsi" w:cs="Arial"/>
          <w:sz w:val="22"/>
          <w:szCs w:val="22"/>
          <w:lang w:val="en-US"/>
        </w:rPr>
        <w:t>, who is not registered in Poland, the value</w:t>
      </w:r>
      <w:r w:rsidR="00757DEA">
        <w:rPr>
          <w:rFonts w:asciiTheme="minorHAnsi" w:hAnsiTheme="minorHAnsi" w:cs="Arial"/>
          <w:sz w:val="22"/>
          <w:szCs w:val="22"/>
          <w:lang w:val="en-US"/>
        </w:rPr>
        <w:t xml:space="preserve"> </w:t>
      </w:r>
      <w:r w:rsidRPr="00F32F8D">
        <w:rPr>
          <w:rFonts w:asciiTheme="minorHAnsi" w:hAnsiTheme="minorHAnsi" w:cs="Arial"/>
          <w:sz w:val="22"/>
          <w:szCs w:val="22"/>
          <w:lang w:val="en-US"/>
        </w:rPr>
        <w:t xml:space="preserve">added tax will be settled by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in accordance with the provisions of the </w:t>
      </w:r>
      <w:r w:rsidR="00A94189" w:rsidRPr="00F32F8D">
        <w:rPr>
          <w:rFonts w:asciiTheme="minorHAnsi" w:hAnsiTheme="minorHAnsi" w:cs="Arial"/>
          <w:sz w:val="22"/>
          <w:szCs w:val="22"/>
          <w:lang w:val="en-US"/>
        </w:rPr>
        <w:t xml:space="preserve">Polish </w:t>
      </w:r>
      <w:r w:rsidRPr="00F32F8D">
        <w:rPr>
          <w:rFonts w:asciiTheme="minorHAnsi" w:hAnsiTheme="minorHAnsi" w:cs="Arial"/>
          <w:sz w:val="22"/>
          <w:szCs w:val="22"/>
          <w:lang w:val="en-US"/>
        </w:rPr>
        <w:t>Act of 11 March 2004 on tax on goods and services (Journal of Laws of 2016 item 710, as amended).</w:t>
      </w:r>
    </w:p>
    <w:p w14:paraId="2B388D9A" w14:textId="4EE6F860" w:rsidR="004A1DF4" w:rsidRPr="00F32F8D" w:rsidRDefault="004A1DF4" w:rsidP="004A1DF4">
      <w:pPr>
        <w:pStyle w:val="Nagwek2"/>
        <w:spacing w:after="0" w:line="240" w:lineRule="auto"/>
        <w:rPr>
          <w:rFonts w:asciiTheme="minorHAnsi" w:hAnsiTheme="minorHAnsi" w:cs="Arial"/>
          <w:spacing w:val="-10"/>
          <w:sz w:val="22"/>
          <w:szCs w:val="22"/>
          <w:lang w:val="en-US"/>
        </w:rPr>
      </w:pPr>
      <w:r w:rsidRPr="00F32F8D">
        <w:rPr>
          <w:rFonts w:asciiTheme="minorHAnsi" w:hAnsiTheme="minorHAnsi" w:cs="Arial"/>
          <w:sz w:val="22"/>
          <w:szCs w:val="22"/>
          <w:lang w:val="en-US"/>
        </w:rPr>
        <w:t>The</w:t>
      </w:r>
      <w:r w:rsidR="00A94189" w:rsidRPr="00F32F8D">
        <w:rPr>
          <w:rFonts w:asciiTheme="minorHAnsi" w:hAnsiTheme="minorHAnsi" w:cs="Arial"/>
          <w:sz w:val="22"/>
          <w:szCs w:val="22"/>
          <w:lang w:val="en-US"/>
        </w:rPr>
        <w:t xml:space="preserve"> remuneration in </w:t>
      </w:r>
      <w:r w:rsidR="00FB0780" w:rsidRPr="00F32F8D">
        <w:rPr>
          <w:rFonts w:asciiTheme="minorHAnsi" w:hAnsiTheme="minorHAnsi" w:cs="Arial"/>
          <w:sz w:val="22"/>
          <w:szCs w:val="22"/>
          <w:lang w:val="en-US"/>
        </w:rPr>
        <w:t xml:space="preserve">§ </w:t>
      </w:r>
      <w:r w:rsidR="00A94189" w:rsidRPr="00F32F8D">
        <w:rPr>
          <w:rFonts w:asciiTheme="minorHAnsi" w:hAnsiTheme="minorHAnsi" w:cs="Arial"/>
          <w:sz w:val="22"/>
          <w:szCs w:val="22"/>
          <w:lang w:val="en-US"/>
        </w:rPr>
        <w:t>6</w:t>
      </w:r>
      <w:r w:rsidRPr="00F32F8D">
        <w:rPr>
          <w:rFonts w:asciiTheme="minorHAnsi" w:hAnsiTheme="minorHAnsi" w:cs="Arial"/>
          <w:sz w:val="22"/>
          <w:szCs w:val="22"/>
          <w:lang w:val="en-US"/>
        </w:rPr>
        <w:t>.1, has been fixed to the end of the term of the Contract and is not subject to any changes, with the exception of</w:t>
      </w:r>
      <w:r w:rsidR="00A94189" w:rsidRPr="00F32F8D">
        <w:rPr>
          <w:rFonts w:asciiTheme="minorHAnsi" w:hAnsiTheme="minorHAnsi" w:cs="Arial"/>
          <w:sz w:val="22"/>
          <w:szCs w:val="22"/>
          <w:lang w:val="en-US"/>
        </w:rPr>
        <w:t xml:space="preserve"> </w:t>
      </w:r>
      <w:r w:rsidR="00D0326D" w:rsidRPr="00F32F8D">
        <w:rPr>
          <w:rFonts w:asciiTheme="minorHAnsi" w:hAnsiTheme="minorHAnsi" w:cs="Arial"/>
          <w:sz w:val="22"/>
          <w:szCs w:val="22"/>
          <w:lang w:val="en-US"/>
        </w:rPr>
        <w:t xml:space="preserve">§ </w:t>
      </w:r>
      <w:r w:rsidR="00850C5B">
        <w:rPr>
          <w:rFonts w:asciiTheme="minorHAnsi" w:hAnsiTheme="minorHAnsi" w:cs="Arial"/>
          <w:sz w:val="22"/>
          <w:szCs w:val="22"/>
          <w:lang w:val="en-US"/>
        </w:rPr>
        <w:t>6</w:t>
      </w:r>
      <w:r w:rsidR="00757DEA">
        <w:rPr>
          <w:rFonts w:asciiTheme="minorHAnsi" w:hAnsiTheme="minorHAnsi" w:cs="Arial"/>
          <w:sz w:val="22"/>
          <w:szCs w:val="22"/>
          <w:lang w:val="en-US"/>
        </w:rPr>
        <w:t>.</w:t>
      </w:r>
      <w:r w:rsidR="00850C5B">
        <w:rPr>
          <w:rFonts w:asciiTheme="minorHAnsi" w:hAnsiTheme="minorHAnsi" w:cs="Arial"/>
          <w:sz w:val="22"/>
          <w:szCs w:val="22"/>
          <w:lang w:val="en-US"/>
        </w:rPr>
        <w:t xml:space="preserve"> 10</w:t>
      </w:r>
      <w:r w:rsidR="00A94189" w:rsidRPr="00F32F8D">
        <w:rPr>
          <w:rFonts w:asciiTheme="minorHAnsi" w:hAnsiTheme="minorHAnsi" w:cs="Arial"/>
          <w:sz w:val="22"/>
          <w:szCs w:val="22"/>
          <w:lang w:val="en-US"/>
        </w:rPr>
        <w:t xml:space="preserve"> and </w:t>
      </w:r>
      <w:r w:rsidR="00D0326D" w:rsidRPr="00F32F8D">
        <w:rPr>
          <w:rFonts w:asciiTheme="minorHAnsi" w:hAnsiTheme="minorHAnsi" w:cs="Arial"/>
          <w:sz w:val="22"/>
          <w:szCs w:val="22"/>
          <w:lang w:val="en-US"/>
        </w:rPr>
        <w:t xml:space="preserve">§ </w:t>
      </w:r>
      <w:r w:rsidR="00850C5B">
        <w:rPr>
          <w:rFonts w:asciiTheme="minorHAnsi" w:hAnsiTheme="minorHAnsi" w:cs="Arial"/>
          <w:sz w:val="22"/>
          <w:szCs w:val="22"/>
          <w:lang w:val="en-US"/>
        </w:rPr>
        <w:t>3</w:t>
      </w:r>
      <w:r w:rsidR="00757DEA">
        <w:rPr>
          <w:rFonts w:asciiTheme="minorHAnsi" w:hAnsiTheme="minorHAnsi" w:cs="Arial"/>
          <w:sz w:val="22"/>
          <w:szCs w:val="22"/>
          <w:lang w:val="en-US"/>
        </w:rPr>
        <w:t>.</w:t>
      </w:r>
      <w:r w:rsidR="00850C5B">
        <w:rPr>
          <w:rFonts w:asciiTheme="minorHAnsi" w:hAnsiTheme="minorHAnsi" w:cs="Arial"/>
          <w:sz w:val="22"/>
          <w:szCs w:val="22"/>
          <w:lang w:val="en-US"/>
        </w:rPr>
        <w:t xml:space="preserve"> </w:t>
      </w:r>
      <w:r w:rsidR="00A94189" w:rsidRPr="00F32F8D">
        <w:rPr>
          <w:rFonts w:asciiTheme="minorHAnsi" w:hAnsiTheme="minorHAnsi" w:cs="Arial"/>
          <w:sz w:val="22"/>
          <w:szCs w:val="22"/>
          <w:lang w:val="en-US"/>
        </w:rPr>
        <w:t>3</w:t>
      </w:r>
      <w:r w:rsidRPr="00F32F8D">
        <w:rPr>
          <w:rFonts w:asciiTheme="minorHAnsi" w:hAnsiTheme="minorHAnsi" w:cs="Arial"/>
          <w:sz w:val="22"/>
          <w:szCs w:val="22"/>
          <w:lang w:val="en-US"/>
        </w:rPr>
        <w:t xml:space="preserve">.  </w:t>
      </w:r>
    </w:p>
    <w:p w14:paraId="339D05D1" w14:textId="4EB25CB2"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Payment for the performance of the obligations envisaged </w:t>
      </w:r>
      <w:r w:rsidR="00A94189" w:rsidRPr="00F32F8D">
        <w:rPr>
          <w:rFonts w:asciiTheme="minorHAnsi" w:hAnsiTheme="minorHAnsi" w:cs="Arial"/>
          <w:sz w:val="22"/>
          <w:szCs w:val="22"/>
          <w:lang w:val="en-US"/>
        </w:rPr>
        <w:t xml:space="preserve">in </w:t>
      </w:r>
      <w:r w:rsidR="00C15E74" w:rsidRPr="00F32F8D">
        <w:rPr>
          <w:rFonts w:asciiTheme="minorHAnsi" w:hAnsiTheme="minorHAnsi" w:cs="Arial"/>
          <w:sz w:val="22"/>
          <w:szCs w:val="22"/>
          <w:lang w:val="en-US"/>
        </w:rPr>
        <w:t xml:space="preserve">§ </w:t>
      </w:r>
      <w:r w:rsidR="00A94189" w:rsidRPr="00F32F8D">
        <w:rPr>
          <w:rFonts w:asciiTheme="minorHAnsi" w:hAnsiTheme="minorHAnsi" w:cs="Arial"/>
          <w:sz w:val="22"/>
          <w:szCs w:val="22"/>
          <w:lang w:val="en-US"/>
        </w:rPr>
        <w:t>6.1</w:t>
      </w:r>
      <w:r w:rsidR="004C21C7" w:rsidRPr="00F32F8D">
        <w:rPr>
          <w:rFonts w:asciiTheme="minorHAnsi" w:hAnsiTheme="minorHAnsi" w:cs="Arial"/>
          <w:sz w:val="22"/>
          <w:szCs w:val="22"/>
          <w:lang w:val="en-US"/>
        </w:rPr>
        <w:t>, shall be made:</w:t>
      </w:r>
    </w:p>
    <w:p w14:paraId="3F00A542" w14:textId="4D31FA99" w:rsidR="00BC0BD9" w:rsidRPr="00F32F8D" w:rsidRDefault="00BC0BD9" w:rsidP="00BC0BD9">
      <w:pPr>
        <w:spacing w:line="240" w:lineRule="auto"/>
        <w:ind w:left="567"/>
        <w:rPr>
          <w:rFonts w:asciiTheme="minorHAnsi" w:hAnsiTheme="minorHAnsi"/>
          <w:sz w:val="22"/>
          <w:szCs w:val="22"/>
          <w:lang w:val="en-US"/>
        </w:rPr>
      </w:pPr>
      <w:r w:rsidRPr="00F32F8D">
        <w:rPr>
          <w:rFonts w:asciiTheme="minorHAnsi" w:hAnsiTheme="minorHAnsi"/>
          <w:sz w:val="22"/>
          <w:szCs w:val="22"/>
          <w:lang w:val="en-US"/>
        </w:rPr>
        <w:t xml:space="preserve">- </w:t>
      </w:r>
      <w:r w:rsidR="00850C5B">
        <w:rPr>
          <w:rFonts w:asciiTheme="minorHAnsi" w:hAnsiTheme="minorHAnsi"/>
          <w:sz w:val="22"/>
          <w:szCs w:val="22"/>
          <w:lang w:val="en-US"/>
        </w:rPr>
        <w:t>20% after the</w:t>
      </w:r>
      <w:r w:rsidR="00802D4C">
        <w:rPr>
          <w:rFonts w:asciiTheme="minorHAnsi" w:hAnsiTheme="minorHAnsi"/>
          <w:sz w:val="22"/>
          <w:szCs w:val="22"/>
          <w:lang w:val="en-US"/>
        </w:rPr>
        <w:t xml:space="preserve"> kick-off meeting</w:t>
      </w:r>
    </w:p>
    <w:p w14:paraId="3A76431B" w14:textId="0DD3691A" w:rsidR="00BC0BD9" w:rsidRPr="00F32F8D" w:rsidRDefault="00BC0BD9" w:rsidP="00BC0BD9">
      <w:pPr>
        <w:spacing w:line="240" w:lineRule="auto"/>
        <w:ind w:left="567"/>
        <w:rPr>
          <w:rFonts w:asciiTheme="minorHAnsi" w:hAnsiTheme="minorHAnsi"/>
          <w:sz w:val="22"/>
          <w:szCs w:val="22"/>
          <w:lang w:val="en-US"/>
        </w:rPr>
      </w:pPr>
      <w:r w:rsidRPr="00F32F8D">
        <w:rPr>
          <w:rFonts w:asciiTheme="minorHAnsi" w:hAnsiTheme="minorHAnsi"/>
          <w:sz w:val="22"/>
          <w:szCs w:val="22"/>
          <w:lang w:val="en-US"/>
        </w:rPr>
        <w:t xml:space="preserve">- </w:t>
      </w:r>
      <w:r w:rsidR="00A87C62" w:rsidRPr="00F32F8D">
        <w:rPr>
          <w:rFonts w:asciiTheme="minorHAnsi" w:hAnsiTheme="minorHAnsi"/>
          <w:sz w:val="22"/>
          <w:szCs w:val="22"/>
          <w:lang w:val="en-US"/>
        </w:rPr>
        <w:t>3</w:t>
      </w:r>
      <w:r w:rsidR="004C21C7" w:rsidRPr="00F32F8D">
        <w:rPr>
          <w:rFonts w:asciiTheme="minorHAnsi" w:hAnsiTheme="minorHAnsi"/>
          <w:sz w:val="22"/>
          <w:szCs w:val="22"/>
          <w:lang w:val="en-US"/>
        </w:rPr>
        <w:t xml:space="preserve">0 % after </w:t>
      </w:r>
      <w:r w:rsidR="00757DEA">
        <w:rPr>
          <w:rFonts w:asciiTheme="minorHAnsi" w:hAnsiTheme="minorHAnsi"/>
          <w:sz w:val="22"/>
          <w:szCs w:val="22"/>
          <w:lang w:val="en-US"/>
        </w:rPr>
        <w:t xml:space="preserve">the </w:t>
      </w:r>
      <w:r w:rsidR="004C21C7" w:rsidRPr="00F32F8D">
        <w:rPr>
          <w:rFonts w:asciiTheme="minorHAnsi" w:hAnsiTheme="minorHAnsi"/>
          <w:sz w:val="22"/>
          <w:szCs w:val="22"/>
          <w:lang w:val="en-US"/>
        </w:rPr>
        <w:t xml:space="preserve">intermediate report delivered by the </w:t>
      </w:r>
      <w:r w:rsidR="00757DEA">
        <w:rPr>
          <w:rFonts w:asciiTheme="minorHAnsi" w:hAnsiTheme="minorHAnsi"/>
          <w:sz w:val="22"/>
          <w:szCs w:val="22"/>
          <w:lang w:val="en-US"/>
        </w:rPr>
        <w:t>C</w:t>
      </w:r>
      <w:r w:rsidR="004C21C7" w:rsidRPr="00F32F8D">
        <w:rPr>
          <w:rFonts w:asciiTheme="minorHAnsi" w:hAnsiTheme="minorHAnsi"/>
          <w:sz w:val="22"/>
          <w:szCs w:val="22"/>
          <w:lang w:val="en-US"/>
        </w:rPr>
        <w:t>ontractor,</w:t>
      </w:r>
      <w:r w:rsidRPr="00F32F8D">
        <w:rPr>
          <w:rFonts w:asciiTheme="minorHAnsi" w:hAnsiTheme="minorHAnsi"/>
          <w:sz w:val="22"/>
          <w:szCs w:val="22"/>
          <w:lang w:val="en-US"/>
        </w:rPr>
        <w:t>;</w:t>
      </w:r>
    </w:p>
    <w:p w14:paraId="7EB0BA12" w14:textId="1167B0E0" w:rsidR="004C21C7" w:rsidRPr="00F32F8D" w:rsidRDefault="00BC0BD9" w:rsidP="00BC0BD9">
      <w:pPr>
        <w:spacing w:line="240" w:lineRule="auto"/>
        <w:ind w:left="567"/>
        <w:rPr>
          <w:rFonts w:asciiTheme="minorHAnsi" w:hAnsiTheme="minorHAnsi"/>
          <w:sz w:val="22"/>
          <w:szCs w:val="22"/>
          <w:lang w:val="en-US"/>
        </w:rPr>
      </w:pPr>
      <w:r w:rsidRPr="00F32F8D">
        <w:rPr>
          <w:rFonts w:asciiTheme="minorHAnsi" w:hAnsiTheme="minorHAnsi"/>
          <w:sz w:val="22"/>
          <w:szCs w:val="22"/>
          <w:lang w:val="en-US"/>
        </w:rPr>
        <w:t xml:space="preserve">- </w:t>
      </w:r>
      <w:r w:rsidR="00F170AC" w:rsidRPr="00F32F8D">
        <w:rPr>
          <w:rFonts w:asciiTheme="minorHAnsi" w:hAnsiTheme="minorHAnsi"/>
          <w:sz w:val="22"/>
          <w:szCs w:val="22"/>
          <w:lang w:val="en-US"/>
        </w:rPr>
        <w:t>5</w:t>
      </w:r>
      <w:r w:rsidR="004C21C7" w:rsidRPr="00F32F8D">
        <w:rPr>
          <w:rFonts w:asciiTheme="minorHAnsi" w:hAnsiTheme="minorHAnsi"/>
          <w:sz w:val="22"/>
          <w:szCs w:val="22"/>
          <w:lang w:val="en-US"/>
        </w:rPr>
        <w:t xml:space="preserve">0% after </w:t>
      </w:r>
      <w:r w:rsidR="00850C5B">
        <w:rPr>
          <w:rFonts w:asciiTheme="minorHAnsi" w:hAnsiTheme="minorHAnsi"/>
          <w:sz w:val="22"/>
          <w:szCs w:val="22"/>
          <w:lang w:val="en-US"/>
        </w:rPr>
        <w:t xml:space="preserve">the </w:t>
      </w:r>
      <w:r w:rsidR="004C21C7" w:rsidRPr="00F32F8D">
        <w:rPr>
          <w:rFonts w:asciiTheme="minorHAnsi" w:hAnsiTheme="minorHAnsi"/>
          <w:sz w:val="22"/>
          <w:szCs w:val="22"/>
          <w:lang w:val="en-US"/>
        </w:rPr>
        <w:t xml:space="preserve">approval of the </w:t>
      </w:r>
      <w:r w:rsidR="001011A1" w:rsidRPr="00F32F8D">
        <w:rPr>
          <w:rFonts w:asciiTheme="minorHAnsi" w:hAnsiTheme="minorHAnsi"/>
          <w:sz w:val="22"/>
          <w:szCs w:val="22"/>
          <w:lang w:val="en-US"/>
        </w:rPr>
        <w:t>final report</w:t>
      </w:r>
      <w:r w:rsidR="004C21C7" w:rsidRPr="00F32F8D">
        <w:rPr>
          <w:rFonts w:asciiTheme="minorHAnsi" w:hAnsiTheme="minorHAnsi"/>
          <w:sz w:val="22"/>
          <w:szCs w:val="22"/>
          <w:lang w:val="en-US"/>
        </w:rPr>
        <w:t>.</w:t>
      </w:r>
    </w:p>
    <w:p w14:paraId="29F4F799" w14:textId="0CDD4D47" w:rsidR="004A1DF4" w:rsidRPr="00F32F8D" w:rsidRDefault="004A1DF4" w:rsidP="004A1DF4">
      <w:pPr>
        <w:pStyle w:val="Nagwek2"/>
        <w:spacing w:after="0" w:line="240" w:lineRule="auto"/>
        <w:ind w:left="567" w:hanging="357"/>
        <w:rPr>
          <w:rFonts w:asciiTheme="minorHAnsi" w:hAnsiTheme="minorHAnsi" w:cs="Arial"/>
          <w:sz w:val="22"/>
          <w:szCs w:val="22"/>
          <w:lang w:val="en-US"/>
        </w:rPr>
      </w:pPr>
      <w:r w:rsidRPr="00F32F8D">
        <w:rPr>
          <w:rFonts w:asciiTheme="minorHAnsi" w:hAnsiTheme="minorHAnsi" w:cs="Arial"/>
          <w:sz w:val="22"/>
          <w:szCs w:val="22"/>
          <w:lang w:val="en-US"/>
        </w:rPr>
        <w:t xml:space="preserve">Payments </w:t>
      </w:r>
      <w:r w:rsidR="00757DEA">
        <w:rPr>
          <w:rFonts w:asciiTheme="minorHAnsi" w:hAnsiTheme="minorHAnsi" w:cs="Arial"/>
          <w:sz w:val="22"/>
          <w:szCs w:val="22"/>
          <w:lang w:val="en-US"/>
        </w:rPr>
        <w:t xml:space="preserve">to </w:t>
      </w:r>
      <w:r w:rsidR="004E53EF" w:rsidRPr="00F32F8D">
        <w:rPr>
          <w:rFonts w:asciiTheme="minorHAnsi" w:hAnsiTheme="minorHAnsi" w:cs="Arial"/>
          <w:sz w:val="22"/>
          <w:szCs w:val="22"/>
          <w:lang w:val="en-US"/>
        </w:rPr>
        <w:t>the Contractor</w:t>
      </w:r>
      <w:r w:rsidR="00BC0BD9"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 xml:space="preserve">shall be </w:t>
      </w:r>
      <w:r w:rsidR="0091178A" w:rsidRPr="00F32F8D">
        <w:rPr>
          <w:rFonts w:asciiTheme="minorHAnsi" w:hAnsiTheme="minorHAnsi" w:cs="Arial"/>
          <w:sz w:val="22"/>
          <w:szCs w:val="22"/>
          <w:lang w:val="en-US"/>
        </w:rPr>
        <w:t xml:space="preserve">made </w:t>
      </w:r>
      <w:r w:rsidRPr="00F32F8D">
        <w:rPr>
          <w:rFonts w:asciiTheme="minorHAnsi" w:hAnsiTheme="minorHAnsi" w:cs="Arial"/>
          <w:sz w:val="22"/>
          <w:szCs w:val="22"/>
          <w:lang w:val="en-US"/>
        </w:rPr>
        <w:t xml:space="preserve">in EUR </w:t>
      </w:r>
      <w:r w:rsidR="00BC0BD9" w:rsidRPr="00F32F8D">
        <w:rPr>
          <w:rFonts w:asciiTheme="minorHAnsi" w:hAnsiTheme="minorHAnsi" w:cs="Arial"/>
          <w:sz w:val="22"/>
          <w:szCs w:val="22"/>
          <w:lang w:val="en-US"/>
        </w:rPr>
        <w:t>to the bank account number</w:t>
      </w:r>
      <w:r w:rsidRPr="00F32F8D">
        <w:rPr>
          <w:rFonts w:asciiTheme="minorHAnsi" w:hAnsiTheme="minorHAnsi" w:cs="Arial"/>
          <w:sz w:val="22"/>
          <w:szCs w:val="22"/>
          <w:lang w:val="en-US"/>
        </w:rPr>
        <w:t>………………………………………………………………</w:t>
      </w:r>
      <w:r w:rsidR="00BC0BD9"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 xml:space="preserve">in the bank ………………….SWIFT ……………………………...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shall notify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each time by a separate letter on any changes in the account indicated by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on the previous invoice.</w:t>
      </w:r>
    </w:p>
    <w:p w14:paraId="35CB65CD" w14:textId="14509A42" w:rsidR="004A1DF4" w:rsidRPr="00F32F8D" w:rsidRDefault="004E53EF" w:rsidP="0031283D">
      <w:pPr>
        <w:spacing w:after="0" w:line="240" w:lineRule="auto"/>
        <w:ind w:left="567"/>
        <w:rPr>
          <w:rFonts w:asciiTheme="minorHAnsi" w:hAnsiTheme="minorHAnsi" w:cs="Arial"/>
          <w:sz w:val="22"/>
          <w:szCs w:val="22"/>
          <w:lang w:val="en-US"/>
        </w:rPr>
      </w:pP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is obliged to issue an original invoice</w:t>
      </w:r>
      <w:r w:rsidR="0031283D">
        <w:rPr>
          <w:rFonts w:asciiTheme="minorHAnsi" w:hAnsiTheme="minorHAnsi" w:cs="Arial"/>
          <w:sz w:val="22"/>
          <w:szCs w:val="22"/>
          <w:lang w:val="en-US"/>
        </w:rPr>
        <w:t>.</w:t>
      </w:r>
      <w:r w:rsidR="004A1DF4" w:rsidRPr="00F32F8D">
        <w:rPr>
          <w:rFonts w:asciiTheme="minorHAnsi" w:hAnsiTheme="minorHAnsi" w:cs="Arial"/>
          <w:sz w:val="22"/>
          <w:szCs w:val="22"/>
          <w:lang w:val="en-US"/>
        </w:rPr>
        <w:t xml:space="preserve"> The invoice will be delivered to EEIG "NORTH SEA - BALTIC </w:t>
      </w:r>
      <w:r w:rsidR="00A94189" w:rsidRPr="00F32F8D">
        <w:rPr>
          <w:rFonts w:asciiTheme="minorHAnsi" w:hAnsiTheme="minorHAnsi" w:cs="Arial"/>
          <w:sz w:val="22"/>
          <w:szCs w:val="22"/>
          <w:lang w:val="en-US"/>
        </w:rPr>
        <w:t xml:space="preserve">RAIL FREIGHT CORRIDOR" EZIG, </w:t>
      </w:r>
      <w:proofErr w:type="spellStart"/>
      <w:r w:rsidR="004A1DF4" w:rsidRPr="00F32F8D">
        <w:rPr>
          <w:rFonts w:asciiTheme="minorHAnsi" w:hAnsiTheme="minorHAnsi" w:cs="Arial"/>
          <w:sz w:val="22"/>
          <w:szCs w:val="22"/>
          <w:lang w:val="en-US"/>
        </w:rPr>
        <w:t>Targowa</w:t>
      </w:r>
      <w:proofErr w:type="spellEnd"/>
      <w:r w:rsidR="00A94189" w:rsidRPr="00F32F8D">
        <w:rPr>
          <w:rFonts w:asciiTheme="minorHAnsi" w:hAnsiTheme="minorHAnsi" w:cs="Arial"/>
          <w:sz w:val="22"/>
          <w:szCs w:val="22"/>
          <w:lang w:val="en-US"/>
        </w:rPr>
        <w:t xml:space="preserve"> Str. 74, 03-734 Warsaw</w:t>
      </w:r>
      <w:r w:rsidR="004A1DF4" w:rsidRPr="00F32F8D">
        <w:rPr>
          <w:rFonts w:asciiTheme="minorHAnsi" w:hAnsiTheme="minorHAnsi" w:cs="Arial"/>
          <w:sz w:val="22"/>
          <w:szCs w:val="22"/>
          <w:lang w:val="en-US"/>
        </w:rPr>
        <w:t>.</w:t>
      </w:r>
      <w:r w:rsidR="00776695" w:rsidRPr="00F32F8D">
        <w:rPr>
          <w:rFonts w:asciiTheme="minorHAnsi" w:hAnsiTheme="minorHAnsi" w:cs="Arial"/>
          <w:sz w:val="22"/>
          <w:szCs w:val="22"/>
          <w:lang w:val="en-US"/>
        </w:rPr>
        <w:t xml:space="preserve"> </w:t>
      </w:r>
    </w:p>
    <w:p w14:paraId="570D2C4F" w14:textId="733A834E"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The content of the invoice shall indic</w:t>
      </w:r>
      <w:r w:rsidR="00CE0F47" w:rsidRPr="00F32F8D">
        <w:rPr>
          <w:rFonts w:asciiTheme="minorHAnsi" w:hAnsiTheme="minorHAnsi" w:cs="Arial"/>
          <w:sz w:val="22"/>
          <w:szCs w:val="22"/>
          <w:lang w:val="en-US"/>
        </w:rPr>
        <w:t xml:space="preserve">ate the </w:t>
      </w:r>
      <w:r w:rsidR="0031283D">
        <w:rPr>
          <w:rFonts w:asciiTheme="minorHAnsi" w:hAnsiTheme="minorHAnsi" w:cs="Arial"/>
          <w:sz w:val="22"/>
          <w:szCs w:val="22"/>
          <w:lang w:val="en-US"/>
        </w:rPr>
        <w:t>title</w:t>
      </w:r>
      <w:r w:rsidR="0031283D" w:rsidRPr="00F32F8D">
        <w:rPr>
          <w:rFonts w:asciiTheme="minorHAnsi" w:hAnsiTheme="minorHAnsi" w:cs="Arial"/>
          <w:sz w:val="22"/>
          <w:szCs w:val="22"/>
          <w:lang w:val="en-US"/>
        </w:rPr>
        <w:t xml:space="preserve"> </w:t>
      </w:r>
      <w:r w:rsidR="00CE0F47" w:rsidRPr="00F32F8D">
        <w:rPr>
          <w:rFonts w:asciiTheme="minorHAnsi" w:hAnsiTheme="minorHAnsi" w:cs="Arial"/>
          <w:sz w:val="22"/>
          <w:szCs w:val="22"/>
          <w:lang w:val="en-US"/>
        </w:rPr>
        <w:t>of this Contract and the CEF Action number.</w:t>
      </w:r>
    </w:p>
    <w:p w14:paraId="2F69AD70" w14:textId="4F2E315C" w:rsidR="004A1DF4" w:rsidRPr="00F32F8D" w:rsidRDefault="004E53EF"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The Contractor</w:t>
      </w:r>
      <w:r w:rsidR="00174F92">
        <w:rPr>
          <w:rFonts w:asciiTheme="minorHAnsi" w:hAnsiTheme="minorHAnsi" w:cs="Arial"/>
          <w:sz w:val="22"/>
          <w:szCs w:val="22"/>
          <w:lang w:val="en-US"/>
        </w:rPr>
        <w:t xml:space="preserve"> declares that he is / is</w:t>
      </w:r>
      <w:r w:rsidR="004A1DF4" w:rsidRPr="00F32F8D">
        <w:rPr>
          <w:rFonts w:asciiTheme="minorHAnsi" w:hAnsiTheme="minorHAnsi" w:cs="Arial"/>
          <w:sz w:val="22"/>
          <w:szCs w:val="22"/>
          <w:lang w:val="en-US"/>
        </w:rPr>
        <w:t xml:space="preserve"> not</w:t>
      </w:r>
      <w:r w:rsidR="004A1DF4" w:rsidRPr="00F32F8D">
        <w:rPr>
          <w:rStyle w:val="Odwoanieprzypisudolnego"/>
          <w:rFonts w:asciiTheme="minorHAnsi" w:hAnsiTheme="minorHAnsi" w:cs="Arial"/>
          <w:sz w:val="22"/>
          <w:szCs w:val="22"/>
        </w:rPr>
        <w:footnoteReference w:id="1"/>
      </w:r>
      <w:r w:rsidR="00850C5B">
        <w:rPr>
          <w:rFonts w:asciiTheme="minorHAnsi" w:hAnsiTheme="minorHAnsi" w:cs="Arial"/>
          <w:sz w:val="22"/>
          <w:szCs w:val="22"/>
          <w:lang w:val="en-US"/>
        </w:rPr>
        <w:t xml:space="preserve"> </w:t>
      </w:r>
      <w:r w:rsidR="00757DEA">
        <w:rPr>
          <w:rFonts w:asciiTheme="minorHAnsi" w:hAnsiTheme="minorHAnsi" w:cs="Arial"/>
          <w:sz w:val="22"/>
          <w:szCs w:val="22"/>
          <w:lang w:val="en-US"/>
        </w:rPr>
        <w:t xml:space="preserve">an </w:t>
      </w:r>
      <w:r w:rsidR="00850C5B">
        <w:rPr>
          <w:rFonts w:asciiTheme="minorHAnsi" w:hAnsiTheme="minorHAnsi" w:cs="Arial"/>
          <w:sz w:val="22"/>
          <w:szCs w:val="22"/>
          <w:lang w:val="en-US"/>
        </w:rPr>
        <w:t>active payer</w:t>
      </w:r>
      <w:r w:rsidR="004A1DF4" w:rsidRPr="00F32F8D">
        <w:rPr>
          <w:rFonts w:asciiTheme="minorHAnsi" w:hAnsiTheme="minorHAnsi" w:cs="Arial"/>
          <w:sz w:val="22"/>
          <w:szCs w:val="22"/>
          <w:lang w:val="en-US"/>
        </w:rPr>
        <w:t xml:space="preserve"> of value added tax (VAT), </w:t>
      </w:r>
      <w:r w:rsidR="00CE0F47" w:rsidRPr="00F32F8D">
        <w:rPr>
          <w:rFonts w:asciiTheme="minorHAnsi" w:hAnsiTheme="minorHAnsi" w:cs="Arial"/>
          <w:sz w:val="22"/>
          <w:szCs w:val="22"/>
          <w:lang w:val="en-US"/>
        </w:rPr>
        <w:t>authorized</w:t>
      </w:r>
      <w:r w:rsidR="004A1DF4" w:rsidRPr="00F32F8D">
        <w:rPr>
          <w:rFonts w:asciiTheme="minorHAnsi" w:hAnsiTheme="minorHAnsi" w:cs="Arial"/>
          <w:sz w:val="22"/>
          <w:szCs w:val="22"/>
          <w:lang w:val="en-US"/>
        </w:rPr>
        <w:t xml:space="preserve"> to issue invoices.</w:t>
      </w:r>
    </w:p>
    <w:p w14:paraId="042F7A42" w14:textId="3A286865" w:rsidR="004A1DF4" w:rsidRPr="00F32F8D" w:rsidRDefault="004E53EF" w:rsidP="004A1DF4">
      <w:pPr>
        <w:pStyle w:val="Nagwek2"/>
        <w:spacing w:after="0" w:line="240" w:lineRule="auto"/>
        <w:rPr>
          <w:rFonts w:asciiTheme="minorHAnsi" w:hAnsiTheme="minorHAnsi" w:cs="Arial"/>
          <w:spacing w:val="-5"/>
          <w:sz w:val="22"/>
          <w:szCs w:val="22"/>
          <w:lang w:val="en-US"/>
        </w:rPr>
      </w:pPr>
      <w:r w:rsidRPr="00F32F8D">
        <w:rPr>
          <w:rFonts w:asciiTheme="minorHAnsi" w:hAnsiTheme="minorHAnsi" w:cs="Arial"/>
          <w:spacing w:val="-5"/>
          <w:sz w:val="22"/>
          <w:szCs w:val="22"/>
          <w:lang w:val="en-US"/>
        </w:rPr>
        <w:t>The Contractor</w:t>
      </w:r>
      <w:r w:rsidR="004A1DF4" w:rsidRPr="00F32F8D">
        <w:rPr>
          <w:rFonts w:asciiTheme="minorHAnsi" w:hAnsiTheme="minorHAnsi" w:cs="Arial"/>
          <w:spacing w:val="-5"/>
          <w:sz w:val="22"/>
          <w:szCs w:val="22"/>
          <w:lang w:val="en-US"/>
        </w:rPr>
        <w:t xml:space="preserve"> shall submit the statement of </w:t>
      </w:r>
      <w:r w:rsidRPr="00F32F8D">
        <w:rPr>
          <w:rFonts w:asciiTheme="minorHAnsi" w:hAnsiTheme="minorHAnsi" w:cs="Arial"/>
          <w:spacing w:val="-5"/>
          <w:sz w:val="22"/>
          <w:szCs w:val="22"/>
          <w:lang w:val="en-US"/>
        </w:rPr>
        <w:t>the Contractor</w:t>
      </w:r>
      <w:r w:rsidR="004A1DF4" w:rsidRPr="00F32F8D">
        <w:rPr>
          <w:rFonts w:asciiTheme="minorHAnsi" w:hAnsiTheme="minorHAnsi" w:cs="Arial"/>
          <w:spacing w:val="-5"/>
          <w:sz w:val="22"/>
          <w:szCs w:val="22"/>
          <w:lang w:val="en-US"/>
        </w:rPr>
        <w:t xml:space="preserve"> and sub-contractors (signed in accordance with the principles of representation) to each of the invoice</w:t>
      </w:r>
      <w:r w:rsidR="00757DEA">
        <w:rPr>
          <w:rFonts w:asciiTheme="minorHAnsi" w:hAnsiTheme="minorHAnsi" w:cs="Arial"/>
          <w:spacing w:val="-5"/>
          <w:sz w:val="22"/>
          <w:szCs w:val="22"/>
          <w:lang w:val="en-US"/>
        </w:rPr>
        <w:t>s</w:t>
      </w:r>
      <w:r w:rsidR="004A1DF4" w:rsidRPr="00F32F8D">
        <w:rPr>
          <w:rFonts w:asciiTheme="minorHAnsi" w:hAnsiTheme="minorHAnsi" w:cs="Arial"/>
          <w:spacing w:val="-5"/>
          <w:sz w:val="22"/>
          <w:szCs w:val="22"/>
          <w:lang w:val="en-US"/>
        </w:rPr>
        <w:t>, except the first one, stating that all invoices receivable from subcontractors, of which the payment deadline expired over the period covered by the invoice, has been paid.</w:t>
      </w:r>
    </w:p>
    <w:p w14:paraId="2C71DDEA" w14:textId="6AA012E3" w:rsidR="004A1DF4" w:rsidRPr="00F32F8D" w:rsidRDefault="004E53EF" w:rsidP="004A1DF4">
      <w:pPr>
        <w:pStyle w:val="Nagwek2"/>
        <w:spacing w:after="0" w:line="240" w:lineRule="auto"/>
        <w:rPr>
          <w:rFonts w:asciiTheme="minorHAnsi" w:hAnsiTheme="minorHAnsi" w:cs="Arial"/>
          <w:spacing w:val="-5"/>
          <w:sz w:val="22"/>
          <w:szCs w:val="22"/>
          <w:lang w:val="en-US"/>
        </w:rPr>
      </w:pPr>
      <w:r w:rsidRPr="00F32F8D">
        <w:rPr>
          <w:rFonts w:asciiTheme="minorHAnsi" w:hAnsiTheme="minorHAnsi" w:cs="Arial"/>
          <w:spacing w:val="-5"/>
          <w:sz w:val="22"/>
          <w:szCs w:val="22"/>
          <w:lang w:val="en-US"/>
        </w:rPr>
        <w:t>The Contractor</w:t>
      </w:r>
      <w:r w:rsidR="004A1DF4" w:rsidRPr="00F32F8D">
        <w:rPr>
          <w:rFonts w:asciiTheme="minorHAnsi" w:hAnsiTheme="minorHAnsi" w:cs="Arial"/>
          <w:spacing w:val="-5"/>
          <w:sz w:val="22"/>
          <w:szCs w:val="22"/>
          <w:lang w:val="en-US"/>
        </w:rPr>
        <w:t xml:space="preserve"> shall submit to </w:t>
      </w:r>
      <w:r w:rsidRPr="00F32F8D">
        <w:rPr>
          <w:rFonts w:asciiTheme="minorHAnsi" w:hAnsiTheme="minorHAnsi" w:cs="Arial"/>
          <w:spacing w:val="-5"/>
          <w:sz w:val="22"/>
          <w:szCs w:val="22"/>
          <w:lang w:val="en-US"/>
        </w:rPr>
        <w:t>the Contracting Party</w:t>
      </w:r>
      <w:r w:rsidR="004A1DF4" w:rsidRPr="00F32F8D">
        <w:rPr>
          <w:rFonts w:asciiTheme="minorHAnsi" w:hAnsiTheme="minorHAnsi" w:cs="Arial"/>
          <w:spacing w:val="-5"/>
          <w:sz w:val="22"/>
          <w:szCs w:val="22"/>
          <w:lang w:val="en-US"/>
        </w:rPr>
        <w:t xml:space="preserve"> all the relevant statements of </w:t>
      </w:r>
      <w:r w:rsidRPr="00F32F8D">
        <w:rPr>
          <w:rFonts w:asciiTheme="minorHAnsi" w:hAnsiTheme="minorHAnsi" w:cs="Arial"/>
          <w:spacing w:val="-5"/>
          <w:sz w:val="22"/>
          <w:szCs w:val="22"/>
          <w:lang w:val="en-US"/>
        </w:rPr>
        <w:t>the Contractor</w:t>
      </w:r>
      <w:r w:rsidR="004A1DF4" w:rsidRPr="00F32F8D">
        <w:rPr>
          <w:rFonts w:asciiTheme="minorHAnsi" w:hAnsiTheme="minorHAnsi" w:cs="Arial"/>
          <w:spacing w:val="-5"/>
          <w:sz w:val="22"/>
          <w:szCs w:val="22"/>
          <w:lang w:val="en-US"/>
        </w:rPr>
        <w:t xml:space="preserve"> and subcontractors (signed in accordance with the principles of representation), within 60 days from the date of the issuance of the last invoice, declaring that all due invoices for the performance of the Contract have been paid.</w:t>
      </w:r>
    </w:p>
    <w:p w14:paraId="275B2CBB" w14:textId="237A6B3B" w:rsidR="004A1DF4" w:rsidRPr="00F32F8D" w:rsidRDefault="004A1DF4" w:rsidP="004A1DF4">
      <w:pPr>
        <w:pStyle w:val="Nagwek2"/>
        <w:spacing w:after="0" w:line="240" w:lineRule="auto"/>
        <w:rPr>
          <w:rFonts w:asciiTheme="minorHAnsi" w:hAnsiTheme="minorHAnsi" w:cs="Arial"/>
          <w:spacing w:val="-5"/>
          <w:sz w:val="22"/>
          <w:szCs w:val="22"/>
          <w:lang w:val="en-US"/>
        </w:rPr>
      </w:pPr>
      <w:r w:rsidRPr="00F32F8D">
        <w:rPr>
          <w:rFonts w:asciiTheme="minorHAnsi" w:hAnsiTheme="minorHAnsi" w:cs="Arial"/>
          <w:sz w:val="22"/>
          <w:szCs w:val="22"/>
          <w:lang w:val="en-US"/>
        </w:rPr>
        <w:lastRenderedPageBreak/>
        <w:t>The</w:t>
      </w:r>
      <w:r w:rsidR="00BC0BD9" w:rsidRPr="00F32F8D">
        <w:rPr>
          <w:rFonts w:asciiTheme="minorHAnsi" w:hAnsiTheme="minorHAnsi" w:cs="Arial"/>
          <w:sz w:val="22"/>
          <w:szCs w:val="22"/>
          <w:lang w:val="en-US"/>
        </w:rPr>
        <w:t xml:space="preserve"> basis for issu</w:t>
      </w:r>
      <w:r w:rsidR="00757DEA">
        <w:rPr>
          <w:rFonts w:asciiTheme="minorHAnsi" w:hAnsiTheme="minorHAnsi" w:cs="Arial"/>
          <w:sz w:val="22"/>
          <w:szCs w:val="22"/>
          <w:lang w:val="en-US"/>
        </w:rPr>
        <w:t xml:space="preserve">ing </w:t>
      </w:r>
      <w:r w:rsidRPr="00F32F8D">
        <w:rPr>
          <w:rFonts w:asciiTheme="minorHAnsi" w:hAnsiTheme="minorHAnsi" w:cs="Arial"/>
          <w:sz w:val="22"/>
          <w:szCs w:val="22"/>
          <w:lang w:val="en-US"/>
        </w:rPr>
        <w:t xml:space="preserve">the partial invoice and the final invoice by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shall be </w:t>
      </w:r>
      <w:r w:rsidR="00C84ADF">
        <w:rPr>
          <w:rFonts w:asciiTheme="minorHAnsi" w:hAnsiTheme="minorHAnsi" w:cs="Arial"/>
          <w:sz w:val="22"/>
          <w:szCs w:val="22"/>
          <w:lang w:val="en-US"/>
        </w:rPr>
        <w:t>Minutes approved by the Contracting Party</w:t>
      </w:r>
      <w:r w:rsidR="00850C5B">
        <w:rPr>
          <w:rFonts w:asciiTheme="minorHAnsi" w:hAnsiTheme="minorHAnsi" w:cs="Arial"/>
          <w:sz w:val="22"/>
          <w:szCs w:val="22"/>
          <w:lang w:val="en-US"/>
        </w:rPr>
        <w:t xml:space="preserve">, referred to in § </w:t>
      </w:r>
      <w:r w:rsidR="00117147" w:rsidRPr="00F32F8D">
        <w:rPr>
          <w:rFonts w:asciiTheme="minorHAnsi" w:hAnsiTheme="minorHAnsi" w:cs="Arial"/>
          <w:sz w:val="22"/>
          <w:szCs w:val="22"/>
          <w:lang w:val="en-US"/>
        </w:rPr>
        <w:t xml:space="preserve">7 </w:t>
      </w:r>
      <w:r w:rsidRPr="00F32F8D">
        <w:rPr>
          <w:rFonts w:asciiTheme="minorHAnsi" w:hAnsiTheme="minorHAnsi" w:cs="Arial"/>
          <w:sz w:val="22"/>
          <w:szCs w:val="22"/>
          <w:lang w:val="en-US"/>
        </w:rPr>
        <w:t xml:space="preserve">of this Contract, signed by the authorized representatives of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If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fails to rectify the faults found both at the process of acceptance of each of the stages or the final </w:t>
      </w:r>
      <w:r w:rsidR="00C84ADF">
        <w:rPr>
          <w:rFonts w:asciiTheme="minorHAnsi" w:hAnsiTheme="minorHAnsi" w:cs="Arial"/>
          <w:sz w:val="22"/>
          <w:szCs w:val="22"/>
          <w:lang w:val="en-US"/>
        </w:rPr>
        <w:t>Minutes</w:t>
      </w:r>
      <w:r w:rsidRPr="00F32F8D">
        <w:rPr>
          <w:rFonts w:asciiTheme="minorHAnsi" w:hAnsiTheme="minorHAnsi" w:cs="Arial"/>
          <w:sz w:val="22"/>
          <w:szCs w:val="22"/>
          <w:lang w:val="en-US"/>
        </w:rPr>
        <w:t xml:space="preserve">,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is entitled to withhold 20% of the amount indicated on the invoice for the stage / invoice issued after the signing of the final </w:t>
      </w:r>
      <w:r w:rsidR="00C84ADF">
        <w:rPr>
          <w:rFonts w:asciiTheme="minorHAnsi" w:hAnsiTheme="minorHAnsi" w:cs="Arial"/>
          <w:sz w:val="22"/>
          <w:szCs w:val="22"/>
          <w:lang w:val="en-US"/>
        </w:rPr>
        <w:t>Minutes</w:t>
      </w:r>
      <w:r w:rsidRPr="00F32F8D">
        <w:rPr>
          <w:rFonts w:asciiTheme="minorHAnsi" w:hAnsiTheme="minorHAnsi" w:cs="Arial"/>
          <w:sz w:val="22"/>
          <w:szCs w:val="22"/>
          <w:lang w:val="en-US"/>
        </w:rPr>
        <w:t xml:space="preserve"> until all the faults identified in the </w:t>
      </w:r>
      <w:r w:rsidR="00C84ADF">
        <w:rPr>
          <w:rFonts w:asciiTheme="minorHAnsi" w:hAnsiTheme="minorHAnsi" w:cs="Arial"/>
          <w:sz w:val="22"/>
          <w:szCs w:val="22"/>
          <w:lang w:val="en-US"/>
        </w:rPr>
        <w:t>Minutes</w:t>
      </w:r>
      <w:r w:rsidRPr="00F32F8D">
        <w:rPr>
          <w:rFonts w:asciiTheme="minorHAnsi" w:hAnsiTheme="minorHAnsi" w:cs="Arial"/>
          <w:sz w:val="22"/>
          <w:szCs w:val="22"/>
          <w:lang w:val="en-US"/>
        </w:rPr>
        <w:t xml:space="preserve"> are removed. The interest of the withheld payment will not be paid to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w:t>
      </w:r>
    </w:p>
    <w:p w14:paraId="6FCFC9CA" w14:textId="2A707C45" w:rsidR="004A1DF4" w:rsidRPr="00F32F8D" w:rsidRDefault="004A1DF4" w:rsidP="004A1DF4">
      <w:pPr>
        <w:pStyle w:val="Nagwek2"/>
        <w:spacing w:after="0" w:line="240" w:lineRule="auto"/>
        <w:rPr>
          <w:rFonts w:asciiTheme="minorHAnsi" w:hAnsiTheme="minorHAnsi" w:cs="Arial"/>
          <w:spacing w:val="-8"/>
          <w:sz w:val="22"/>
          <w:szCs w:val="22"/>
          <w:lang w:val="en-US"/>
        </w:rPr>
      </w:pPr>
      <w:r w:rsidRPr="00F32F8D">
        <w:rPr>
          <w:rFonts w:asciiTheme="minorHAnsi" w:hAnsiTheme="minorHAnsi" w:cs="Arial"/>
          <w:sz w:val="22"/>
          <w:szCs w:val="22"/>
          <w:lang w:val="en-US"/>
        </w:rPr>
        <w:t xml:space="preserve">If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rescinds the Con</w:t>
      </w:r>
      <w:r w:rsidR="00CE0F47" w:rsidRPr="00F32F8D">
        <w:rPr>
          <w:rFonts w:asciiTheme="minorHAnsi" w:hAnsiTheme="minorHAnsi" w:cs="Arial"/>
          <w:sz w:val="22"/>
          <w:szCs w:val="22"/>
          <w:lang w:val="en-US"/>
        </w:rPr>
        <w:t>tract</w:t>
      </w:r>
      <w:r w:rsidRPr="00F32F8D">
        <w:rPr>
          <w:rFonts w:asciiTheme="minorHAnsi" w:hAnsiTheme="minorHAnsi" w:cs="Arial"/>
          <w:sz w:val="22"/>
          <w:szCs w:val="22"/>
          <w:lang w:val="en-US"/>
        </w:rPr>
        <w:t xml:space="preserve">,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shall be entitled to part of the remuneration in proportion to the advancement of the work performed, which have been specified in the </w:t>
      </w:r>
      <w:r w:rsidR="00C84ADF">
        <w:rPr>
          <w:rFonts w:asciiTheme="minorHAnsi" w:hAnsiTheme="minorHAnsi" w:cs="Arial"/>
          <w:sz w:val="22"/>
          <w:szCs w:val="22"/>
          <w:lang w:val="en-US"/>
        </w:rPr>
        <w:t>Minutes</w:t>
      </w:r>
      <w:r w:rsidRPr="00F32F8D">
        <w:rPr>
          <w:rFonts w:asciiTheme="minorHAnsi" w:hAnsiTheme="minorHAnsi" w:cs="Arial"/>
          <w:sz w:val="22"/>
          <w:szCs w:val="22"/>
          <w:lang w:val="en-US"/>
        </w:rPr>
        <w:t xml:space="preserve"> in relation to the remuneration referred to in </w:t>
      </w:r>
      <w:r w:rsidR="00D0326D" w:rsidRPr="00F32F8D">
        <w:rPr>
          <w:rFonts w:asciiTheme="minorHAnsi" w:hAnsiTheme="minorHAnsi" w:cs="Arial"/>
          <w:sz w:val="22"/>
          <w:szCs w:val="22"/>
          <w:lang w:val="en-US"/>
        </w:rPr>
        <w:t xml:space="preserve"> § </w:t>
      </w:r>
      <w:r w:rsidR="00117147" w:rsidRPr="00F32F8D">
        <w:rPr>
          <w:rFonts w:asciiTheme="minorHAnsi" w:hAnsiTheme="minorHAnsi" w:cs="Arial"/>
          <w:sz w:val="22"/>
          <w:szCs w:val="22"/>
          <w:lang w:val="en-US"/>
        </w:rPr>
        <w:t xml:space="preserve"> 6.1</w:t>
      </w:r>
      <w:r w:rsidRPr="00F32F8D">
        <w:rPr>
          <w:rFonts w:asciiTheme="minorHAnsi" w:hAnsiTheme="minorHAnsi" w:cs="Arial"/>
          <w:sz w:val="22"/>
          <w:szCs w:val="22"/>
          <w:lang w:val="en-US"/>
        </w:rPr>
        <w:t>.</w:t>
      </w:r>
    </w:p>
    <w:p w14:paraId="117D2BA5" w14:textId="41831107" w:rsidR="004A1DF4" w:rsidRPr="00F32F8D" w:rsidRDefault="004A1DF4" w:rsidP="004A1DF4">
      <w:pPr>
        <w:pStyle w:val="Nagwek2"/>
        <w:spacing w:after="0" w:line="240" w:lineRule="auto"/>
        <w:rPr>
          <w:rFonts w:asciiTheme="minorHAnsi" w:hAnsiTheme="minorHAnsi" w:cs="Arial"/>
          <w:spacing w:val="-5"/>
          <w:sz w:val="22"/>
          <w:szCs w:val="22"/>
          <w:lang w:val="en-US"/>
        </w:rPr>
      </w:pPr>
      <w:r w:rsidRPr="00F32F8D">
        <w:rPr>
          <w:rFonts w:asciiTheme="minorHAnsi" w:hAnsiTheme="minorHAnsi" w:cs="Arial"/>
          <w:sz w:val="22"/>
          <w:szCs w:val="22"/>
          <w:lang w:val="en-US"/>
        </w:rPr>
        <w:t xml:space="preserve">The payment for the performance of the subject matter of the Contract referred to in </w:t>
      </w:r>
      <w:r w:rsidR="00D0326D" w:rsidRPr="00F32F8D">
        <w:rPr>
          <w:rFonts w:asciiTheme="minorHAnsi" w:hAnsiTheme="minorHAnsi" w:cs="Arial"/>
          <w:sz w:val="22"/>
          <w:szCs w:val="22"/>
          <w:lang w:val="en-US"/>
        </w:rPr>
        <w:t xml:space="preserve">§ </w:t>
      </w:r>
      <w:r w:rsidR="00117147" w:rsidRPr="00F32F8D">
        <w:rPr>
          <w:rFonts w:asciiTheme="minorHAnsi" w:hAnsiTheme="minorHAnsi" w:cs="Arial"/>
          <w:sz w:val="22"/>
          <w:szCs w:val="22"/>
          <w:lang w:val="en-US"/>
        </w:rPr>
        <w:t xml:space="preserve"> 6.1</w:t>
      </w:r>
      <w:r w:rsidRPr="00F32F8D">
        <w:rPr>
          <w:rFonts w:asciiTheme="minorHAnsi" w:hAnsiTheme="minorHAnsi" w:cs="Arial"/>
          <w:sz w:val="22"/>
          <w:szCs w:val="22"/>
          <w:lang w:val="en-US"/>
        </w:rPr>
        <w:t xml:space="preserve">, or part hereof will be regulated in the form of a credit transfer from the account of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to the account of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within 30 days from the date of receipt by </w:t>
      </w:r>
      <w:r w:rsidR="004E53EF" w:rsidRPr="00F32F8D">
        <w:rPr>
          <w:rFonts w:asciiTheme="minorHAnsi" w:hAnsiTheme="minorHAnsi" w:cs="Arial"/>
          <w:sz w:val="22"/>
          <w:szCs w:val="22"/>
          <w:lang w:val="en-US"/>
        </w:rPr>
        <w:t>the Contracting Party</w:t>
      </w:r>
      <w:r w:rsidR="00C84ADF">
        <w:rPr>
          <w:rFonts w:asciiTheme="minorHAnsi" w:hAnsiTheme="minorHAnsi" w:cs="Arial"/>
          <w:sz w:val="22"/>
          <w:szCs w:val="22"/>
          <w:lang w:val="en-US"/>
        </w:rPr>
        <w:t>.</w:t>
      </w:r>
    </w:p>
    <w:p w14:paraId="0A0003BB" w14:textId="6B2E701C"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The date of payment is the date on which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's account is debited.</w:t>
      </w:r>
    </w:p>
    <w:p w14:paraId="3D9BC58C" w14:textId="6F8FC034"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Interest for late payments will be calculated according to the applicable statutory interest determined by the</w:t>
      </w:r>
      <w:r w:rsidR="00117147" w:rsidRPr="00F32F8D">
        <w:rPr>
          <w:rFonts w:asciiTheme="minorHAnsi" w:hAnsiTheme="minorHAnsi" w:cs="Arial"/>
          <w:sz w:val="22"/>
          <w:szCs w:val="22"/>
          <w:lang w:val="en-US"/>
        </w:rPr>
        <w:t xml:space="preserve"> Polish</w:t>
      </w:r>
      <w:r w:rsidRPr="00F32F8D">
        <w:rPr>
          <w:rFonts w:asciiTheme="minorHAnsi" w:hAnsiTheme="minorHAnsi" w:cs="Arial"/>
          <w:sz w:val="22"/>
          <w:szCs w:val="22"/>
          <w:lang w:val="en-US"/>
        </w:rPr>
        <w:t xml:space="preserve"> Council of Ministers in the statutory interest rate regulation published in the Journal of Laws. Interest for late payment will be applied until the time elapses between the date of the final payment date (only) and the date of debiting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's account (inclusive).</w:t>
      </w:r>
    </w:p>
    <w:p w14:paraId="1BF65092" w14:textId="78CD8997"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Payment of interest will be made on the basis of the interest note issued by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w:t>
      </w:r>
    </w:p>
    <w:p w14:paraId="537DBA2B" w14:textId="77777777" w:rsidR="004A1DF4" w:rsidRPr="00F32F8D" w:rsidRDefault="004A1DF4" w:rsidP="004A1DF4">
      <w:pPr>
        <w:pStyle w:val="Nagwek1"/>
        <w:numPr>
          <w:ilvl w:val="0"/>
          <w:numId w:val="0"/>
        </w:numPr>
        <w:spacing w:before="0" w:after="0" w:line="240" w:lineRule="auto"/>
        <w:rPr>
          <w:rFonts w:asciiTheme="minorHAnsi" w:hAnsiTheme="minorHAnsi" w:cs="Arial"/>
          <w:sz w:val="22"/>
          <w:szCs w:val="22"/>
          <w:lang w:val="en-US"/>
        </w:rPr>
      </w:pPr>
    </w:p>
    <w:p w14:paraId="5C3116D4" w14:textId="77777777" w:rsidR="0031283D" w:rsidRDefault="0031283D" w:rsidP="004A1DF4">
      <w:pPr>
        <w:pStyle w:val="Nagwek1"/>
        <w:numPr>
          <w:ilvl w:val="0"/>
          <w:numId w:val="0"/>
        </w:numPr>
        <w:spacing w:before="0" w:after="0" w:line="240" w:lineRule="auto"/>
        <w:rPr>
          <w:rFonts w:asciiTheme="minorHAnsi" w:hAnsiTheme="minorHAnsi" w:cs="Arial"/>
          <w:sz w:val="22"/>
          <w:szCs w:val="22"/>
          <w:lang w:val="en-US"/>
        </w:rPr>
      </w:pPr>
    </w:p>
    <w:p w14:paraId="6245A253" w14:textId="77777777" w:rsidR="0031283D" w:rsidRDefault="0031283D" w:rsidP="004A1DF4">
      <w:pPr>
        <w:pStyle w:val="Nagwek1"/>
        <w:numPr>
          <w:ilvl w:val="0"/>
          <w:numId w:val="0"/>
        </w:numPr>
        <w:spacing w:before="0" w:after="0" w:line="240" w:lineRule="auto"/>
        <w:rPr>
          <w:rFonts w:asciiTheme="minorHAnsi" w:hAnsiTheme="minorHAnsi" w:cs="Arial"/>
          <w:sz w:val="22"/>
          <w:szCs w:val="22"/>
          <w:lang w:val="en-US"/>
        </w:rPr>
      </w:pPr>
    </w:p>
    <w:p w14:paraId="195BE841" w14:textId="4A181AF3" w:rsidR="004A1DF4" w:rsidRPr="00F32F8D" w:rsidRDefault="00117147" w:rsidP="004A1DF4">
      <w:pPr>
        <w:pStyle w:val="Nagwek1"/>
        <w:numPr>
          <w:ilvl w:val="0"/>
          <w:numId w:val="0"/>
        </w:numPr>
        <w:spacing w:before="0" w:after="0" w:line="240" w:lineRule="auto"/>
        <w:rPr>
          <w:rFonts w:asciiTheme="minorHAnsi" w:hAnsiTheme="minorHAnsi" w:cs="Arial"/>
          <w:sz w:val="22"/>
          <w:szCs w:val="22"/>
        </w:rPr>
      </w:pPr>
      <w:r w:rsidRPr="00F32F8D">
        <w:rPr>
          <w:rFonts w:asciiTheme="minorHAnsi" w:hAnsiTheme="minorHAnsi" w:cs="Arial"/>
          <w:sz w:val="22"/>
          <w:szCs w:val="22"/>
          <w:lang w:val="en-US"/>
        </w:rPr>
        <w:t>§ 7</w:t>
      </w:r>
      <w:r w:rsidR="004A1DF4" w:rsidRPr="00F32F8D">
        <w:rPr>
          <w:rFonts w:asciiTheme="minorHAnsi" w:hAnsiTheme="minorHAnsi" w:cs="Arial"/>
          <w:sz w:val="22"/>
          <w:szCs w:val="22"/>
          <w:lang w:val="en-US"/>
        </w:rPr>
        <w:t xml:space="preserve"> </w:t>
      </w:r>
    </w:p>
    <w:p w14:paraId="75E9B6EA" w14:textId="77777777" w:rsidR="004A1DF4" w:rsidRPr="00F32F8D" w:rsidRDefault="004A1DF4" w:rsidP="004A1DF4">
      <w:pPr>
        <w:pStyle w:val="Nagwek1"/>
        <w:numPr>
          <w:ilvl w:val="0"/>
          <w:numId w:val="0"/>
        </w:numPr>
        <w:spacing w:before="0" w:after="0" w:line="240" w:lineRule="auto"/>
        <w:rPr>
          <w:rFonts w:asciiTheme="minorHAnsi" w:hAnsiTheme="minorHAnsi" w:cs="Arial"/>
          <w:sz w:val="22"/>
          <w:szCs w:val="22"/>
        </w:rPr>
      </w:pPr>
      <w:r w:rsidRPr="00F32F8D">
        <w:rPr>
          <w:rFonts w:asciiTheme="minorHAnsi" w:hAnsiTheme="minorHAnsi" w:cs="Arial"/>
          <w:sz w:val="22"/>
          <w:szCs w:val="22"/>
          <w:lang w:val="en-US"/>
        </w:rPr>
        <w:t>ACCEPTANCE</w:t>
      </w:r>
    </w:p>
    <w:p w14:paraId="221B1CC8" w14:textId="41C685F5" w:rsidR="004A1DF4" w:rsidRPr="001D6910" w:rsidRDefault="004A1DF4" w:rsidP="008771D7">
      <w:pPr>
        <w:pStyle w:val="Nagwek2"/>
        <w:numPr>
          <w:ilvl w:val="0"/>
          <w:numId w:val="53"/>
        </w:numPr>
        <w:spacing w:after="0" w:line="240" w:lineRule="auto"/>
        <w:rPr>
          <w:rFonts w:asciiTheme="minorHAnsi" w:hAnsiTheme="minorHAnsi" w:cs="Arial"/>
          <w:sz w:val="22"/>
          <w:szCs w:val="22"/>
          <w:lang w:val="en-US"/>
        </w:rPr>
      </w:pPr>
      <w:r w:rsidRPr="008771D7">
        <w:rPr>
          <w:rFonts w:asciiTheme="minorHAnsi" w:hAnsiTheme="minorHAnsi" w:cs="Arial"/>
          <w:sz w:val="22"/>
          <w:szCs w:val="22"/>
          <w:lang w:val="en-US"/>
        </w:rPr>
        <w:t xml:space="preserve">Each time, the transfer of the documentation, which is the subject matter of the Contract will </w:t>
      </w:r>
      <w:r w:rsidRPr="001D6910">
        <w:rPr>
          <w:rFonts w:asciiTheme="minorHAnsi" w:hAnsiTheme="minorHAnsi" w:cs="Arial"/>
          <w:sz w:val="22"/>
          <w:szCs w:val="22"/>
          <w:lang w:val="en-US"/>
        </w:rPr>
        <w:t>be handed over within the time limits determined in the</w:t>
      </w:r>
      <w:r w:rsidR="001D6910" w:rsidRPr="001D6910">
        <w:rPr>
          <w:rFonts w:asciiTheme="minorHAnsi" w:hAnsiTheme="minorHAnsi" w:cs="Arial"/>
          <w:sz w:val="22"/>
          <w:szCs w:val="22"/>
          <w:lang w:val="en-US"/>
        </w:rPr>
        <w:t xml:space="preserve"> Terms of Reference</w:t>
      </w:r>
      <w:r w:rsidR="00F170AC" w:rsidRPr="001D6910">
        <w:rPr>
          <w:rFonts w:asciiTheme="minorHAnsi" w:hAnsiTheme="minorHAnsi" w:cs="Arial"/>
          <w:sz w:val="22"/>
          <w:szCs w:val="22"/>
          <w:lang w:val="en-US"/>
        </w:rPr>
        <w:t>.</w:t>
      </w:r>
    </w:p>
    <w:p w14:paraId="052BDC2F" w14:textId="2C86E745" w:rsidR="004A1DF4" w:rsidRPr="001D6910" w:rsidRDefault="001D6910" w:rsidP="004A1DF4">
      <w:pPr>
        <w:pStyle w:val="Nagwek2"/>
        <w:spacing w:after="0" w:line="240" w:lineRule="auto"/>
        <w:rPr>
          <w:rFonts w:asciiTheme="minorHAnsi" w:hAnsiTheme="minorHAnsi" w:cs="Arial"/>
          <w:sz w:val="22"/>
          <w:szCs w:val="22"/>
          <w:lang w:val="en-US"/>
        </w:rPr>
      </w:pPr>
      <w:r w:rsidRPr="001D6910">
        <w:rPr>
          <w:rFonts w:asciiTheme="minorHAnsi" w:hAnsiTheme="minorHAnsi" w:cs="Arial"/>
          <w:sz w:val="22"/>
          <w:szCs w:val="22"/>
          <w:lang w:val="en-US"/>
        </w:rPr>
        <w:t xml:space="preserve">Minutes from the meeting will confirm the delivery of each stage of the subject matter of the Contract </w:t>
      </w:r>
      <w:r w:rsidR="004A1DF4" w:rsidRPr="001D6910">
        <w:rPr>
          <w:rFonts w:asciiTheme="minorHAnsi" w:hAnsiTheme="minorHAnsi" w:cs="Arial"/>
          <w:sz w:val="22"/>
          <w:szCs w:val="22"/>
          <w:lang w:val="en-US"/>
        </w:rPr>
        <w:t xml:space="preserve">to </w:t>
      </w:r>
      <w:r w:rsidR="004E53EF" w:rsidRPr="001D6910">
        <w:rPr>
          <w:rFonts w:asciiTheme="minorHAnsi" w:hAnsiTheme="minorHAnsi" w:cs="Arial"/>
          <w:sz w:val="22"/>
          <w:szCs w:val="22"/>
          <w:lang w:val="en-US"/>
        </w:rPr>
        <w:t>the Contracting Party</w:t>
      </w:r>
      <w:r w:rsidRPr="001D6910">
        <w:rPr>
          <w:rFonts w:asciiTheme="minorHAnsi" w:hAnsiTheme="minorHAnsi" w:cs="Arial"/>
          <w:sz w:val="22"/>
          <w:szCs w:val="22"/>
          <w:lang w:val="en-US"/>
        </w:rPr>
        <w:t>.</w:t>
      </w:r>
    </w:p>
    <w:p w14:paraId="7EAA9B09" w14:textId="0A06BC6C" w:rsidR="004A1DF4" w:rsidRPr="008771D7"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If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decides that the submitted documentation has been prepared improperly, which disqualifies it due to its intended use, i.e. the documentation is unusable, its contents are expressly contrary to the Contract both partially or wholly,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shall notify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of the fact in writing, and the latter shall, within the indicated time limit) provide the amended documentation which will be in accordance with the recommendations of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w:t>
      </w:r>
    </w:p>
    <w:p w14:paraId="720AAFAA" w14:textId="247125CB" w:rsidR="004A1DF4" w:rsidRPr="008771D7"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Upon receipt of </w:t>
      </w:r>
      <w:r w:rsidR="00117147" w:rsidRPr="00F32F8D">
        <w:rPr>
          <w:rFonts w:asciiTheme="minorHAnsi" w:hAnsiTheme="minorHAnsi" w:cs="Arial"/>
          <w:sz w:val="22"/>
          <w:szCs w:val="22"/>
          <w:lang w:val="en-US"/>
        </w:rPr>
        <w:t>the notification</w:t>
      </w:r>
      <w:r w:rsidRPr="00F32F8D">
        <w:rPr>
          <w:rFonts w:asciiTheme="minorHAnsi" w:hAnsiTheme="minorHAnsi" w:cs="Arial"/>
          <w:sz w:val="22"/>
          <w:szCs w:val="22"/>
          <w:lang w:val="en-US"/>
        </w:rPr>
        <w:t xml:space="preserve">,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is entitled to </w:t>
      </w:r>
      <w:r w:rsidR="00757DEA">
        <w:rPr>
          <w:rFonts w:asciiTheme="minorHAnsi" w:hAnsiTheme="minorHAnsi" w:cs="Arial"/>
          <w:sz w:val="22"/>
          <w:szCs w:val="22"/>
          <w:lang w:val="en-US"/>
        </w:rPr>
        <w:t>a</w:t>
      </w:r>
      <w:r w:rsidR="00757DEA"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 xml:space="preserve">written reply to the obligations presented by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w:t>
      </w:r>
    </w:p>
    <w:p w14:paraId="1F01EF4A" w14:textId="636715A2"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Upon receipt of the explanation from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w:t>
      </w:r>
      <w:r w:rsidR="004E53EF" w:rsidRPr="00F32F8D">
        <w:rPr>
          <w:rFonts w:asciiTheme="minorHAnsi" w:hAnsiTheme="minorHAnsi" w:cs="Arial"/>
          <w:sz w:val="22"/>
          <w:szCs w:val="22"/>
          <w:lang w:val="en-US"/>
        </w:rPr>
        <w:t>the Contracting Party</w:t>
      </w:r>
      <w:r w:rsidR="00117147" w:rsidRPr="00F32F8D">
        <w:rPr>
          <w:rFonts w:asciiTheme="minorHAnsi" w:hAnsiTheme="minorHAnsi" w:cs="Arial"/>
          <w:sz w:val="22"/>
          <w:szCs w:val="22"/>
          <w:lang w:val="en-US"/>
        </w:rPr>
        <w:t>, within 7 calend</w:t>
      </w:r>
      <w:r w:rsidRPr="00F32F8D">
        <w:rPr>
          <w:rFonts w:asciiTheme="minorHAnsi" w:hAnsiTheme="minorHAnsi" w:cs="Arial"/>
          <w:sz w:val="22"/>
          <w:szCs w:val="22"/>
          <w:lang w:val="en-US"/>
        </w:rPr>
        <w:t>a</w:t>
      </w:r>
      <w:r w:rsidR="00117147" w:rsidRPr="00F32F8D">
        <w:rPr>
          <w:rFonts w:asciiTheme="minorHAnsi" w:hAnsiTheme="minorHAnsi" w:cs="Arial"/>
          <w:sz w:val="22"/>
          <w:szCs w:val="22"/>
          <w:lang w:val="en-US"/>
        </w:rPr>
        <w:t>r</w:t>
      </w:r>
      <w:r w:rsidRPr="00F32F8D">
        <w:rPr>
          <w:rFonts w:asciiTheme="minorHAnsi" w:hAnsiTheme="minorHAnsi" w:cs="Arial"/>
          <w:sz w:val="22"/>
          <w:szCs w:val="22"/>
          <w:lang w:val="en-US"/>
        </w:rPr>
        <w:t xml:space="preserve"> days,  shall make a final decision on the scope of the required amendments</w:t>
      </w:r>
      <w:r w:rsidR="00E23D3F">
        <w:rPr>
          <w:rFonts w:asciiTheme="minorHAnsi" w:hAnsiTheme="minorHAnsi" w:cs="Arial"/>
          <w:sz w:val="22"/>
          <w:szCs w:val="22"/>
          <w:lang w:val="en-US"/>
        </w:rPr>
        <w:t xml:space="preserve"> and time limit</w:t>
      </w:r>
      <w:r w:rsidRPr="00F32F8D">
        <w:rPr>
          <w:rFonts w:asciiTheme="minorHAnsi" w:hAnsiTheme="minorHAnsi" w:cs="Arial"/>
          <w:sz w:val="22"/>
          <w:szCs w:val="22"/>
          <w:lang w:val="en-US"/>
        </w:rPr>
        <w:t xml:space="preserve">. </w:t>
      </w:r>
    </w:p>
    <w:p w14:paraId="2845BE54" w14:textId="16881340"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The activities referred to in </w:t>
      </w:r>
      <w:r w:rsidR="00D0326D" w:rsidRPr="00F32F8D">
        <w:rPr>
          <w:rFonts w:asciiTheme="minorHAnsi" w:hAnsiTheme="minorHAnsi" w:cs="Arial"/>
          <w:sz w:val="22"/>
          <w:szCs w:val="22"/>
          <w:lang w:val="en-US"/>
        </w:rPr>
        <w:t xml:space="preserve">§ </w:t>
      </w:r>
      <w:r w:rsidR="001073A5" w:rsidRPr="00F32F8D">
        <w:rPr>
          <w:rFonts w:asciiTheme="minorHAnsi" w:hAnsiTheme="minorHAnsi" w:cs="Arial"/>
          <w:sz w:val="22"/>
          <w:szCs w:val="22"/>
          <w:lang w:val="en-US"/>
        </w:rPr>
        <w:t>7.4</w:t>
      </w:r>
      <w:r w:rsidRPr="00F32F8D">
        <w:rPr>
          <w:rFonts w:asciiTheme="minorHAnsi" w:hAnsiTheme="minorHAnsi" w:cs="Arial"/>
          <w:sz w:val="22"/>
          <w:szCs w:val="22"/>
          <w:lang w:val="en-US"/>
        </w:rPr>
        <w:t xml:space="preserve"> do not exten</w:t>
      </w:r>
      <w:r w:rsidR="00AE555E" w:rsidRPr="00F32F8D">
        <w:rPr>
          <w:rFonts w:asciiTheme="minorHAnsi" w:hAnsiTheme="minorHAnsi" w:cs="Arial"/>
          <w:sz w:val="22"/>
          <w:szCs w:val="22"/>
          <w:lang w:val="en-US"/>
        </w:rPr>
        <w:t>d the time limit referred to in</w:t>
      </w:r>
      <w:r w:rsidR="00D0326D" w:rsidRPr="00F32F8D">
        <w:rPr>
          <w:rFonts w:asciiTheme="minorHAnsi" w:hAnsiTheme="minorHAnsi" w:cs="Arial"/>
          <w:sz w:val="22"/>
          <w:szCs w:val="22"/>
          <w:lang w:val="en-US"/>
        </w:rPr>
        <w:t xml:space="preserve"> § </w:t>
      </w:r>
      <w:r w:rsidR="00117147" w:rsidRPr="00F32F8D">
        <w:rPr>
          <w:rFonts w:asciiTheme="minorHAnsi" w:hAnsiTheme="minorHAnsi" w:cs="Arial"/>
          <w:sz w:val="22"/>
          <w:szCs w:val="22"/>
          <w:lang w:val="en-US"/>
        </w:rPr>
        <w:t>7.3</w:t>
      </w:r>
      <w:r w:rsidRPr="00F32F8D">
        <w:rPr>
          <w:rFonts w:asciiTheme="minorHAnsi" w:hAnsiTheme="minorHAnsi" w:cs="Arial"/>
          <w:sz w:val="22"/>
          <w:szCs w:val="22"/>
          <w:lang w:val="en-US"/>
        </w:rPr>
        <w:t xml:space="preserve">, which has been indicated for the correction to be made. </w:t>
      </w:r>
    </w:p>
    <w:p w14:paraId="16540601" w14:textId="11F7B423" w:rsidR="004A1DF4" w:rsidRPr="00F32F8D" w:rsidRDefault="00903F96" w:rsidP="004A1DF4">
      <w:pPr>
        <w:pStyle w:val="Nagwek2"/>
        <w:spacing w:after="0" w:line="240" w:lineRule="auto"/>
        <w:rPr>
          <w:rFonts w:asciiTheme="minorHAnsi" w:hAnsiTheme="minorHAnsi" w:cs="Arial"/>
          <w:sz w:val="22"/>
          <w:szCs w:val="22"/>
          <w:lang w:val="en-US"/>
        </w:rPr>
      </w:pPr>
      <w:r>
        <w:rPr>
          <w:rFonts w:asciiTheme="minorHAnsi" w:hAnsiTheme="minorHAnsi" w:cs="Arial"/>
          <w:sz w:val="22"/>
          <w:szCs w:val="22"/>
          <w:lang w:val="en-US"/>
        </w:rPr>
        <w:t>Minutes from the meeting,</w:t>
      </w:r>
      <w:r w:rsidR="004A1DF4" w:rsidRPr="00F32F8D">
        <w:rPr>
          <w:rFonts w:asciiTheme="minorHAnsi" w:hAnsiTheme="minorHAnsi" w:cs="Arial"/>
          <w:sz w:val="22"/>
          <w:szCs w:val="22"/>
          <w:lang w:val="en-US"/>
        </w:rPr>
        <w:t xml:space="preserve"> signed by the </w:t>
      </w:r>
      <w:r w:rsidR="00E43305" w:rsidRPr="00F32F8D">
        <w:rPr>
          <w:rFonts w:asciiTheme="minorHAnsi" w:hAnsiTheme="minorHAnsi" w:cs="Arial"/>
          <w:sz w:val="22"/>
          <w:szCs w:val="22"/>
          <w:lang w:val="en-US"/>
        </w:rPr>
        <w:t>authorized</w:t>
      </w:r>
      <w:r w:rsidR="004A1DF4" w:rsidRPr="00F32F8D">
        <w:rPr>
          <w:rFonts w:asciiTheme="minorHAnsi" w:hAnsiTheme="minorHAnsi" w:cs="Arial"/>
          <w:sz w:val="22"/>
          <w:szCs w:val="22"/>
          <w:lang w:val="en-US"/>
        </w:rPr>
        <w:t xml:space="preserve"> representatives of </w:t>
      </w:r>
      <w:r w:rsidR="004E53EF"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will be the document confirming that </w:t>
      </w:r>
      <w:r w:rsidR="004E53EF"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accepted each stage of the Contract.</w:t>
      </w:r>
    </w:p>
    <w:p w14:paraId="3077079E" w14:textId="23C395D8" w:rsidR="004A1DF4" w:rsidRPr="00F32F8D" w:rsidRDefault="004A1DF4" w:rsidP="008771D7">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If any fault </w:t>
      </w:r>
      <w:r w:rsidR="00757DEA">
        <w:rPr>
          <w:rFonts w:asciiTheme="minorHAnsi" w:hAnsiTheme="minorHAnsi" w:cs="Arial"/>
          <w:sz w:val="22"/>
          <w:szCs w:val="22"/>
          <w:lang w:val="en-US"/>
        </w:rPr>
        <w:t>is</w:t>
      </w:r>
      <w:r w:rsidR="00757DEA"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found in the submitted documentation</w:t>
      </w:r>
      <w:r w:rsidR="00757DEA">
        <w:rPr>
          <w:rFonts w:asciiTheme="minorHAnsi" w:hAnsiTheme="minorHAnsi" w:cs="Arial"/>
          <w:sz w:val="22"/>
          <w:szCs w:val="22"/>
          <w:lang w:val="en-US"/>
        </w:rPr>
        <w:t>,</w:t>
      </w:r>
      <w:r w:rsidRPr="00F32F8D">
        <w:rPr>
          <w:rFonts w:asciiTheme="minorHAnsi" w:hAnsiTheme="minorHAnsi" w:cs="Arial"/>
          <w:sz w:val="22"/>
          <w:szCs w:val="22"/>
          <w:lang w:val="en-US"/>
        </w:rPr>
        <w:t xml:space="preserve">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shall indicate in the </w:t>
      </w:r>
      <w:r w:rsidR="00903F96">
        <w:rPr>
          <w:rFonts w:asciiTheme="minorHAnsi" w:hAnsiTheme="minorHAnsi" w:cs="Arial"/>
          <w:sz w:val="22"/>
          <w:szCs w:val="22"/>
          <w:lang w:val="en-US"/>
        </w:rPr>
        <w:t>Minutes</w:t>
      </w:r>
      <w:r w:rsidRPr="00F32F8D">
        <w:rPr>
          <w:rFonts w:asciiTheme="minorHAnsi" w:hAnsiTheme="minorHAnsi" w:cs="Arial"/>
          <w:sz w:val="22"/>
          <w:szCs w:val="22"/>
          <w:lang w:val="en-US"/>
        </w:rPr>
        <w:t xml:space="preserve"> both the faults and the time limit, within which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is obliged to </w:t>
      </w:r>
      <w:r w:rsidR="00E43305" w:rsidRPr="00F32F8D">
        <w:rPr>
          <w:rFonts w:asciiTheme="minorHAnsi" w:hAnsiTheme="minorHAnsi" w:cs="Arial"/>
          <w:sz w:val="22"/>
          <w:szCs w:val="22"/>
          <w:lang w:val="en-US"/>
        </w:rPr>
        <w:t>amend</w:t>
      </w:r>
      <w:r w:rsidRPr="00F32F8D">
        <w:rPr>
          <w:rFonts w:asciiTheme="minorHAnsi" w:hAnsiTheme="minorHAnsi" w:cs="Arial"/>
          <w:sz w:val="22"/>
          <w:szCs w:val="22"/>
          <w:lang w:val="en-US"/>
        </w:rPr>
        <w:t xml:space="preserve"> the documentation in accordance with the recommendations of </w:t>
      </w:r>
      <w:r w:rsidR="004E53EF" w:rsidRPr="00F32F8D">
        <w:rPr>
          <w:rFonts w:asciiTheme="minorHAnsi" w:hAnsiTheme="minorHAnsi" w:cs="Arial"/>
          <w:sz w:val="22"/>
          <w:szCs w:val="22"/>
          <w:lang w:val="en-US"/>
        </w:rPr>
        <w:t>the Contracting Party</w:t>
      </w:r>
      <w:r w:rsidR="008771D7">
        <w:rPr>
          <w:rFonts w:asciiTheme="minorHAnsi" w:hAnsiTheme="minorHAnsi" w:cs="Arial"/>
          <w:sz w:val="22"/>
          <w:szCs w:val="22"/>
          <w:lang w:val="en-US"/>
        </w:rPr>
        <w:t>.</w:t>
      </w:r>
    </w:p>
    <w:p w14:paraId="616BF52A" w14:textId="1006D671" w:rsidR="004A1DF4" w:rsidRPr="008771D7" w:rsidRDefault="004E53EF" w:rsidP="008771D7">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lastRenderedPageBreak/>
        <w:t>The Contractor</w:t>
      </w:r>
      <w:r w:rsidR="004A1DF4" w:rsidRPr="00F32F8D">
        <w:rPr>
          <w:rFonts w:asciiTheme="minorHAnsi" w:hAnsiTheme="minorHAnsi" w:cs="Arial"/>
          <w:sz w:val="22"/>
          <w:szCs w:val="22"/>
          <w:lang w:val="en-US"/>
        </w:rPr>
        <w:t xml:space="preserve"> undertakes to deliver the individual documentation that is the subject matter of the Contract in the amount of comple</w:t>
      </w:r>
      <w:r w:rsidR="00DE1A1A" w:rsidRPr="00F32F8D">
        <w:rPr>
          <w:rFonts w:asciiTheme="minorHAnsi" w:hAnsiTheme="minorHAnsi" w:cs="Arial"/>
          <w:sz w:val="22"/>
          <w:szCs w:val="22"/>
          <w:lang w:val="en-US"/>
        </w:rPr>
        <w:t xml:space="preserve">te copies specified in the </w:t>
      </w:r>
      <w:proofErr w:type="spellStart"/>
      <w:r w:rsidR="00DE1A1A" w:rsidRPr="00F32F8D">
        <w:rPr>
          <w:rFonts w:asciiTheme="minorHAnsi" w:hAnsiTheme="minorHAnsi" w:cs="Arial"/>
          <w:sz w:val="22"/>
          <w:szCs w:val="22"/>
          <w:lang w:val="en-US"/>
        </w:rPr>
        <w:t>ToR</w:t>
      </w:r>
      <w:proofErr w:type="spellEnd"/>
      <w:r w:rsidR="004A1DF4" w:rsidRPr="00F32F8D">
        <w:rPr>
          <w:rFonts w:asciiTheme="minorHAnsi" w:hAnsiTheme="minorHAnsi" w:cs="Arial"/>
          <w:sz w:val="22"/>
          <w:szCs w:val="22"/>
          <w:lang w:val="en-US"/>
        </w:rPr>
        <w:t>.</w:t>
      </w:r>
    </w:p>
    <w:p w14:paraId="05A93204" w14:textId="3C92B2EB" w:rsidR="004A1DF4" w:rsidRPr="00F32F8D" w:rsidRDefault="00DE1A1A" w:rsidP="008771D7">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If</w:t>
      </w:r>
      <w:r w:rsidR="004A1DF4" w:rsidRPr="00F32F8D">
        <w:rPr>
          <w:rFonts w:asciiTheme="minorHAnsi" w:hAnsiTheme="minorHAnsi" w:cs="Arial"/>
          <w:sz w:val="22"/>
          <w:szCs w:val="22"/>
          <w:lang w:val="en-US"/>
        </w:rPr>
        <w:t xml:space="preserve"> prior to the receipt of the individual stages of the subject matter of the Contract, a change in both national and European Union law is effected as well as in regulations and standards or other provisions, or a change of the provisions will be published in the Journal of Laws, which will affect the execution of the unaccepted part of the subject of the Contract, </w:t>
      </w:r>
      <w:r w:rsidR="004E53EF"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shall adapt this part of the Contract to the applicable laws, which have been published in the Journal of Laws. If the aforementioned change of law was foreseeable before the date of the submission of bids in the procedure (e.g. the status of the legislative process was known), then </w:t>
      </w:r>
      <w:r w:rsidR="004E53EF"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shall adapt the required part of the procurement to the legal provisions which are applicable and have been published in the Journal of Laws free of charge.</w:t>
      </w:r>
    </w:p>
    <w:p w14:paraId="6EC314E8" w14:textId="77777777" w:rsidR="0031283D" w:rsidRDefault="0031283D" w:rsidP="004A1DF4">
      <w:pPr>
        <w:pStyle w:val="Nagwek1"/>
        <w:numPr>
          <w:ilvl w:val="0"/>
          <w:numId w:val="0"/>
        </w:numPr>
        <w:spacing w:after="0" w:line="240" w:lineRule="auto"/>
        <w:rPr>
          <w:rFonts w:asciiTheme="minorHAnsi" w:hAnsiTheme="minorHAnsi" w:cs="Arial"/>
          <w:sz w:val="22"/>
          <w:szCs w:val="22"/>
          <w:lang w:val="en-US"/>
        </w:rPr>
      </w:pPr>
    </w:p>
    <w:p w14:paraId="1026B01F" w14:textId="5D35B5F1" w:rsidR="004A1DF4" w:rsidRPr="00F32F8D" w:rsidRDefault="001073A5" w:rsidP="004A1DF4">
      <w:pPr>
        <w:pStyle w:val="Nagwek1"/>
        <w:numPr>
          <w:ilvl w:val="0"/>
          <w:numId w:val="0"/>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8</w:t>
      </w:r>
    </w:p>
    <w:p w14:paraId="373F5254" w14:textId="77777777" w:rsidR="004A1DF4" w:rsidRPr="00F32F8D" w:rsidRDefault="004A1DF4" w:rsidP="004A1DF4">
      <w:pPr>
        <w:pStyle w:val="Nagwek1"/>
        <w:numPr>
          <w:ilvl w:val="0"/>
          <w:numId w:val="0"/>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SUPERVISION OF THE PROPER EXECUTION OF THE CONTRACT</w:t>
      </w:r>
    </w:p>
    <w:p w14:paraId="6EC7FBF0" w14:textId="77777777" w:rsidR="006908ED" w:rsidRPr="00F32F8D" w:rsidRDefault="006908ED" w:rsidP="006908ED">
      <w:pPr>
        <w:rPr>
          <w:rFonts w:asciiTheme="minorHAnsi" w:hAnsiTheme="minorHAnsi"/>
          <w:sz w:val="22"/>
          <w:szCs w:val="22"/>
          <w:lang w:val="en-US"/>
        </w:rPr>
      </w:pPr>
    </w:p>
    <w:p w14:paraId="08702447" w14:textId="4A211FAB" w:rsidR="00720CC0" w:rsidRDefault="004A1DF4" w:rsidP="00720CC0">
      <w:pPr>
        <w:pStyle w:val="Nagwek2"/>
        <w:numPr>
          <w:ilvl w:val="0"/>
          <w:numId w:val="8"/>
        </w:numPr>
        <w:spacing w:before="0" w:after="0" w:line="276" w:lineRule="auto"/>
        <w:rPr>
          <w:rFonts w:asciiTheme="minorHAnsi" w:hAnsiTheme="minorHAnsi" w:cs="Arial"/>
          <w:sz w:val="22"/>
          <w:szCs w:val="22"/>
          <w:lang w:val="en-US"/>
        </w:rPr>
      </w:pPr>
      <w:r w:rsidRPr="00F32F8D">
        <w:rPr>
          <w:rFonts w:asciiTheme="minorHAnsi" w:hAnsiTheme="minorHAnsi" w:cs="Arial"/>
          <w:sz w:val="22"/>
          <w:szCs w:val="22"/>
          <w:lang w:val="en-US"/>
        </w:rPr>
        <w:t>The persons supervising the proper execution of the Contract are:</w:t>
      </w:r>
    </w:p>
    <w:p w14:paraId="512C693F" w14:textId="47B054A1" w:rsidR="004A1DF4" w:rsidRPr="00F32F8D" w:rsidRDefault="004A1DF4" w:rsidP="00720CC0">
      <w:pPr>
        <w:spacing w:before="0" w:after="0" w:line="276" w:lineRule="auto"/>
        <w:rPr>
          <w:rFonts w:asciiTheme="minorHAnsi" w:hAnsiTheme="minorHAnsi" w:cs="Arial"/>
          <w:sz w:val="22"/>
          <w:szCs w:val="22"/>
          <w:u w:val="single"/>
        </w:rPr>
      </w:pPr>
      <w:r w:rsidRPr="00F32F8D">
        <w:rPr>
          <w:rFonts w:asciiTheme="minorHAnsi" w:hAnsiTheme="minorHAnsi" w:cs="Arial"/>
          <w:sz w:val="22"/>
          <w:szCs w:val="22"/>
          <w:u w:val="single"/>
          <w:lang w:val="en-US"/>
        </w:rPr>
        <w:t xml:space="preserve">for </w:t>
      </w:r>
      <w:r w:rsidR="004E53EF" w:rsidRPr="00F32F8D">
        <w:rPr>
          <w:rFonts w:asciiTheme="minorHAnsi" w:hAnsiTheme="minorHAnsi" w:cs="Arial"/>
          <w:sz w:val="22"/>
          <w:szCs w:val="22"/>
          <w:u w:val="single"/>
          <w:lang w:val="en-US"/>
        </w:rPr>
        <w:t>the Contracting Party</w:t>
      </w:r>
      <w:r w:rsidRPr="00F32F8D">
        <w:rPr>
          <w:rFonts w:asciiTheme="minorHAnsi" w:hAnsiTheme="minorHAnsi" w:cs="Arial"/>
          <w:sz w:val="22"/>
          <w:szCs w:val="22"/>
          <w:u w:val="single"/>
          <w:lang w:val="en-US"/>
        </w:rPr>
        <w:t>:</w:t>
      </w:r>
    </w:p>
    <w:p w14:paraId="4E377580" w14:textId="4D05EFC2" w:rsidR="00803393" w:rsidRDefault="00A7075C" w:rsidP="00D942E9">
      <w:pPr>
        <w:pStyle w:val="Nagwek3"/>
        <w:numPr>
          <w:ilvl w:val="0"/>
          <w:numId w:val="47"/>
        </w:numPr>
        <w:spacing w:after="0" w:line="240" w:lineRule="auto"/>
        <w:rPr>
          <w:rFonts w:asciiTheme="minorHAnsi" w:hAnsiTheme="minorHAnsi" w:cs="Arial"/>
          <w:sz w:val="22"/>
          <w:szCs w:val="22"/>
          <w:lang w:val="en-US"/>
        </w:rPr>
      </w:pPr>
      <w:r w:rsidRPr="00F32F8D">
        <w:rPr>
          <w:rFonts w:asciiTheme="minorHAnsi" w:hAnsiTheme="minorHAnsi"/>
          <w:sz w:val="22"/>
          <w:szCs w:val="22"/>
          <w:lang w:val="en-US" w:eastAsia="ja-JP"/>
        </w:rPr>
        <w:t>Weronika Karbowiak</w:t>
      </w:r>
      <w:r w:rsidR="00757DEA">
        <w:rPr>
          <w:rFonts w:asciiTheme="minorHAnsi" w:hAnsiTheme="minorHAnsi"/>
          <w:sz w:val="22"/>
          <w:szCs w:val="22"/>
          <w:lang w:val="en-US" w:eastAsia="ja-JP"/>
        </w:rPr>
        <w:t xml:space="preserve">, Manager, </w:t>
      </w:r>
      <w:r w:rsidRPr="00F32F8D">
        <w:rPr>
          <w:rFonts w:asciiTheme="minorHAnsi" w:hAnsiTheme="minorHAnsi"/>
          <w:sz w:val="22"/>
          <w:szCs w:val="22"/>
          <w:lang w:val="en-US" w:eastAsia="ja-JP"/>
        </w:rPr>
        <w:t>EEIG “North Sea – Baltic Rail Freight Corridor” EZIG</w:t>
      </w:r>
      <w:r w:rsidRPr="00F32F8D">
        <w:rPr>
          <w:rFonts w:asciiTheme="minorHAnsi" w:hAnsiTheme="minorHAnsi" w:cs="Arial"/>
          <w:sz w:val="22"/>
          <w:szCs w:val="22"/>
          <w:lang w:val="en-US"/>
        </w:rPr>
        <w:t xml:space="preserve"> </w:t>
      </w:r>
    </w:p>
    <w:p w14:paraId="1CF48C01" w14:textId="77777777" w:rsidR="004A1DF4" w:rsidRPr="00F32F8D" w:rsidRDefault="004A1DF4" w:rsidP="004A1DF4">
      <w:pPr>
        <w:spacing w:after="0" w:line="240" w:lineRule="auto"/>
        <w:rPr>
          <w:rFonts w:asciiTheme="minorHAnsi" w:hAnsiTheme="minorHAnsi" w:cs="Arial"/>
          <w:sz w:val="22"/>
          <w:szCs w:val="22"/>
          <w:u w:val="single"/>
          <w:lang w:val="en-US"/>
        </w:rPr>
      </w:pPr>
    </w:p>
    <w:p w14:paraId="6CABC678" w14:textId="16B4BB15" w:rsidR="004A1DF4" w:rsidRPr="00F32F8D" w:rsidRDefault="004A1DF4" w:rsidP="004A1DF4">
      <w:pPr>
        <w:spacing w:after="0" w:line="240" w:lineRule="auto"/>
        <w:rPr>
          <w:rFonts w:asciiTheme="minorHAnsi" w:hAnsiTheme="minorHAnsi" w:cs="Arial"/>
          <w:sz w:val="22"/>
          <w:szCs w:val="22"/>
          <w:u w:val="single"/>
        </w:rPr>
      </w:pPr>
      <w:r w:rsidRPr="00F32F8D">
        <w:rPr>
          <w:rFonts w:asciiTheme="minorHAnsi" w:hAnsiTheme="minorHAnsi" w:cs="Arial"/>
          <w:sz w:val="22"/>
          <w:szCs w:val="22"/>
          <w:u w:val="single"/>
          <w:lang w:val="en-US"/>
        </w:rPr>
        <w:t xml:space="preserve">for </w:t>
      </w:r>
      <w:r w:rsidR="004E53EF" w:rsidRPr="00F32F8D">
        <w:rPr>
          <w:rFonts w:asciiTheme="minorHAnsi" w:hAnsiTheme="minorHAnsi" w:cs="Arial"/>
          <w:sz w:val="22"/>
          <w:szCs w:val="22"/>
          <w:u w:val="single"/>
          <w:lang w:val="en-US"/>
        </w:rPr>
        <w:t>the Contractor</w:t>
      </w:r>
      <w:r w:rsidRPr="00F32F8D">
        <w:rPr>
          <w:rFonts w:asciiTheme="minorHAnsi" w:hAnsiTheme="minorHAnsi" w:cs="Arial"/>
          <w:sz w:val="22"/>
          <w:szCs w:val="22"/>
          <w:u w:val="single"/>
          <w:lang w:val="en-US"/>
        </w:rPr>
        <w:t>:</w:t>
      </w:r>
    </w:p>
    <w:p w14:paraId="14E9EE12" w14:textId="77777777" w:rsidR="004A1DF4" w:rsidRPr="00F32F8D" w:rsidRDefault="004A1DF4" w:rsidP="00D942E9">
      <w:pPr>
        <w:pStyle w:val="Nagwek3"/>
        <w:numPr>
          <w:ilvl w:val="0"/>
          <w:numId w:val="48"/>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____________________</w:t>
      </w:r>
    </w:p>
    <w:p w14:paraId="6D5EE168" w14:textId="77777777" w:rsidR="004A1DF4" w:rsidRPr="00F32F8D" w:rsidRDefault="004A1DF4" w:rsidP="004A1DF4">
      <w:pPr>
        <w:pStyle w:val="Nagwek3"/>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____________________</w:t>
      </w:r>
    </w:p>
    <w:p w14:paraId="6BFA4DD0" w14:textId="10AA8F22" w:rsidR="004A1DF4" w:rsidRPr="00F32F8D" w:rsidRDefault="004A1DF4" w:rsidP="004A1DF4">
      <w:pPr>
        <w:pStyle w:val="Nagwek2"/>
        <w:spacing w:after="0" w:line="240" w:lineRule="auto"/>
        <w:rPr>
          <w:rFonts w:asciiTheme="minorHAnsi" w:hAnsiTheme="minorHAnsi" w:cs="Arial"/>
          <w:spacing w:val="-7"/>
          <w:sz w:val="22"/>
          <w:szCs w:val="22"/>
          <w:lang w:val="en-US"/>
        </w:rPr>
      </w:pPr>
      <w:r w:rsidRPr="00F32F8D">
        <w:rPr>
          <w:rFonts w:asciiTheme="minorHAnsi" w:hAnsiTheme="minorHAnsi" w:cs="Arial"/>
          <w:sz w:val="22"/>
          <w:szCs w:val="22"/>
          <w:lang w:val="en-US"/>
        </w:rPr>
        <w:t xml:space="preserve">Each Party declares that the persons representing them have been </w:t>
      </w:r>
      <w:r w:rsidR="00E43305" w:rsidRPr="00F32F8D">
        <w:rPr>
          <w:rFonts w:asciiTheme="minorHAnsi" w:hAnsiTheme="minorHAnsi" w:cs="Arial"/>
          <w:sz w:val="22"/>
          <w:szCs w:val="22"/>
          <w:lang w:val="en-US"/>
        </w:rPr>
        <w:t>authorized</w:t>
      </w:r>
      <w:r w:rsidRPr="00F32F8D">
        <w:rPr>
          <w:rFonts w:asciiTheme="minorHAnsi" w:hAnsiTheme="minorHAnsi" w:cs="Arial"/>
          <w:sz w:val="22"/>
          <w:szCs w:val="22"/>
          <w:lang w:val="en-US"/>
        </w:rPr>
        <w:t xml:space="preserve"> by the Party to perform the activities related to the execution of the subject matter of the Contract. </w:t>
      </w:r>
    </w:p>
    <w:p w14:paraId="09B2F619" w14:textId="3C36CAE4"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In the abs</w:t>
      </w:r>
      <w:r w:rsidR="00AE555E" w:rsidRPr="00F32F8D">
        <w:rPr>
          <w:rFonts w:asciiTheme="minorHAnsi" w:hAnsiTheme="minorHAnsi" w:cs="Arial"/>
          <w:sz w:val="22"/>
          <w:szCs w:val="22"/>
          <w:lang w:val="en-US"/>
        </w:rPr>
        <w:t>ence of the persons indicated in</w:t>
      </w:r>
      <w:r w:rsidR="00D0326D" w:rsidRPr="00F32F8D">
        <w:rPr>
          <w:rFonts w:asciiTheme="minorHAnsi" w:hAnsiTheme="minorHAnsi" w:cs="Arial"/>
          <w:sz w:val="22"/>
          <w:szCs w:val="22"/>
          <w:lang w:val="en-US"/>
        </w:rPr>
        <w:t xml:space="preserve"> § </w:t>
      </w:r>
      <w:r w:rsidR="00E260A4" w:rsidRPr="00F32F8D">
        <w:rPr>
          <w:rFonts w:asciiTheme="minorHAnsi" w:hAnsiTheme="minorHAnsi" w:cs="Arial"/>
          <w:sz w:val="22"/>
          <w:szCs w:val="22"/>
          <w:lang w:val="en-US"/>
        </w:rPr>
        <w:t>8.1</w:t>
      </w:r>
      <w:r w:rsidRPr="00F32F8D">
        <w:rPr>
          <w:rFonts w:asciiTheme="minorHAnsi" w:hAnsiTheme="minorHAnsi" w:cs="Arial"/>
          <w:sz w:val="22"/>
          <w:szCs w:val="22"/>
          <w:lang w:val="en-US"/>
        </w:rPr>
        <w:t xml:space="preserve">, to perform the activities referred to in </w:t>
      </w:r>
      <w:r w:rsidR="00D0326D" w:rsidRPr="00F32F8D">
        <w:rPr>
          <w:rFonts w:asciiTheme="minorHAnsi" w:hAnsiTheme="minorHAnsi" w:cs="Arial"/>
          <w:sz w:val="22"/>
          <w:szCs w:val="22"/>
          <w:lang w:val="en-US"/>
        </w:rPr>
        <w:t xml:space="preserve">§ </w:t>
      </w:r>
      <w:r w:rsidR="00E260A4" w:rsidRPr="00F32F8D">
        <w:rPr>
          <w:rFonts w:asciiTheme="minorHAnsi" w:hAnsiTheme="minorHAnsi" w:cs="Arial"/>
          <w:sz w:val="22"/>
          <w:szCs w:val="22"/>
          <w:lang w:val="en-US"/>
        </w:rPr>
        <w:t>8.</w:t>
      </w:r>
      <w:r w:rsidRPr="00F32F8D">
        <w:rPr>
          <w:rFonts w:asciiTheme="minorHAnsi" w:hAnsiTheme="minorHAnsi" w:cs="Arial"/>
          <w:sz w:val="22"/>
          <w:szCs w:val="22"/>
          <w:lang w:val="en-US"/>
        </w:rPr>
        <w:t xml:space="preserve">2 they are to be replaced by the persons entitled. The </w:t>
      </w:r>
      <w:r w:rsidR="00E43305" w:rsidRPr="00F32F8D">
        <w:rPr>
          <w:rFonts w:asciiTheme="minorHAnsi" w:hAnsiTheme="minorHAnsi" w:cs="Arial"/>
          <w:sz w:val="22"/>
          <w:szCs w:val="22"/>
          <w:lang w:val="en-US"/>
        </w:rPr>
        <w:t>authorization</w:t>
      </w:r>
      <w:r w:rsidRPr="00F32F8D">
        <w:rPr>
          <w:rFonts w:asciiTheme="minorHAnsi" w:hAnsiTheme="minorHAnsi" w:cs="Arial"/>
          <w:sz w:val="22"/>
          <w:szCs w:val="22"/>
          <w:lang w:val="en-US"/>
        </w:rPr>
        <w:t xml:space="preserve"> to perform the activities referred</w:t>
      </w:r>
      <w:r w:rsidR="00B54719"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 xml:space="preserve">to in </w:t>
      </w:r>
      <w:r w:rsidR="00D0326D" w:rsidRPr="00F32F8D">
        <w:rPr>
          <w:rFonts w:asciiTheme="minorHAnsi" w:hAnsiTheme="minorHAnsi" w:cs="Arial"/>
          <w:sz w:val="22"/>
          <w:szCs w:val="22"/>
          <w:lang w:val="en-US"/>
        </w:rPr>
        <w:t xml:space="preserve">§ </w:t>
      </w:r>
      <w:r w:rsidR="00E260A4" w:rsidRPr="00F32F8D">
        <w:rPr>
          <w:rFonts w:asciiTheme="minorHAnsi" w:hAnsiTheme="minorHAnsi" w:cs="Arial"/>
          <w:sz w:val="22"/>
          <w:szCs w:val="22"/>
          <w:lang w:val="en-US"/>
        </w:rPr>
        <w:t xml:space="preserve">8.2 </w:t>
      </w:r>
      <w:r w:rsidRPr="00F32F8D">
        <w:rPr>
          <w:rFonts w:asciiTheme="minorHAnsi" w:hAnsiTheme="minorHAnsi" w:cs="Arial"/>
          <w:sz w:val="22"/>
          <w:szCs w:val="22"/>
          <w:lang w:val="en-US"/>
        </w:rPr>
        <w:t xml:space="preserve">concerning the replacing persons, referred to in </w:t>
      </w:r>
      <w:r w:rsidR="00D0326D" w:rsidRPr="00F32F8D">
        <w:rPr>
          <w:rFonts w:asciiTheme="minorHAnsi" w:hAnsiTheme="minorHAnsi" w:cs="Arial"/>
          <w:sz w:val="22"/>
          <w:szCs w:val="22"/>
          <w:lang w:val="en-US"/>
        </w:rPr>
        <w:t xml:space="preserve">§ </w:t>
      </w:r>
      <w:r w:rsidR="00E260A4" w:rsidRPr="00F32F8D">
        <w:rPr>
          <w:rFonts w:asciiTheme="minorHAnsi" w:hAnsiTheme="minorHAnsi" w:cs="Arial"/>
          <w:sz w:val="22"/>
          <w:szCs w:val="22"/>
          <w:lang w:val="en-US"/>
        </w:rPr>
        <w:t>8.1</w:t>
      </w:r>
      <w:r w:rsidRPr="00F32F8D">
        <w:rPr>
          <w:rFonts w:asciiTheme="minorHAnsi" w:hAnsiTheme="minorHAnsi" w:cs="Arial"/>
          <w:sz w:val="22"/>
          <w:szCs w:val="22"/>
          <w:lang w:val="en-US"/>
        </w:rPr>
        <w:t xml:space="preserve">, should be made in writing under pain of nullity, by the persons </w:t>
      </w:r>
      <w:r w:rsidR="00E43305" w:rsidRPr="00F32F8D">
        <w:rPr>
          <w:rFonts w:asciiTheme="minorHAnsi" w:hAnsiTheme="minorHAnsi" w:cs="Arial"/>
          <w:sz w:val="22"/>
          <w:szCs w:val="22"/>
          <w:lang w:val="en-US"/>
        </w:rPr>
        <w:t>authorized</w:t>
      </w:r>
      <w:r w:rsidRPr="00F32F8D">
        <w:rPr>
          <w:rFonts w:asciiTheme="minorHAnsi" w:hAnsiTheme="minorHAnsi" w:cs="Arial"/>
          <w:sz w:val="22"/>
          <w:szCs w:val="22"/>
          <w:lang w:val="en-US"/>
        </w:rPr>
        <w:t xml:space="preserve"> to make declarations of will on behalf of the Parties. </w:t>
      </w:r>
    </w:p>
    <w:p w14:paraId="17926AB9" w14:textId="77777777" w:rsidR="00B773BA" w:rsidRDefault="00B773BA" w:rsidP="004A1DF4">
      <w:pPr>
        <w:pStyle w:val="Nagwek1"/>
        <w:numPr>
          <w:ilvl w:val="0"/>
          <w:numId w:val="0"/>
        </w:numPr>
        <w:spacing w:after="0" w:line="240" w:lineRule="auto"/>
        <w:rPr>
          <w:rFonts w:asciiTheme="minorHAnsi" w:hAnsiTheme="minorHAnsi" w:cs="Arial"/>
          <w:sz w:val="22"/>
          <w:szCs w:val="22"/>
          <w:lang w:val="en-US"/>
        </w:rPr>
      </w:pPr>
    </w:p>
    <w:p w14:paraId="281D5024" w14:textId="5E66A72E" w:rsidR="004A1DF4" w:rsidRPr="00F32F8D" w:rsidRDefault="00E260A4"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 9</w:t>
      </w:r>
    </w:p>
    <w:p w14:paraId="07983898" w14:textId="148BD0D7" w:rsidR="004A1DF4" w:rsidRPr="00F32F8D" w:rsidRDefault="004A1DF4"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 xml:space="preserve"> OBLIGATIONS OF </w:t>
      </w:r>
      <w:r w:rsidR="004E53EF" w:rsidRPr="00F32F8D">
        <w:rPr>
          <w:rFonts w:asciiTheme="minorHAnsi" w:hAnsiTheme="minorHAnsi" w:cs="Arial"/>
          <w:sz w:val="22"/>
          <w:szCs w:val="22"/>
          <w:lang w:val="en-US"/>
        </w:rPr>
        <w:t>THE CONTRACTOR</w:t>
      </w:r>
    </w:p>
    <w:p w14:paraId="75BFC594" w14:textId="52D786BF" w:rsidR="004A1DF4" w:rsidRPr="00F32F8D" w:rsidRDefault="004E53EF" w:rsidP="00D942E9">
      <w:pPr>
        <w:pStyle w:val="Nagwek2"/>
        <w:numPr>
          <w:ilvl w:val="0"/>
          <w:numId w:val="9"/>
        </w:numPr>
        <w:spacing w:after="0" w:line="240" w:lineRule="auto"/>
        <w:rPr>
          <w:rFonts w:asciiTheme="minorHAnsi" w:hAnsiTheme="minorHAnsi" w:cs="Arial"/>
          <w:spacing w:val="-10"/>
          <w:sz w:val="22"/>
          <w:szCs w:val="22"/>
          <w:lang w:val="en-US"/>
        </w:rPr>
      </w:pP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undertakes to perform the subject matter of the Contract with due diligence, technical expertise, technical standards and other laws in force at the date of the submission of the documentation.</w:t>
      </w:r>
    </w:p>
    <w:p w14:paraId="590BBEF7" w14:textId="77777777" w:rsidR="004A1DF4" w:rsidRPr="00F32F8D" w:rsidRDefault="004A1DF4" w:rsidP="004A1DF4">
      <w:pPr>
        <w:pStyle w:val="Nagwek2"/>
        <w:spacing w:after="0" w:line="240" w:lineRule="auto"/>
        <w:rPr>
          <w:rFonts w:asciiTheme="minorHAnsi" w:hAnsiTheme="minorHAnsi" w:cs="Arial"/>
          <w:spacing w:val="-2"/>
          <w:sz w:val="22"/>
          <w:szCs w:val="22"/>
          <w:lang w:val="en-US"/>
        </w:rPr>
      </w:pPr>
      <w:r w:rsidRPr="00F32F8D">
        <w:rPr>
          <w:rFonts w:asciiTheme="minorHAnsi" w:hAnsiTheme="minorHAnsi" w:cs="Arial"/>
          <w:sz w:val="22"/>
          <w:szCs w:val="22"/>
          <w:lang w:val="en-US"/>
        </w:rPr>
        <w:t>Documentation should be complete in terms of the objective which it is intended for.</w:t>
      </w:r>
    </w:p>
    <w:p w14:paraId="32AA01D7" w14:textId="77777777" w:rsidR="004A1DF4" w:rsidRPr="00F32F8D" w:rsidRDefault="004A1DF4" w:rsidP="004A1DF4">
      <w:pPr>
        <w:pStyle w:val="Nagwek2"/>
        <w:spacing w:after="0" w:line="240" w:lineRule="auto"/>
        <w:rPr>
          <w:rFonts w:asciiTheme="minorHAnsi" w:hAnsiTheme="minorHAnsi" w:cs="Arial"/>
          <w:spacing w:val="-3"/>
          <w:sz w:val="22"/>
          <w:szCs w:val="22"/>
          <w:lang w:val="en-US"/>
        </w:rPr>
      </w:pPr>
      <w:r w:rsidRPr="00F32F8D">
        <w:rPr>
          <w:rFonts w:asciiTheme="minorHAnsi" w:hAnsiTheme="minorHAnsi" w:cs="Arial"/>
          <w:sz w:val="22"/>
          <w:szCs w:val="22"/>
          <w:lang w:val="en-US"/>
        </w:rPr>
        <w:t>In its content, the documentation may not specify either the technology works, materials and equipment or conditions of the participation in the tender procedure which would hinder fair competition.</w:t>
      </w:r>
    </w:p>
    <w:p w14:paraId="3F157577" w14:textId="5D97222F" w:rsidR="004A1DF4" w:rsidRPr="00F32F8D" w:rsidRDefault="004E53EF"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declares that neither </w:t>
      </w:r>
      <w:r w:rsidR="00393BC2">
        <w:rPr>
          <w:rFonts w:asciiTheme="minorHAnsi" w:hAnsiTheme="minorHAnsi" w:cs="Arial"/>
          <w:sz w:val="22"/>
          <w:szCs w:val="22"/>
          <w:lang w:val="en-US"/>
        </w:rPr>
        <w:t>he</w:t>
      </w:r>
      <w:r w:rsidR="00393BC2"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 xml:space="preserve">nor </w:t>
      </w:r>
      <w:r w:rsidR="00393BC2">
        <w:rPr>
          <w:rFonts w:asciiTheme="minorHAnsi" w:hAnsiTheme="minorHAnsi" w:cs="Arial"/>
          <w:sz w:val="22"/>
          <w:szCs w:val="22"/>
          <w:lang w:val="en-US"/>
        </w:rPr>
        <w:t xml:space="preserve">his </w:t>
      </w:r>
      <w:r w:rsidR="004A1DF4" w:rsidRPr="00F32F8D">
        <w:rPr>
          <w:rFonts w:asciiTheme="minorHAnsi" w:hAnsiTheme="minorHAnsi" w:cs="Arial"/>
          <w:sz w:val="22"/>
          <w:szCs w:val="22"/>
          <w:lang w:val="en-US"/>
        </w:rPr>
        <w:t xml:space="preserve">subcontractors, or their staff shall engage, for the duration of the Contract, directly or indirectly, in any economic or professional activity that would conflict with their obligations encumbered on them under this Contract. </w:t>
      </w: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shall be liable to </w:t>
      </w: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for the damage caused to </w:t>
      </w: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by the persons referred to in the preceding sentence as a result of the violation of the provisions of this </w:t>
      </w:r>
      <w:r w:rsidR="00DE1A1A" w:rsidRPr="00F32F8D">
        <w:rPr>
          <w:rFonts w:asciiTheme="minorHAnsi" w:hAnsiTheme="minorHAnsi" w:cs="Arial"/>
          <w:sz w:val="22"/>
          <w:szCs w:val="22"/>
          <w:lang w:val="en-US"/>
        </w:rPr>
        <w:t>section</w:t>
      </w:r>
      <w:r w:rsidR="004A1DF4" w:rsidRPr="00F32F8D">
        <w:rPr>
          <w:rFonts w:asciiTheme="minorHAnsi" w:hAnsiTheme="minorHAnsi" w:cs="Arial"/>
          <w:sz w:val="22"/>
          <w:szCs w:val="22"/>
          <w:lang w:val="en-US"/>
        </w:rPr>
        <w:t>.</w:t>
      </w:r>
    </w:p>
    <w:p w14:paraId="35482056" w14:textId="0A074D01"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lastRenderedPageBreak/>
        <w:t xml:space="preserve">The subject of the procurement will be the basis for the further activities performed by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within the framework of the future investment project, including the activities related to applying for the co-financing of the project. For the above reasons,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is obliged to provide answers and explanations to all questions of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concerning the subject matter of the procurement for the whole duration of the warranty referred to in § 13 of the Contract within 7 days from the date of receipt of the request.</w:t>
      </w:r>
    </w:p>
    <w:p w14:paraId="2B0D4F5F" w14:textId="77777777" w:rsidR="004A1DF4" w:rsidRPr="00F32F8D" w:rsidRDefault="004A1DF4" w:rsidP="004A1DF4">
      <w:pPr>
        <w:rPr>
          <w:rFonts w:asciiTheme="minorHAnsi" w:hAnsiTheme="minorHAnsi"/>
          <w:sz w:val="22"/>
          <w:szCs w:val="22"/>
          <w:lang w:val="en-US"/>
        </w:rPr>
      </w:pPr>
    </w:p>
    <w:p w14:paraId="38AAB7F8" w14:textId="64D2A4F0" w:rsidR="004A1DF4" w:rsidRPr="00F32F8D" w:rsidRDefault="00E260A4"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 10</w:t>
      </w:r>
      <w:r w:rsidR="004A1DF4" w:rsidRPr="00F32F8D">
        <w:rPr>
          <w:rFonts w:asciiTheme="minorHAnsi" w:hAnsiTheme="minorHAnsi" w:cs="Arial"/>
          <w:sz w:val="22"/>
          <w:szCs w:val="22"/>
          <w:lang w:val="en-US"/>
        </w:rPr>
        <w:t xml:space="preserve"> </w:t>
      </w:r>
    </w:p>
    <w:p w14:paraId="08607160" w14:textId="77777777" w:rsidR="004A1DF4" w:rsidRPr="00F32F8D" w:rsidRDefault="004A1DF4"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COPYRIGHT</w:t>
      </w:r>
    </w:p>
    <w:p w14:paraId="76EA1FE7" w14:textId="1DCB2745" w:rsidR="004A1DF4" w:rsidRPr="00F32F8D" w:rsidRDefault="004E53EF" w:rsidP="00D942E9">
      <w:pPr>
        <w:pStyle w:val="Nagwek2"/>
        <w:numPr>
          <w:ilvl w:val="0"/>
          <w:numId w:val="1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declares that:</w:t>
      </w:r>
    </w:p>
    <w:p w14:paraId="0ED6CB52" w14:textId="410B93D5" w:rsidR="004A1DF4" w:rsidRPr="00F32F8D" w:rsidRDefault="004A1DF4" w:rsidP="00D942E9">
      <w:pPr>
        <w:pStyle w:val="Nagwek3"/>
        <w:numPr>
          <w:ilvl w:val="0"/>
          <w:numId w:val="11"/>
        </w:numPr>
        <w:spacing w:after="0" w:line="240" w:lineRule="auto"/>
        <w:ind w:left="1037" w:hanging="357"/>
        <w:rPr>
          <w:rFonts w:asciiTheme="minorHAnsi" w:hAnsiTheme="minorHAnsi" w:cs="Arial"/>
          <w:spacing w:val="-20"/>
          <w:sz w:val="22"/>
          <w:szCs w:val="22"/>
          <w:lang w:val="en-US"/>
        </w:rPr>
      </w:pPr>
      <w:r w:rsidRPr="00F32F8D">
        <w:rPr>
          <w:rFonts w:asciiTheme="minorHAnsi" w:hAnsiTheme="minorHAnsi" w:cs="Arial"/>
          <w:sz w:val="22"/>
          <w:szCs w:val="22"/>
          <w:lang w:val="en-US"/>
        </w:rPr>
        <w:t xml:space="preserve">at the time of delivery of the subject matter of the Contract </w:t>
      </w:r>
      <w:r w:rsidR="006A5B2F">
        <w:rPr>
          <w:rFonts w:asciiTheme="minorHAnsi" w:hAnsiTheme="minorHAnsi" w:cs="Arial"/>
          <w:sz w:val="22"/>
          <w:szCs w:val="22"/>
          <w:lang w:val="en-US"/>
        </w:rPr>
        <w:t>or its part, as confirmed in the Minutes</w:t>
      </w:r>
      <w:r w:rsidRPr="00F32F8D">
        <w:rPr>
          <w:rFonts w:asciiTheme="minorHAnsi" w:hAnsiTheme="minorHAnsi" w:cs="Arial"/>
          <w:sz w:val="22"/>
          <w:szCs w:val="22"/>
          <w:lang w:val="en-US"/>
        </w:rPr>
        <w:t xml:space="preserve">,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shall be entitled in full and exclusively to the  economic copyrights and rights related to the documentation which constitutes the subject matter of the Contract;</w:t>
      </w:r>
    </w:p>
    <w:p w14:paraId="6142B991" w14:textId="68379599" w:rsidR="004A1DF4" w:rsidRPr="00F32F8D" w:rsidRDefault="004A1DF4" w:rsidP="004A1DF4">
      <w:pPr>
        <w:pStyle w:val="Nagwek3"/>
        <w:spacing w:after="0" w:line="240" w:lineRule="auto"/>
        <w:rPr>
          <w:rFonts w:asciiTheme="minorHAnsi" w:hAnsiTheme="minorHAnsi" w:cs="Arial"/>
          <w:spacing w:val="-13"/>
          <w:sz w:val="22"/>
          <w:szCs w:val="22"/>
          <w:lang w:val="en-US"/>
        </w:rPr>
      </w:pPr>
      <w:r w:rsidRPr="00F32F8D">
        <w:rPr>
          <w:rFonts w:asciiTheme="minorHAnsi" w:hAnsiTheme="minorHAnsi" w:cs="Arial"/>
          <w:sz w:val="22"/>
          <w:szCs w:val="22"/>
          <w:lang w:val="en-US"/>
        </w:rPr>
        <w:t xml:space="preserve">there are no restrictions that prevent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from the transfer of economic copyrights and rights related to the subject matter of the Contract to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with respect to the extent described in </w:t>
      </w:r>
      <w:r w:rsidR="00DE1A1A" w:rsidRPr="00F32F8D">
        <w:rPr>
          <w:rFonts w:asciiTheme="minorHAnsi" w:hAnsiTheme="minorHAnsi" w:cs="Arial"/>
          <w:sz w:val="22"/>
          <w:szCs w:val="22"/>
          <w:lang w:val="en-US"/>
        </w:rPr>
        <w:t>section</w:t>
      </w:r>
      <w:r w:rsidRPr="00F32F8D">
        <w:rPr>
          <w:rFonts w:asciiTheme="minorHAnsi" w:hAnsiTheme="minorHAnsi" w:cs="Arial"/>
          <w:sz w:val="22"/>
          <w:szCs w:val="22"/>
          <w:lang w:val="en-US"/>
        </w:rPr>
        <w:t xml:space="preserve"> 1 above.</w:t>
      </w:r>
    </w:p>
    <w:p w14:paraId="57D5D308" w14:textId="5521D05E" w:rsidR="004A1DF4" w:rsidRPr="00F32F8D" w:rsidRDefault="004A1DF4" w:rsidP="004A1DF4">
      <w:pPr>
        <w:pStyle w:val="Nagwek3"/>
        <w:spacing w:after="0" w:line="240" w:lineRule="auto"/>
        <w:rPr>
          <w:rFonts w:asciiTheme="minorHAnsi" w:hAnsiTheme="minorHAnsi" w:cs="Arial"/>
          <w:spacing w:val="-12"/>
          <w:sz w:val="22"/>
          <w:szCs w:val="22"/>
          <w:lang w:val="en-US"/>
        </w:rPr>
      </w:pPr>
      <w:r w:rsidRPr="00F32F8D">
        <w:rPr>
          <w:rFonts w:asciiTheme="minorHAnsi" w:hAnsiTheme="minorHAnsi" w:cs="Arial"/>
          <w:sz w:val="22"/>
          <w:szCs w:val="22"/>
          <w:lang w:val="en-US"/>
        </w:rPr>
        <w:t xml:space="preserve">the economic copyrights and rights related to the subject matter of the Contract or its part are not and will never be the subject of a lien or other rights of third parties and will be transferred to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without any restrictions;</w:t>
      </w:r>
    </w:p>
    <w:p w14:paraId="410DAE33" w14:textId="2065D02D" w:rsidR="004A1DF4" w:rsidRPr="00F32F8D" w:rsidRDefault="004A1DF4" w:rsidP="004A1DF4">
      <w:pPr>
        <w:pStyle w:val="Nagwek3"/>
        <w:spacing w:after="0" w:line="240" w:lineRule="auto"/>
        <w:rPr>
          <w:rFonts w:asciiTheme="minorHAnsi" w:hAnsiTheme="minorHAnsi" w:cs="Arial"/>
          <w:spacing w:val="-12"/>
          <w:sz w:val="22"/>
          <w:szCs w:val="22"/>
          <w:lang w:val="en-US"/>
        </w:rPr>
      </w:pPr>
      <w:r w:rsidRPr="00F32F8D">
        <w:rPr>
          <w:rFonts w:asciiTheme="minorHAnsi" w:hAnsiTheme="minorHAnsi" w:cs="Arial"/>
          <w:sz w:val="22"/>
          <w:szCs w:val="22"/>
          <w:lang w:val="en-US"/>
        </w:rPr>
        <w:t xml:space="preserve">the transfer of economic copyrights and subsidiary rights to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will not be made later than the date of submission of </w:t>
      </w:r>
      <w:r w:rsidR="00393BC2">
        <w:rPr>
          <w:rFonts w:asciiTheme="minorHAnsi" w:hAnsiTheme="minorHAnsi" w:cs="Arial"/>
          <w:sz w:val="22"/>
          <w:szCs w:val="22"/>
          <w:lang w:val="en-US"/>
        </w:rPr>
        <w:t xml:space="preserve">the </w:t>
      </w:r>
      <w:r w:rsidRPr="00F32F8D">
        <w:rPr>
          <w:rFonts w:asciiTheme="minorHAnsi" w:hAnsiTheme="minorHAnsi" w:cs="Arial"/>
          <w:sz w:val="22"/>
          <w:szCs w:val="22"/>
          <w:lang w:val="en-US"/>
        </w:rPr>
        <w:t xml:space="preserve">subject matter of the Contract or its part to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w:t>
      </w:r>
    </w:p>
    <w:p w14:paraId="44E0C1A1" w14:textId="79FB63F1" w:rsidR="004A1DF4" w:rsidRPr="00F32F8D" w:rsidRDefault="004A1DF4" w:rsidP="004A1DF4">
      <w:pPr>
        <w:pStyle w:val="Nagwek3"/>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If new areas of the operation of the subject matter of the Contract shall emerge, which have not been known at the time of concluding this Contract,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shall enter into negotiations with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regarding the terms and conditions governing the transfer of exploitation rights of the subject matter of the Contract in these areas.</w:t>
      </w:r>
    </w:p>
    <w:p w14:paraId="7D7114ED" w14:textId="70612C4A" w:rsidR="004A1DF4" w:rsidRPr="00F32F8D" w:rsidRDefault="004A1DF4" w:rsidP="004A1DF4">
      <w:pPr>
        <w:pStyle w:val="Nagwek2"/>
        <w:spacing w:after="0" w:line="240" w:lineRule="auto"/>
        <w:rPr>
          <w:rFonts w:asciiTheme="minorHAnsi" w:hAnsiTheme="minorHAnsi" w:cs="Arial"/>
          <w:spacing w:val="-4"/>
          <w:sz w:val="22"/>
          <w:szCs w:val="22"/>
          <w:lang w:val="en-US"/>
        </w:rPr>
      </w:pPr>
      <w:r w:rsidRPr="00F32F8D">
        <w:rPr>
          <w:rFonts w:asciiTheme="minorHAnsi" w:hAnsiTheme="minorHAnsi" w:cs="Arial"/>
          <w:sz w:val="22"/>
          <w:szCs w:val="22"/>
          <w:lang w:val="en-US"/>
        </w:rPr>
        <w:t xml:space="preserve">Upon the acceptance of the subject matter of the Contract </w:t>
      </w:r>
      <w:r w:rsidR="00393BC2">
        <w:rPr>
          <w:rFonts w:asciiTheme="minorHAnsi" w:hAnsiTheme="minorHAnsi" w:cs="Arial"/>
          <w:sz w:val="22"/>
          <w:szCs w:val="22"/>
          <w:lang w:val="en-US"/>
        </w:rPr>
        <w:t xml:space="preserve">or </w:t>
      </w:r>
      <w:r w:rsidRPr="00F32F8D">
        <w:rPr>
          <w:rFonts w:asciiTheme="minorHAnsi" w:hAnsiTheme="minorHAnsi" w:cs="Arial"/>
          <w:sz w:val="22"/>
          <w:szCs w:val="22"/>
          <w:lang w:val="en-US"/>
        </w:rPr>
        <w:t xml:space="preserve">any part thereof, through the </w:t>
      </w:r>
      <w:r w:rsidR="006A5B2F">
        <w:rPr>
          <w:rFonts w:asciiTheme="minorHAnsi" w:hAnsiTheme="minorHAnsi" w:cs="Arial"/>
          <w:sz w:val="22"/>
          <w:szCs w:val="22"/>
          <w:lang w:val="en-US"/>
        </w:rPr>
        <w:t>Minutes</w:t>
      </w:r>
      <w:r w:rsidRPr="00F32F8D">
        <w:rPr>
          <w:rFonts w:asciiTheme="minorHAnsi" w:hAnsiTheme="minorHAnsi" w:cs="Arial"/>
          <w:sz w:val="22"/>
          <w:szCs w:val="22"/>
          <w:lang w:val="en-US"/>
        </w:rPr>
        <w:t xml:space="preserve">, by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shall transfer, unconditionally and exclusively within the framework </w:t>
      </w:r>
      <w:r w:rsidR="00850C5B">
        <w:rPr>
          <w:rFonts w:asciiTheme="minorHAnsi" w:hAnsiTheme="minorHAnsi" w:cs="Arial"/>
          <w:sz w:val="22"/>
          <w:szCs w:val="22"/>
          <w:lang w:val="en-US"/>
        </w:rPr>
        <w:t>of remuneration specified in § 6</w:t>
      </w:r>
      <w:r w:rsidR="0031283D">
        <w:rPr>
          <w:rFonts w:asciiTheme="minorHAnsi" w:hAnsiTheme="minorHAnsi" w:cs="Arial"/>
          <w:sz w:val="22"/>
          <w:szCs w:val="22"/>
          <w:lang w:val="en-US"/>
        </w:rPr>
        <w:t>.1</w:t>
      </w:r>
      <w:r w:rsidRPr="00F32F8D">
        <w:rPr>
          <w:rFonts w:asciiTheme="minorHAnsi" w:hAnsiTheme="minorHAnsi" w:cs="Arial"/>
          <w:sz w:val="22"/>
          <w:szCs w:val="22"/>
          <w:lang w:val="en-US"/>
        </w:rPr>
        <w:t xml:space="preserve"> of the Contract, all vested economic copyrights and subsidiary rights to the subject matter of the Contract, with no additional statements made by the Parties in this respect and with no additional charge. At the same time the ownership of all copies of the subject matter of the Contract shall be transferred to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which will be provided to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pursuant to the provisions of this Contract and any media on which they have been fixed.</w:t>
      </w:r>
    </w:p>
    <w:p w14:paraId="763CC753" w14:textId="285A1C49" w:rsidR="004A1DF4" w:rsidRPr="00F32F8D" w:rsidRDefault="004E53EF" w:rsidP="004A1DF4">
      <w:pPr>
        <w:pStyle w:val="Nagwek2"/>
        <w:spacing w:after="0" w:line="240" w:lineRule="auto"/>
        <w:rPr>
          <w:rFonts w:asciiTheme="minorHAnsi" w:hAnsiTheme="minorHAnsi" w:cs="Arial"/>
          <w:spacing w:val="-5"/>
          <w:sz w:val="22"/>
          <w:szCs w:val="22"/>
          <w:lang w:val="en-US"/>
        </w:rPr>
      </w:pP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upon having the economic copyrights and subsidiary rights to the subject matter of the Contract transferred upon him, shall be able to use it fully or partly, in particular on the following areas of use:</w:t>
      </w:r>
    </w:p>
    <w:p w14:paraId="64540991" w14:textId="77777777" w:rsidR="004A1DF4" w:rsidRPr="00F32F8D" w:rsidRDefault="004A1DF4" w:rsidP="00D942E9">
      <w:pPr>
        <w:pStyle w:val="Nagwek3"/>
        <w:numPr>
          <w:ilvl w:val="0"/>
          <w:numId w:val="12"/>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unlimited recording and reproduction by photocopying, slides, computer reproductions;</w:t>
      </w:r>
    </w:p>
    <w:p w14:paraId="06FFEE20" w14:textId="77777777" w:rsidR="004A1DF4" w:rsidRPr="00F32F8D" w:rsidRDefault="004A1DF4" w:rsidP="004A1DF4">
      <w:pPr>
        <w:pStyle w:val="Nagwek3"/>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unlimited recording and reproduction with the printing technology (printing);</w:t>
      </w:r>
    </w:p>
    <w:p w14:paraId="235EEB10" w14:textId="77777777" w:rsidR="004A1DF4" w:rsidRPr="00F32F8D" w:rsidRDefault="004A1DF4" w:rsidP="004A1DF4">
      <w:pPr>
        <w:pStyle w:val="Nagwek3"/>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unlimited recording and reproduction with the digital technology;</w:t>
      </w:r>
    </w:p>
    <w:p w14:paraId="0B6C8973" w14:textId="77777777" w:rsidR="004A1DF4" w:rsidRPr="00F32F8D" w:rsidRDefault="004A1DF4" w:rsidP="004A1DF4">
      <w:pPr>
        <w:pStyle w:val="Nagwek3"/>
        <w:spacing w:after="0" w:line="240" w:lineRule="auto"/>
        <w:rPr>
          <w:rFonts w:asciiTheme="minorHAnsi" w:hAnsiTheme="minorHAnsi" w:cs="Arial"/>
          <w:sz w:val="22"/>
          <w:szCs w:val="22"/>
        </w:rPr>
      </w:pPr>
      <w:r w:rsidRPr="00F32F8D">
        <w:rPr>
          <w:rFonts w:asciiTheme="minorHAnsi" w:hAnsiTheme="minorHAnsi" w:cs="Arial"/>
          <w:sz w:val="22"/>
          <w:szCs w:val="22"/>
          <w:lang w:val="en-US"/>
        </w:rPr>
        <w:t>marketing;</w:t>
      </w:r>
    </w:p>
    <w:p w14:paraId="390059F0" w14:textId="77777777" w:rsidR="004A1DF4" w:rsidRPr="00F32F8D" w:rsidRDefault="004A1DF4" w:rsidP="004A1DF4">
      <w:pPr>
        <w:pStyle w:val="Nagwek3"/>
        <w:spacing w:after="0" w:line="240" w:lineRule="auto"/>
        <w:rPr>
          <w:rFonts w:asciiTheme="minorHAnsi" w:hAnsiTheme="minorHAnsi" w:cs="Arial"/>
          <w:spacing w:val="-3"/>
          <w:sz w:val="22"/>
          <w:szCs w:val="22"/>
        </w:rPr>
      </w:pPr>
      <w:r w:rsidRPr="00F32F8D">
        <w:rPr>
          <w:rFonts w:asciiTheme="minorHAnsi" w:hAnsiTheme="minorHAnsi" w:cs="Arial"/>
          <w:sz w:val="22"/>
          <w:szCs w:val="22"/>
          <w:lang w:val="en-US"/>
        </w:rPr>
        <w:t>entering into computer memory;</w:t>
      </w:r>
    </w:p>
    <w:p w14:paraId="5D87237A" w14:textId="77777777" w:rsidR="004A1DF4" w:rsidRPr="00F32F8D" w:rsidRDefault="004A1DF4" w:rsidP="004A1DF4">
      <w:pPr>
        <w:pStyle w:val="Nagwek3"/>
        <w:spacing w:after="0" w:line="240" w:lineRule="auto"/>
        <w:rPr>
          <w:rFonts w:asciiTheme="minorHAnsi" w:hAnsiTheme="minorHAnsi" w:cs="Arial"/>
          <w:spacing w:val="-4"/>
          <w:sz w:val="22"/>
          <w:szCs w:val="22"/>
        </w:rPr>
      </w:pPr>
      <w:r w:rsidRPr="00F32F8D">
        <w:rPr>
          <w:rFonts w:asciiTheme="minorHAnsi" w:hAnsiTheme="minorHAnsi" w:cs="Arial"/>
          <w:sz w:val="22"/>
          <w:szCs w:val="22"/>
          <w:lang w:val="en-US"/>
        </w:rPr>
        <w:t>exhibition;</w:t>
      </w:r>
    </w:p>
    <w:p w14:paraId="2468F09D" w14:textId="77777777" w:rsidR="004A1DF4" w:rsidRPr="00F32F8D" w:rsidRDefault="004A1DF4" w:rsidP="004A1DF4">
      <w:pPr>
        <w:pStyle w:val="Nagwek3"/>
        <w:spacing w:after="0" w:line="240" w:lineRule="auto"/>
        <w:rPr>
          <w:rFonts w:asciiTheme="minorHAnsi" w:hAnsiTheme="minorHAnsi" w:cs="Arial"/>
          <w:spacing w:val="-2"/>
          <w:sz w:val="22"/>
          <w:szCs w:val="22"/>
          <w:lang w:val="en-US"/>
        </w:rPr>
      </w:pPr>
      <w:r w:rsidRPr="00F32F8D">
        <w:rPr>
          <w:rFonts w:asciiTheme="minorHAnsi" w:hAnsiTheme="minorHAnsi" w:cs="Arial"/>
          <w:sz w:val="22"/>
          <w:szCs w:val="22"/>
          <w:lang w:val="en-US"/>
        </w:rPr>
        <w:t>making them available to contractors or other entities of private and public law;</w:t>
      </w:r>
    </w:p>
    <w:p w14:paraId="66FA90DD" w14:textId="77777777" w:rsidR="004A1DF4" w:rsidRPr="00F32F8D" w:rsidRDefault="004A1DF4" w:rsidP="004A1DF4">
      <w:pPr>
        <w:pStyle w:val="Nagwek3"/>
        <w:spacing w:after="0" w:line="240" w:lineRule="auto"/>
        <w:rPr>
          <w:rFonts w:asciiTheme="minorHAnsi" w:hAnsiTheme="minorHAnsi" w:cs="Arial"/>
          <w:spacing w:val="-4"/>
          <w:sz w:val="22"/>
          <w:szCs w:val="22"/>
        </w:rPr>
      </w:pPr>
      <w:r w:rsidRPr="00F32F8D">
        <w:rPr>
          <w:rFonts w:asciiTheme="minorHAnsi" w:hAnsiTheme="minorHAnsi" w:cs="Arial"/>
          <w:sz w:val="22"/>
          <w:szCs w:val="22"/>
          <w:lang w:val="en-US"/>
        </w:rPr>
        <w:lastRenderedPageBreak/>
        <w:t>processing;</w:t>
      </w:r>
    </w:p>
    <w:p w14:paraId="35946ABE" w14:textId="77777777" w:rsidR="004A1DF4" w:rsidRPr="00F32F8D" w:rsidRDefault="004A1DF4" w:rsidP="004A1DF4">
      <w:pPr>
        <w:pStyle w:val="Nagwek3"/>
        <w:spacing w:after="0" w:line="240" w:lineRule="auto"/>
        <w:rPr>
          <w:rFonts w:asciiTheme="minorHAnsi" w:hAnsiTheme="minorHAnsi" w:cs="Arial"/>
          <w:spacing w:val="-6"/>
          <w:sz w:val="22"/>
          <w:szCs w:val="22"/>
          <w:lang w:val="en-US"/>
        </w:rPr>
      </w:pPr>
      <w:r w:rsidRPr="00F32F8D">
        <w:rPr>
          <w:rFonts w:asciiTheme="minorHAnsi" w:hAnsiTheme="minorHAnsi" w:cs="Arial"/>
          <w:sz w:val="22"/>
          <w:szCs w:val="22"/>
          <w:lang w:val="en-US"/>
        </w:rPr>
        <w:t>editing, altering, modifying, retouching, editing of the work without the author's consent and without the obligation to pay additional remuneration;</w:t>
      </w:r>
    </w:p>
    <w:p w14:paraId="5373E77C" w14:textId="3706E52E" w:rsidR="004A1DF4" w:rsidRPr="00D2642C" w:rsidRDefault="004A1DF4" w:rsidP="004A1DF4">
      <w:pPr>
        <w:pStyle w:val="Nagwek3"/>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publication of a part or the whole in any form in the public space and the Internet.</w:t>
      </w:r>
    </w:p>
    <w:p w14:paraId="208461E8" w14:textId="5AECFB1B"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The provisions of the foregoing </w:t>
      </w:r>
      <w:r w:rsidR="00DE1A1A" w:rsidRPr="00F32F8D">
        <w:rPr>
          <w:rFonts w:asciiTheme="minorHAnsi" w:hAnsiTheme="minorHAnsi" w:cs="Arial"/>
          <w:sz w:val="22"/>
          <w:szCs w:val="22"/>
          <w:lang w:val="en-US"/>
        </w:rPr>
        <w:t>section</w:t>
      </w:r>
      <w:r w:rsidRPr="00F32F8D">
        <w:rPr>
          <w:rFonts w:asciiTheme="minorHAnsi" w:hAnsiTheme="minorHAnsi" w:cs="Arial"/>
          <w:sz w:val="22"/>
          <w:szCs w:val="22"/>
          <w:lang w:val="en-US"/>
        </w:rPr>
        <w:t>s shall apply mutatis mutandis to any amendments to the documentation that is the subject matter of the Contract under copyright supervision carried out during the execution of work covered by the documentation of the subject matter of the Contract.</w:t>
      </w:r>
    </w:p>
    <w:p w14:paraId="11ACBD4D" w14:textId="65BBF409"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As part of the execution of subsidiary rights,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has the right, either independently or by third parties, to develop and change work, to use work and their modifications, and to dispose of </w:t>
      </w:r>
      <w:r w:rsidR="00393BC2">
        <w:rPr>
          <w:rFonts w:asciiTheme="minorHAnsi" w:hAnsiTheme="minorHAnsi" w:cs="Arial"/>
          <w:sz w:val="22"/>
          <w:szCs w:val="22"/>
          <w:lang w:val="en-US"/>
        </w:rPr>
        <w:t>this work</w:t>
      </w:r>
      <w:r w:rsidRPr="00F32F8D">
        <w:rPr>
          <w:rFonts w:asciiTheme="minorHAnsi" w:hAnsiTheme="minorHAnsi" w:cs="Arial"/>
          <w:sz w:val="22"/>
          <w:szCs w:val="22"/>
          <w:lang w:val="en-US"/>
        </w:rPr>
        <w:t xml:space="preserve"> together with the modifications.</w:t>
      </w:r>
    </w:p>
    <w:p w14:paraId="2AE6F968" w14:textId="65C61A59" w:rsidR="004A1DF4" w:rsidRPr="00F32F8D" w:rsidRDefault="004A1DF4" w:rsidP="004A1DF4">
      <w:pPr>
        <w:pStyle w:val="Nagwek2"/>
        <w:spacing w:after="0" w:line="240" w:lineRule="auto"/>
        <w:rPr>
          <w:rFonts w:asciiTheme="minorHAnsi" w:hAnsiTheme="minorHAnsi" w:cs="Arial"/>
          <w:spacing w:val="-5"/>
          <w:sz w:val="22"/>
          <w:szCs w:val="22"/>
          <w:lang w:val="en-US"/>
        </w:rPr>
      </w:pPr>
      <w:r w:rsidRPr="00F32F8D">
        <w:rPr>
          <w:rFonts w:asciiTheme="minorHAnsi" w:hAnsiTheme="minorHAnsi" w:cs="Arial"/>
          <w:sz w:val="22"/>
          <w:szCs w:val="22"/>
          <w:lang w:val="en-US"/>
        </w:rPr>
        <w:t xml:space="preserve">In the event of any third party acting against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with a claim for copyright infringement and subsidiary rights, whether personal or property ones,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w:t>
      </w:r>
    </w:p>
    <w:p w14:paraId="79FADABA" w14:textId="65C60191" w:rsidR="004A1DF4" w:rsidRPr="00F32F8D" w:rsidRDefault="004A1DF4" w:rsidP="00D942E9">
      <w:pPr>
        <w:numPr>
          <w:ilvl w:val="0"/>
          <w:numId w:val="13"/>
        </w:numPr>
        <w:shd w:val="clear" w:color="auto" w:fill="FFFFFF"/>
        <w:tabs>
          <w:tab w:val="left" w:pos="965"/>
        </w:tabs>
        <w:spacing w:after="0" w:line="240" w:lineRule="auto"/>
        <w:ind w:left="965" w:right="87" w:hanging="403"/>
        <w:rPr>
          <w:rFonts w:asciiTheme="minorHAnsi" w:hAnsiTheme="minorHAnsi" w:cs="Arial"/>
          <w:spacing w:val="-15"/>
          <w:sz w:val="22"/>
          <w:szCs w:val="22"/>
          <w:lang w:val="en-US"/>
        </w:rPr>
      </w:pPr>
      <w:r w:rsidRPr="00F32F8D">
        <w:rPr>
          <w:rFonts w:asciiTheme="minorHAnsi" w:hAnsiTheme="minorHAnsi" w:cs="Arial"/>
          <w:sz w:val="22"/>
          <w:szCs w:val="22"/>
          <w:lang w:val="en-US"/>
        </w:rPr>
        <w:t>assume</w:t>
      </w:r>
      <w:r w:rsidR="00393BC2">
        <w:rPr>
          <w:rFonts w:asciiTheme="minorHAnsi" w:hAnsiTheme="minorHAnsi" w:cs="Arial"/>
          <w:sz w:val="22"/>
          <w:szCs w:val="22"/>
          <w:lang w:val="en-US"/>
        </w:rPr>
        <w:t>s</w:t>
      </w:r>
      <w:r w:rsidRPr="00F32F8D">
        <w:rPr>
          <w:rFonts w:asciiTheme="minorHAnsi" w:hAnsiTheme="minorHAnsi" w:cs="Arial"/>
          <w:sz w:val="22"/>
          <w:szCs w:val="22"/>
          <w:lang w:val="en-US"/>
        </w:rPr>
        <w:t xml:space="preserve"> full liability for the occurrence and all the consequences of the above events;</w:t>
      </w:r>
    </w:p>
    <w:p w14:paraId="27A60A82" w14:textId="6C1362DD" w:rsidR="004A1DF4" w:rsidRPr="00F32F8D" w:rsidRDefault="004A1DF4" w:rsidP="00D942E9">
      <w:pPr>
        <w:numPr>
          <w:ilvl w:val="0"/>
          <w:numId w:val="13"/>
        </w:numPr>
        <w:shd w:val="clear" w:color="auto" w:fill="FFFFFF"/>
        <w:tabs>
          <w:tab w:val="left" w:pos="965"/>
        </w:tabs>
        <w:spacing w:after="0" w:line="240" w:lineRule="auto"/>
        <w:ind w:left="965" w:hanging="403"/>
        <w:rPr>
          <w:rFonts w:asciiTheme="minorHAnsi" w:hAnsiTheme="minorHAnsi" w:cs="Arial"/>
          <w:spacing w:val="-11"/>
          <w:sz w:val="22"/>
          <w:szCs w:val="22"/>
          <w:lang w:val="en-US"/>
        </w:rPr>
      </w:pPr>
      <w:r w:rsidRPr="00F32F8D">
        <w:rPr>
          <w:rFonts w:asciiTheme="minorHAnsi" w:hAnsiTheme="minorHAnsi" w:cs="Arial"/>
          <w:sz w:val="22"/>
          <w:szCs w:val="22"/>
          <w:lang w:val="en-US"/>
        </w:rPr>
        <w:t xml:space="preserve">If the case is referred to the court, will join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and cover all costs related to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's participation in court proceedings and possible enforcement proceedings, including the costs of legal proceedings;</w:t>
      </w:r>
    </w:p>
    <w:p w14:paraId="27EDD74C" w14:textId="77777777" w:rsidR="004A1DF4" w:rsidRPr="00F32F8D" w:rsidRDefault="004A1DF4" w:rsidP="00D942E9">
      <w:pPr>
        <w:numPr>
          <w:ilvl w:val="0"/>
          <w:numId w:val="13"/>
        </w:numPr>
        <w:shd w:val="clear" w:color="auto" w:fill="FFFFFF"/>
        <w:tabs>
          <w:tab w:val="left" w:pos="965"/>
        </w:tabs>
        <w:spacing w:after="0" w:line="240" w:lineRule="auto"/>
        <w:ind w:left="965" w:hanging="403"/>
        <w:rPr>
          <w:rFonts w:asciiTheme="minorHAnsi" w:hAnsiTheme="minorHAnsi" w:cs="Arial"/>
          <w:spacing w:val="-10"/>
          <w:sz w:val="22"/>
          <w:szCs w:val="22"/>
          <w:lang w:val="en-US"/>
        </w:rPr>
      </w:pPr>
      <w:r w:rsidRPr="00F32F8D">
        <w:rPr>
          <w:rFonts w:asciiTheme="minorHAnsi" w:hAnsiTheme="minorHAnsi" w:cs="Arial"/>
          <w:sz w:val="22"/>
          <w:szCs w:val="22"/>
          <w:lang w:val="en-US"/>
        </w:rPr>
        <w:t>will bear all costs associated with possible coverage of property and non-property claims related to the infringement of property copyrights or personal claims of the person or persons claiming them.</w:t>
      </w:r>
    </w:p>
    <w:p w14:paraId="469BB227" w14:textId="046A5801" w:rsidR="00802D4C" w:rsidRDefault="004A1DF4" w:rsidP="00802D4C">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Each copy of the subject matter of the Contract will contain a statement, constituting </w:t>
      </w:r>
      <w:r w:rsidR="00720CC0" w:rsidRPr="00F32F8D">
        <w:rPr>
          <w:rFonts w:asciiTheme="minorHAnsi" w:hAnsiTheme="minorHAnsi" w:cs="Arial"/>
          <w:b/>
          <w:bCs/>
          <w:sz w:val="22"/>
          <w:szCs w:val="22"/>
          <w:lang w:val="en-US"/>
        </w:rPr>
        <w:t>Annex</w:t>
      </w:r>
      <w:r w:rsidRPr="00F32F8D">
        <w:rPr>
          <w:rFonts w:asciiTheme="minorHAnsi" w:hAnsiTheme="minorHAnsi" w:cs="Arial"/>
          <w:b/>
          <w:bCs/>
          <w:sz w:val="22"/>
          <w:szCs w:val="22"/>
          <w:lang w:val="en-US"/>
        </w:rPr>
        <w:t xml:space="preserve"> 3</w:t>
      </w:r>
      <w:r w:rsidRPr="00F32F8D">
        <w:rPr>
          <w:rFonts w:asciiTheme="minorHAnsi" w:hAnsiTheme="minorHAnsi" w:cs="Arial"/>
          <w:sz w:val="22"/>
          <w:szCs w:val="22"/>
          <w:lang w:val="en-US"/>
        </w:rPr>
        <w:t xml:space="preserve"> to this Contract, of the person designated as the creator of the Contract, who has transferred to </w:t>
      </w:r>
      <w:r w:rsidR="004E53EF" w:rsidRPr="00F32F8D">
        <w:rPr>
          <w:rFonts w:asciiTheme="minorHAnsi" w:hAnsiTheme="minorHAnsi" w:cs="Arial"/>
          <w:sz w:val="22"/>
          <w:szCs w:val="22"/>
          <w:lang w:val="en-US"/>
        </w:rPr>
        <w:t xml:space="preserve">the </w:t>
      </w:r>
      <w:r w:rsidR="0031283D">
        <w:rPr>
          <w:rFonts w:asciiTheme="minorHAnsi" w:hAnsiTheme="minorHAnsi" w:cs="Arial"/>
          <w:sz w:val="22"/>
          <w:szCs w:val="22"/>
          <w:lang w:val="en-US"/>
        </w:rPr>
        <w:t>Contracting party</w:t>
      </w:r>
      <w:r w:rsidR="0031283D"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 xml:space="preserve">exclusive and unconditional property copyrights and related rights to the documentation and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's statement constituting </w:t>
      </w:r>
      <w:r w:rsidR="00720CC0" w:rsidRPr="00F32F8D">
        <w:rPr>
          <w:rFonts w:asciiTheme="minorHAnsi" w:hAnsiTheme="minorHAnsi" w:cs="Arial"/>
          <w:b/>
          <w:bCs/>
          <w:sz w:val="22"/>
          <w:szCs w:val="22"/>
          <w:lang w:val="en-US"/>
        </w:rPr>
        <w:t>Annex</w:t>
      </w:r>
      <w:r w:rsidRPr="00F32F8D">
        <w:rPr>
          <w:rFonts w:asciiTheme="minorHAnsi" w:hAnsiTheme="minorHAnsi" w:cs="Arial"/>
          <w:b/>
          <w:bCs/>
          <w:sz w:val="22"/>
          <w:szCs w:val="22"/>
          <w:lang w:val="en-US"/>
        </w:rPr>
        <w:t xml:space="preserve"> 4</w:t>
      </w:r>
      <w:r w:rsidRPr="00F32F8D">
        <w:rPr>
          <w:rFonts w:asciiTheme="minorHAnsi" w:hAnsiTheme="minorHAnsi" w:cs="Arial"/>
          <w:sz w:val="22"/>
          <w:szCs w:val="22"/>
          <w:lang w:val="en-US"/>
        </w:rPr>
        <w:t xml:space="preserve"> to this Contract.</w:t>
      </w:r>
    </w:p>
    <w:p w14:paraId="6522B494" w14:textId="55CB202C" w:rsidR="004A1DF4" w:rsidRPr="00802D4C" w:rsidRDefault="004E53EF" w:rsidP="00802D4C">
      <w:pPr>
        <w:pStyle w:val="Nagwek2"/>
        <w:spacing w:after="0" w:line="240" w:lineRule="auto"/>
        <w:rPr>
          <w:rFonts w:asciiTheme="minorHAnsi" w:hAnsiTheme="minorHAnsi" w:cs="Arial"/>
          <w:sz w:val="22"/>
          <w:szCs w:val="22"/>
          <w:lang w:val="en-US"/>
        </w:rPr>
      </w:pPr>
      <w:r w:rsidRPr="00802D4C">
        <w:rPr>
          <w:rFonts w:asciiTheme="minorHAnsi" w:hAnsiTheme="minorHAnsi" w:cs="Arial"/>
          <w:sz w:val="22"/>
          <w:szCs w:val="22"/>
          <w:lang w:val="en-US"/>
        </w:rPr>
        <w:t>The Contractor</w:t>
      </w:r>
      <w:r w:rsidR="004A1DF4" w:rsidRPr="00802D4C">
        <w:rPr>
          <w:rFonts w:asciiTheme="minorHAnsi" w:hAnsiTheme="minorHAnsi" w:cs="Arial"/>
          <w:sz w:val="22"/>
          <w:szCs w:val="22"/>
          <w:lang w:val="en-US"/>
        </w:rPr>
        <w:t xml:space="preserve"> undertakes that not later than on the day of transferring to </w:t>
      </w:r>
      <w:r w:rsidRPr="00802D4C">
        <w:rPr>
          <w:rFonts w:asciiTheme="minorHAnsi" w:hAnsiTheme="minorHAnsi" w:cs="Arial"/>
          <w:sz w:val="22"/>
          <w:szCs w:val="22"/>
          <w:lang w:val="en-US"/>
        </w:rPr>
        <w:t>the Contracting Party</w:t>
      </w:r>
      <w:r w:rsidR="004A1DF4" w:rsidRPr="00802D4C">
        <w:rPr>
          <w:rFonts w:asciiTheme="minorHAnsi" w:hAnsiTheme="minorHAnsi" w:cs="Arial"/>
          <w:sz w:val="22"/>
          <w:szCs w:val="22"/>
          <w:lang w:val="en-US"/>
        </w:rPr>
        <w:t xml:space="preserve"> the property copyright and related rights to the works</w:t>
      </w:r>
    </w:p>
    <w:p w14:paraId="7F7680F5" w14:textId="6B43BA1C" w:rsidR="004A1DF4" w:rsidRPr="00F32F8D" w:rsidRDefault="004A1DF4" w:rsidP="00D942E9">
      <w:pPr>
        <w:numPr>
          <w:ilvl w:val="0"/>
          <w:numId w:val="31"/>
        </w:numPr>
        <w:shd w:val="clear" w:color="auto" w:fill="FFFFFF"/>
        <w:tabs>
          <w:tab w:val="left" w:pos="965"/>
        </w:tabs>
        <w:spacing w:after="0" w:line="240" w:lineRule="auto"/>
        <w:ind w:left="965" w:hanging="403"/>
        <w:rPr>
          <w:rFonts w:asciiTheme="minorHAnsi" w:hAnsiTheme="minorHAnsi" w:cs="Arial"/>
          <w:sz w:val="22"/>
          <w:szCs w:val="22"/>
          <w:lang w:val="en-US"/>
        </w:rPr>
      </w:pPr>
      <w:r w:rsidRPr="00F32F8D">
        <w:rPr>
          <w:rFonts w:asciiTheme="minorHAnsi" w:hAnsiTheme="minorHAnsi" w:cs="Arial"/>
          <w:sz w:val="22"/>
          <w:szCs w:val="22"/>
          <w:lang w:val="en-US"/>
        </w:rPr>
        <w:t xml:space="preserve">will obtain the assurance of the creators of the work that they will not perform their copyright to </w:t>
      </w:r>
      <w:r w:rsidR="00393BC2">
        <w:rPr>
          <w:rFonts w:asciiTheme="minorHAnsi" w:hAnsiTheme="minorHAnsi" w:cs="Arial"/>
          <w:sz w:val="22"/>
          <w:szCs w:val="22"/>
          <w:lang w:val="en-US"/>
        </w:rPr>
        <w:t>this</w:t>
      </w:r>
      <w:r w:rsidR="00393BC2"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 xml:space="preserve">work in relation to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or its successors. </w:t>
      </w:r>
    </w:p>
    <w:p w14:paraId="003E2620" w14:textId="2047B52A" w:rsidR="004A1DF4" w:rsidRPr="00F32F8D" w:rsidRDefault="004A1DF4" w:rsidP="00D942E9">
      <w:pPr>
        <w:numPr>
          <w:ilvl w:val="0"/>
          <w:numId w:val="31"/>
        </w:numPr>
        <w:shd w:val="clear" w:color="auto" w:fill="FFFFFF"/>
        <w:tabs>
          <w:tab w:val="left" w:pos="965"/>
        </w:tabs>
        <w:spacing w:after="0" w:line="240" w:lineRule="auto"/>
        <w:ind w:left="965" w:hanging="403"/>
        <w:rPr>
          <w:rFonts w:asciiTheme="minorHAnsi" w:hAnsiTheme="minorHAnsi" w:cs="Arial"/>
          <w:sz w:val="22"/>
          <w:szCs w:val="22"/>
          <w:lang w:val="en-US"/>
        </w:rPr>
      </w:pPr>
      <w:r w:rsidRPr="00F32F8D">
        <w:rPr>
          <w:rFonts w:asciiTheme="minorHAnsi" w:hAnsiTheme="minorHAnsi" w:cs="Arial"/>
          <w:sz w:val="22"/>
          <w:szCs w:val="22"/>
          <w:lang w:val="en-US"/>
        </w:rPr>
        <w:t>will obtain the authorization of the artists to perform on their behalf copyright to the work and to transfer that right to a third party.</w:t>
      </w:r>
    </w:p>
    <w:p w14:paraId="6B495B7C" w14:textId="79FDE2CC" w:rsidR="004A1DF4" w:rsidRPr="00F32F8D" w:rsidRDefault="004E53EF" w:rsidP="00802D4C">
      <w:pPr>
        <w:widowControl/>
        <w:numPr>
          <w:ilvl w:val="0"/>
          <w:numId w:val="2"/>
        </w:numPr>
        <w:spacing w:after="0" w:line="240" w:lineRule="auto"/>
        <w:ind w:left="567"/>
        <w:outlineLvl w:val="1"/>
        <w:rPr>
          <w:rFonts w:asciiTheme="minorHAnsi" w:hAnsiTheme="minorHAnsi"/>
          <w:sz w:val="22"/>
          <w:szCs w:val="22"/>
          <w:lang w:val="en-US"/>
        </w:rPr>
      </w:pP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undertakes that not later than on the day of transferring to </w:t>
      </w: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the property copyright and related rights to the work will authorize </w:t>
      </w: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to exercise his or her own copyright to the</w:t>
      </w:r>
      <w:bookmarkStart w:id="1" w:name="highlightHit_167"/>
      <w:bookmarkStart w:id="2" w:name="highlightHit_168"/>
      <w:bookmarkEnd w:id="1"/>
      <w:bookmarkEnd w:id="2"/>
      <w:r w:rsidR="004A1DF4" w:rsidRPr="00F32F8D">
        <w:rPr>
          <w:rFonts w:asciiTheme="minorHAnsi" w:hAnsiTheme="minorHAnsi" w:cs="Arial"/>
          <w:sz w:val="22"/>
          <w:szCs w:val="22"/>
          <w:lang w:val="en-US"/>
        </w:rPr>
        <w:t xml:space="preserve"> work.</w:t>
      </w:r>
    </w:p>
    <w:p w14:paraId="3ABB0CE1" w14:textId="77777777" w:rsidR="00B65B5A" w:rsidRPr="00F32F8D" w:rsidRDefault="00B65B5A" w:rsidP="00190CE1">
      <w:pPr>
        <w:widowControl/>
        <w:spacing w:after="0" w:line="240" w:lineRule="auto"/>
        <w:outlineLvl w:val="1"/>
        <w:rPr>
          <w:rFonts w:asciiTheme="minorHAnsi" w:hAnsiTheme="minorHAnsi" w:cs="Arial"/>
          <w:sz w:val="22"/>
          <w:szCs w:val="22"/>
          <w:lang w:val="en-US"/>
        </w:rPr>
      </w:pPr>
    </w:p>
    <w:p w14:paraId="34E9EE41" w14:textId="761E88AB" w:rsidR="004A1DF4" w:rsidRPr="00F32F8D" w:rsidRDefault="00E260A4"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 11</w:t>
      </w:r>
      <w:r w:rsidR="004A1DF4" w:rsidRPr="00F32F8D">
        <w:rPr>
          <w:rFonts w:asciiTheme="minorHAnsi" w:hAnsiTheme="minorHAnsi" w:cs="Arial"/>
          <w:sz w:val="22"/>
          <w:szCs w:val="22"/>
          <w:lang w:val="en-US"/>
        </w:rPr>
        <w:t xml:space="preserve"> </w:t>
      </w:r>
    </w:p>
    <w:p w14:paraId="0D660E48" w14:textId="77777777" w:rsidR="004A1DF4" w:rsidRPr="00F32F8D" w:rsidRDefault="004A1DF4"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CONTRACTUAL PENALTIES</w:t>
      </w:r>
    </w:p>
    <w:p w14:paraId="1F3E8B64" w14:textId="706F8EEF" w:rsidR="004A1DF4" w:rsidRPr="00F32F8D" w:rsidRDefault="004E53EF" w:rsidP="00D942E9">
      <w:pPr>
        <w:pStyle w:val="Nagwek2"/>
        <w:numPr>
          <w:ilvl w:val="0"/>
          <w:numId w:val="14"/>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shall pay contracting penalties to </w:t>
      </w: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w:t>
      </w:r>
    </w:p>
    <w:p w14:paraId="3D764DC0" w14:textId="04ACF83F" w:rsidR="004A1DF4" w:rsidRPr="00F32F8D" w:rsidRDefault="004A1DF4" w:rsidP="00D942E9">
      <w:pPr>
        <w:pStyle w:val="Nagwek3"/>
        <w:numPr>
          <w:ilvl w:val="0"/>
          <w:numId w:val="15"/>
        </w:numPr>
        <w:spacing w:after="0" w:line="240" w:lineRule="auto"/>
        <w:rPr>
          <w:rFonts w:asciiTheme="minorHAnsi" w:hAnsiTheme="minorHAnsi" w:cs="Arial"/>
          <w:spacing w:val="-17"/>
          <w:sz w:val="22"/>
          <w:szCs w:val="22"/>
          <w:lang w:val="en-US"/>
        </w:rPr>
      </w:pPr>
      <w:r w:rsidRPr="00F32F8D">
        <w:rPr>
          <w:rFonts w:asciiTheme="minorHAnsi" w:hAnsiTheme="minorHAnsi" w:cs="Arial"/>
          <w:sz w:val="22"/>
          <w:szCs w:val="22"/>
          <w:lang w:val="en-US"/>
        </w:rPr>
        <w:t xml:space="preserve">in the event of delay in performance of particular stages of the subject matter of the Contract - 0,5% of the net remuneration for each part of the procurement (Stage), for each commenced day of delay in relation to the deadline specified in the </w:t>
      </w:r>
      <w:r w:rsidR="004C21C7" w:rsidRPr="00F32F8D">
        <w:rPr>
          <w:rFonts w:asciiTheme="minorHAnsi" w:hAnsiTheme="minorHAnsi" w:cs="Arial"/>
          <w:sz w:val="22"/>
          <w:szCs w:val="22"/>
          <w:lang w:val="en-US"/>
        </w:rPr>
        <w:t>Terms of Reference.</w:t>
      </w:r>
    </w:p>
    <w:p w14:paraId="7E919118" w14:textId="61CE372D" w:rsidR="004A1DF4" w:rsidRPr="00F32F8D" w:rsidRDefault="004A1DF4" w:rsidP="004A1DF4">
      <w:pPr>
        <w:pStyle w:val="Nagwek3"/>
        <w:spacing w:after="0" w:line="240" w:lineRule="auto"/>
        <w:rPr>
          <w:rFonts w:asciiTheme="minorHAnsi" w:hAnsiTheme="minorHAnsi" w:cs="Arial"/>
          <w:spacing w:val="-13"/>
          <w:sz w:val="22"/>
          <w:szCs w:val="22"/>
          <w:lang w:val="en-US"/>
        </w:rPr>
      </w:pPr>
      <w:r w:rsidRPr="00F32F8D">
        <w:rPr>
          <w:rFonts w:asciiTheme="minorHAnsi" w:hAnsiTheme="minorHAnsi" w:cs="Arial"/>
          <w:sz w:val="22"/>
          <w:szCs w:val="22"/>
          <w:lang w:val="en-US"/>
        </w:rPr>
        <w:t xml:space="preserve">in case of termination of the Contract for reasons attributable to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- 30% of the</w:t>
      </w:r>
      <w:r w:rsidR="00E260A4" w:rsidRPr="00F32F8D">
        <w:rPr>
          <w:rFonts w:asciiTheme="minorHAnsi" w:hAnsiTheme="minorHAnsi" w:cs="Arial"/>
          <w:sz w:val="22"/>
          <w:szCs w:val="22"/>
          <w:lang w:val="en-US"/>
        </w:rPr>
        <w:t xml:space="preserve"> net remuneration specified in </w:t>
      </w:r>
      <w:r w:rsidR="00D0326D" w:rsidRPr="00F32F8D">
        <w:rPr>
          <w:rFonts w:asciiTheme="minorHAnsi" w:hAnsiTheme="minorHAnsi" w:cs="Arial"/>
          <w:sz w:val="22"/>
          <w:szCs w:val="22"/>
          <w:lang w:val="en-US"/>
        </w:rPr>
        <w:t xml:space="preserve">§ </w:t>
      </w:r>
      <w:r w:rsidR="00E260A4" w:rsidRPr="00F32F8D">
        <w:rPr>
          <w:rFonts w:asciiTheme="minorHAnsi" w:hAnsiTheme="minorHAnsi" w:cs="Arial"/>
          <w:sz w:val="22"/>
          <w:szCs w:val="22"/>
          <w:lang w:val="en-US"/>
        </w:rPr>
        <w:t>6.1.</w:t>
      </w:r>
      <w:r w:rsidRPr="00F32F8D">
        <w:rPr>
          <w:rFonts w:asciiTheme="minorHAnsi" w:hAnsiTheme="minorHAnsi" w:cs="Arial"/>
          <w:sz w:val="22"/>
          <w:szCs w:val="22"/>
          <w:lang w:val="en-US"/>
        </w:rPr>
        <w:t>1 of the Contract;</w:t>
      </w:r>
    </w:p>
    <w:p w14:paraId="31783776" w14:textId="36D05B7D" w:rsidR="004A1DF4" w:rsidRPr="00F32F8D" w:rsidRDefault="004A1DF4" w:rsidP="004A1DF4">
      <w:pPr>
        <w:pStyle w:val="Nagwek3"/>
        <w:spacing w:after="0" w:line="240" w:lineRule="auto"/>
        <w:rPr>
          <w:rFonts w:asciiTheme="minorHAnsi" w:hAnsiTheme="minorHAnsi" w:cs="Arial"/>
          <w:spacing w:val="-12"/>
          <w:sz w:val="22"/>
          <w:szCs w:val="22"/>
          <w:lang w:val="en-US"/>
        </w:rPr>
      </w:pPr>
      <w:r w:rsidRPr="00F32F8D">
        <w:rPr>
          <w:rFonts w:asciiTheme="minorHAnsi" w:hAnsiTheme="minorHAnsi" w:cs="Arial"/>
          <w:sz w:val="22"/>
          <w:szCs w:val="22"/>
          <w:lang w:val="en-US"/>
        </w:rPr>
        <w:t xml:space="preserve">for delay in the removal of faults found in the warranty period - in the amount of 0.02% of the net remuneration specified in </w:t>
      </w:r>
      <w:r w:rsidR="00D4590E" w:rsidRPr="00F32F8D">
        <w:rPr>
          <w:rFonts w:asciiTheme="minorHAnsi" w:hAnsiTheme="minorHAnsi" w:cs="Arial"/>
          <w:sz w:val="22"/>
          <w:szCs w:val="22"/>
          <w:lang w:val="en-US"/>
        </w:rPr>
        <w:t>§</w:t>
      </w:r>
      <w:r w:rsidR="00E260A4" w:rsidRPr="00F32F8D">
        <w:rPr>
          <w:rFonts w:asciiTheme="minorHAnsi" w:hAnsiTheme="minorHAnsi" w:cs="Arial"/>
          <w:sz w:val="22"/>
          <w:szCs w:val="22"/>
          <w:lang w:val="en-US"/>
        </w:rPr>
        <w:t xml:space="preserve"> 6.1.1 </w:t>
      </w:r>
      <w:r w:rsidRPr="00F32F8D">
        <w:rPr>
          <w:rFonts w:asciiTheme="minorHAnsi" w:hAnsiTheme="minorHAnsi" w:cs="Arial"/>
          <w:sz w:val="22"/>
          <w:szCs w:val="22"/>
          <w:lang w:val="en-US"/>
        </w:rPr>
        <w:t>of the Contract, for each commenced day of delay, counted from the expiry of the time limit set for the removal of the fault;</w:t>
      </w:r>
    </w:p>
    <w:p w14:paraId="6BF47983" w14:textId="39C110FC" w:rsidR="004A1DF4" w:rsidRPr="00F32F8D" w:rsidRDefault="004A1DF4" w:rsidP="004A1DF4">
      <w:pPr>
        <w:pStyle w:val="Nagwek3"/>
        <w:spacing w:after="0" w:line="240" w:lineRule="auto"/>
        <w:rPr>
          <w:rFonts w:asciiTheme="minorHAnsi" w:hAnsiTheme="minorHAnsi" w:cs="Arial"/>
          <w:spacing w:val="-15"/>
          <w:sz w:val="22"/>
          <w:szCs w:val="22"/>
          <w:lang w:val="en-US"/>
        </w:rPr>
      </w:pPr>
      <w:r w:rsidRPr="00F32F8D">
        <w:rPr>
          <w:rFonts w:asciiTheme="minorHAnsi" w:hAnsiTheme="minorHAnsi" w:cs="Arial"/>
          <w:sz w:val="22"/>
          <w:szCs w:val="22"/>
          <w:lang w:val="en-US"/>
        </w:rPr>
        <w:lastRenderedPageBreak/>
        <w:t xml:space="preserve">for delivering the electronic version of documentation that differs in any substantive respect from its counterparts in paper form - 0.2% of the net remuneration specified </w:t>
      </w:r>
      <w:r w:rsidR="00D0326D" w:rsidRPr="00F32F8D">
        <w:rPr>
          <w:rFonts w:asciiTheme="minorHAnsi" w:hAnsiTheme="minorHAnsi" w:cs="Arial"/>
          <w:sz w:val="22"/>
          <w:szCs w:val="22"/>
          <w:lang w:val="en-US"/>
        </w:rPr>
        <w:t xml:space="preserve"> § </w:t>
      </w:r>
      <w:r w:rsidR="00E260A4" w:rsidRPr="00F32F8D">
        <w:rPr>
          <w:rFonts w:asciiTheme="minorHAnsi" w:hAnsiTheme="minorHAnsi" w:cs="Arial"/>
          <w:sz w:val="22"/>
          <w:szCs w:val="22"/>
          <w:lang w:val="en-US"/>
        </w:rPr>
        <w:t xml:space="preserve"> 6.1.1 </w:t>
      </w:r>
      <w:r w:rsidRPr="00F32F8D">
        <w:rPr>
          <w:rFonts w:asciiTheme="minorHAnsi" w:hAnsiTheme="minorHAnsi" w:cs="Arial"/>
          <w:sz w:val="22"/>
          <w:szCs w:val="22"/>
          <w:lang w:val="en-US"/>
        </w:rPr>
        <w:t>of the Contract, for each identified discrepancy;</w:t>
      </w:r>
    </w:p>
    <w:p w14:paraId="1CE69A04" w14:textId="715A6386" w:rsidR="004A1DF4" w:rsidRPr="00F32F8D" w:rsidRDefault="004A1DF4" w:rsidP="004A1DF4">
      <w:pPr>
        <w:pStyle w:val="Nagwek3"/>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for any delay in the removal of defects in the documentation found at the time of receipt / indicat</w:t>
      </w:r>
      <w:r w:rsidR="006A5B2F">
        <w:rPr>
          <w:rFonts w:asciiTheme="minorHAnsi" w:hAnsiTheme="minorHAnsi" w:cs="Arial"/>
          <w:sz w:val="22"/>
          <w:szCs w:val="22"/>
          <w:lang w:val="en-US"/>
        </w:rPr>
        <w:t>ed in the Minutes</w:t>
      </w:r>
      <w:r w:rsidRPr="00F32F8D">
        <w:rPr>
          <w:rFonts w:asciiTheme="minorHAnsi" w:hAnsiTheme="minorHAnsi" w:cs="Arial"/>
          <w:sz w:val="22"/>
          <w:szCs w:val="22"/>
          <w:lang w:val="en-US"/>
        </w:rPr>
        <w:t xml:space="preserve"> - 0.2% of the net remuneration for each part of the procurement, for each commenced date of delay in relation to the date indicated by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w:t>
      </w:r>
    </w:p>
    <w:p w14:paraId="55AF5601" w14:textId="29B7FF10" w:rsidR="004A1DF4" w:rsidRPr="00F32F8D" w:rsidRDefault="004E53EF" w:rsidP="00471EA7">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may pursue general damages exceeding the amount of the contractual penalty, when the damage incurred exceeds the amount of the accrued contractual penalties.</w:t>
      </w:r>
    </w:p>
    <w:p w14:paraId="15936DF0" w14:textId="3414032E" w:rsidR="00B54719" w:rsidRPr="00F32F8D" w:rsidRDefault="004E53EF" w:rsidP="00471EA7">
      <w:pPr>
        <w:pStyle w:val="Nagwek2"/>
        <w:spacing w:after="0" w:line="240" w:lineRule="auto"/>
        <w:rPr>
          <w:rFonts w:asciiTheme="minorHAnsi" w:hAnsiTheme="minorHAnsi" w:cs="Arial"/>
          <w:spacing w:val="-8"/>
          <w:sz w:val="22"/>
          <w:szCs w:val="22"/>
          <w:lang w:val="en-US"/>
        </w:rPr>
      </w:pP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agrees to have the contractual penalties deducted by </w:t>
      </w: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from </w:t>
      </w: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's net remuneration they are entitled to</w:t>
      </w:r>
      <w:r w:rsidR="00B54719" w:rsidRPr="00F32F8D">
        <w:rPr>
          <w:rFonts w:asciiTheme="minorHAnsi" w:hAnsiTheme="minorHAnsi" w:cs="Arial"/>
          <w:sz w:val="22"/>
          <w:szCs w:val="22"/>
          <w:lang w:val="en-US"/>
        </w:rPr>
        <w:t>.</w:t>
      </w:r>
    </w:p>
    <w:p w14:paraId="442C1211" w14:textId="6CFA0596" w:rsidR="00B65B5A" w:rsidRPr="00F32F8D" w:rsidRDefault="004E53EF" w:rsidP="00471EA7">
      <w:pPr>
        <w:pStyle w:val="Nagwek2"/>
        <w:spacing w:after="0" w:line="240" w:lineRule="auto"/>
        <w:rPr>
          <w:rFonts w:asciiTheme="minorHAnsi" w:hAnsiTheme="minorHAnsi" w:cs="Arial"/>
          <w:spacing w:val="-8"/>
          <w:sz w:val="22"/>
          <w:szCs w:val="22"/>
          <w:lang w:val="en-US"/>
        </w:rPr>
      </w:pP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may withhold the enforcement of contractual penalties for the delay in the execution of the individual </w:t>
      </w:r>
      <w:r w:rsidR="0009075D" w:rsidRPr="00F32F8D">
        <w:rPr>
          <w:rFonts w:asciiTheme="minorHAnsi" w:hAnsiTheme="minorHAnsi" w:cs="Arial"/>
          <w:sz w:val="22"/>
          <w:szCs w:val="22"/>
          <w:lang w:val="en-US"/>
        </w:rPr>
        <w:t xml:space="preserve">stages, referred to in </w:t>
      </w:r>
      <w:r w:rsidR="00D0326D" w:rsidRPr="00F32F8D">
        <w:rPr>
          <w:rFonts w:asciiTheme="minorHAnsi" w:hAnsiTheme="minorHAnsi" w:cs="Arial"/>
          <w:sz w:val="22"/>
          <w:szCs w:val="22"/>
          <w:lang w:val="en-US"/>
        </w:rPr>
        <w:t xml:space="preserve">§ </w:t>
      </w:r>
      <w:r w:rsidR="0009075D" w:rsidRPr="00F32F8D">
        <w:rPr>
          <w:rFonts w:asciiTheme="minorHAnsi" w:hAnsiTheme="minorHAnsi" w:cs="Arial"/>
          <w:sz w:val="22"/>
          <w:szCs w:val="22"/>
          <w:lang w:val="en-US"/>
        </w:rPr>
        <w:t>11.1.1</w:t>
      </w:r>
      <w:r w:rsidR="004A1DF4" w:rsidRPr="00F32F8D">
        <w:rPr>
          <w:rFonts w:asciiTheme="minorHAnsi" w:hAnsiTheme="minorHAnsi" w:cs="Arial"/>
          <w:sz w:val="22"/>
          <w:szCs w:val="22"/>
          <w:lang w:val="en-US"/>
        </w:rPr>
        <w:t xml:space="preserve"> if </w:t>
      </w: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submits to </w:t>
      </w: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a guarantee of payment of contractual penalties. </w:t>
      </w: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shall obtain the approval of the content of the guarantee by </w:t>
      </w: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prior to its submission. If </w:t>
      </w: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performs the subject matter of the Contract within the time limit specified in the Contract</w:t>
      </w:r>
      <w:r w:rsidR="00E45C30">
        <w:rPr>
          <w:rFonts w:asciiTheme="minorHAnsi" w:hAnsiTheme="minorHAnsi" w:cs="Arial"/>
          <w:sz w:val="22"/>
          <w:szCs w:val="22"/>
          <w:lang w:val="en-US"/>
        </w:rPr>
        <w:t>,</w:t>
      </w:r>
      <w:r w:rsidR="004A1DF4" w:rsidRPr="00F32F8D">
        <w:rPr>
          <w:rFonts w:asciiTheme="minorHAnsi" w:hAnsiTheme="minorHAnsi" w:cs="Arial"/>
          <w:sz w:val="22"/>
          <w:szCs w:val="22"/>
          <w:lang w:val="en-US"/>
        </w:rPr>
        <w:t xml:space="preserve"> then </w:t>
      </w: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may waive the enforcement of the contractual penalty.</w:t>
      </w:r>
    </w:p>
    <w:p w14:paraId="69BDE4B3" w14:textId="6327D17F" w:rsidR="00B65B5A" w:rsidRPr="00F32F8D" w:rsidRDefault="004A1DF4" w:rsidP="00471EA7">
      <w:pPr>
        <w:pStyle w:val="Nagwek2"/>
        <w:spacing w:after="0" w:line="240" w:lineRule="auto"/>
        <w:rPr>
          <w:rFonts w:asciiTheme="minorHAnsi" w:hAnsiTheme="minorHAnsi" w:cs="Arial"/>
          <w:spacing w:val="-8"/>
          <w:sz w:val="22"/>
          <w:szCs w:val="22"/>
          <w:lang w:val="en-US"/>
        </w:rPr>
      </w:pPr>
      <w:r w:rsidRPr="00F32F8D">
        <w:rPr>
          <w:rFonts w:asciiTheme="minorHAnsi" w:hAnsiTheme="minorHAnsi" w:cs="Arial"/>
          <w:sz w:val="22"/>
          <w:szCs w:val="22"/>
          <w:lang w:val="en-US"/>
        </w:rPr>
        <w:t xml:space="preserve">Contractual penalties may be charged independently of one another. </w:t>
      </w:r>
    </w:p>
    <w:p w14:paraId="34FB8EA7" w14:textId="5EAEEE0E" w:rsidR="00B65B5A" w:rsidRPr="00F32F8D" w:rsidRDefault="004A1DF4" w:rsidP="00471EA7">
      <w:pPr>
        <w:pStyle w:val="Nagwek2"/>
        <w:spacing w:after="0" w:line="240" w:lineRule="auto"/>
        <w:rPr>
          <w:rFonts w:asciiTheme="minorHAnsi" w:hAnsiTheme="minorHAnsi" w:cs="Arial"/>
          <w:spacing w:val="-8"/>
          <w:sz w:val="22"/>
          <w:szCs w:val="22"/>
          <w:lang w:val="en-US"/>
        </w:rPr>
      </w:pPr>
      <w:r w:rsidRPr="00F32F8D">
        <w:rPr>
          <w:rFonts w:asciiTheme="minorHAnsi" w:hAnsiTheme="minorHAnsi" w:cs="Arial"/>
          <w:sz w:val="22"/>
          <w:szCs w:val="22"/>
          <w:lang w:val="en-US"/>
        </w:rPr>
        <w:t>The total amount of the charged contract</w:t>
      </w:r>
      <w:r w:rsidR="00B65B5A" w:rsidRPr="00F32F8D">
        <w:rPr>
          <w:rFonts w:asciiTheme="minorHAnsi" w:hAnsiTheme="minorHAnsi" w:cs="Arial"/>
          <w:sz w:val="22"/>
          <w:szCs w:val="22"/>
          <w:lang w:val="en-US"/>
        </w:rPr>
        <w:t xml:space="preserve">ual penalties, specified in </w:t>
      </w:r>
      <w:r w:rsidR="00D0326D" w:rsidRPr="00F32F8D">
        <w:rPr>
          <w:rFonts w:asciiTheme="minorHAnsi" w:hAnsiTheme="minorHAnsi" w:cs="Arial"/>
          <w:sz w:val="22"/>
          <w:szCs w:val="22"/>
          <w:lang w:val="en-US"/>
        </w:rPr>
        <w:t xml:space="preserve">§ </w:t>
      </w:r>
      <w:r w:rsidR="0009075D" w:rsidRPr="00F32F8D">
        <w:rPr>
          <w:rFonts w:asciiTheme="minorHAnsi" w:hAnsiTheme="minorHAnsi" w:cs="Arial"/>
          <w:sz w:val="22"/>
          <w:szCs w:val="22"/>
          <w:lang w:val="en-US"/>
        </w:rPr>
        <w:t>11.</w:t>
      </w:r>
      <w:r w:rsidRPr="00F32F8D">
        <w:rPr>
          <w:rFonts w:asciiTheme="minorHAnsi" w:hAnsiTheme="minorHAnsi" w:cs="Arial"/>
          <w:sz w:val="22"/>
          <w:szCs w:val="22"/>
          <w:lang w:val="en-US"/>
        </w:rPr>
        <w:t xml:space="preserve">1, shall not exceed 30% of the net remuneration specified in </w:t>
      </w:r>
      <w:r w:rsidR="00D0326D" w:rsidRPr="00F32F8D">
        <w:rPr>
          <w:rFonts w:asciiTheme="minorHAnsi" w:hAnsiTheme="minorHAnsi" w:cs="Arial"/>
          <w:sz w:val="22"/>
          <w:szCs w:val="22"/>
          <w:lang w:val="en-US"/>
        </w:rPr>
        <w:t xml:space="preserve">§ </w:t>
      </w:r>
      <w:r w:rsidR="007C2164" w:rsidRPr="00F32F8D">
        <w:rPr>
          <w:rFonts w:asciiTheme="minorHAnsi" w:hAnsiTheme="minorHAnsi" w:cs="Arial"/>
          <w:sz w:val="22"/>
          <w:szCs w:val="22"/>
          <w:lang w:val="en-US"/>
        </w:rPr>
        <w:t>6.1.1</w:t>
      </w:r>
      <w:r w:rsidRPr="00F32F8D">
        <w:rPr>
          <w:rFonts w:asciiTheme="minorHAnsi" w:hAnsiTheme="minorHAnsi" w:cs="Arial"/>
          <w:sz w:val="22"/>
          <w:szCs w:val="22"/>
          <w:lang w:val="en-US"/>
        </w:rPr>
        <w:t>.</w:t>
      </w:r>
    </w:p>
    <w:p w14:paraId="319C7E87" w14:textId="1BF2A472" w:rsidR="004A1DF4" w:rsidRPr="00F32F8D" w:rsidRDefault="004A1DF4" w:rsidP="00471EA7">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In the event of non-performance or improper performance of the Contract,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may, after prior notification to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have the defect rectified or the completion of the Contract performed by a third party at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's expense and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agrees to cover any damage caused by improper performance of the Contract and to change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to a third party.</w:t>
      </w:r>
    </w:p>
    <w:p w14:paraId="18DCC0CB" w14:textId="77777777" w:rsidR="00106476" w:rsidRPr="00F32F8D" w:rsidRDefault="00106476" w:rsidP="00106476">
      <w:pPr>
        <w:rPr>
          <w:rFonts w:asciiTheme="minorHAnsi" w:hAnsiTheme="minorHAnsi"/>
          <w:sz w:val="22"/>
          <w:szCs w:val="22"/>
          <w:lang w:val="en-US"/>
        </w:rPr>
      </w:pPr>
    </w:p>
    <w:p w14:paraId="5BAEBD0F" w14:textId="3F6645A3" w:rsidR="004A1DF4" w:rsidRPr="00F32F8D" w:rsidRDefault="00B35364" w:rsidP="004A1DF4">
      <w:pPr>
        <w:pStyle w:val="Nagwek1"/>
        <w:numPr>
          <w:ilvl w:val="0"/>
          <w:numId w:val="0"/>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12</w:t>
      </w:r>
      <w:r w:rsidR="004A1DF4" w:rsidRPr="00F32F8D">
        <w:rPr>
          <w:rFonts w:asciiTheme="minorHAnsi" w:hAnsiTheme="minorHAnsi" w:cs="Arial"/>
          <w:sz w:val="22"/>
          <w:szCs w:val="22"/>
          <w:lang w:val="en-US"/>
        </w:rPr>
        <w:t xml:space="preserve"> </w:t>
      </w:r>
    </w:p>
    <w:p w14:paraId="5997D53E" w14:textId="77777777" w:rsidR="004A1DF4" w:rsidRPr="00F32F8D" w:rsidRDefault="004A1DF4" w:rsidP="004A1DF4">
      <w:pPr>
        <w:spacing w:after="0" w:line="240" w:lineRule="auto"/>
        <w:jc w:val="center"/>
        <w:rPr>
          <w:rFonts w:asciiTheme="minorHAnsi" w:hAnsiTheme="minorHAnsi" w:cs="Arial"/>
          <w:b/>
          <w:sz w:val="22"/>
          <w:szCs w:val="22"/>
          <w:lang w:val="en-US"/>
        </w:rPr>
      </w:pPr>
      <w:r w:rsidRPr="00F32F8D">
        <w:rPr>
          <w:rFonts w:asciiTheme="minorHAnsi" w:hAnsiTheme="minorHAnsi" w:cs="Arial"/>
          <w:b/>
          <w:sz w:val="22"/>
          <w:szCs w:val="22"/>
          <w:lang w:val="en-US"/>
        </w:rPr>
        <w:t xml:space="preserve">WITHDRAWAL FROM THE CONTRACT </w:t>
      </w:r>
    </w:p>
    <w:p w14:paraId="1B396151" w14:textId="7EBED2E2" w:rsidR="004A1DF4" w:rsidRPr="00F32F8D" w:rsidRDefault="004A1DF4" w:rsidP="00E217AE">
      <w:pPr>
        <w:widowControl/>
        <w:spacing w:after="0" w:line="240" w:lineRule="auto"/>
        <w:ind w:left="567" w:hanging="425"/>
        <w:outlineLvl w:val="1"/>
        <w:rPr>
          <w:rFonts w:asciiTheme="minorHAnsi" w:hAnsiTheme="minorHAnsi" w:cs="Arial"/>
          <w:sz w:val="22"/>
          <w:szCs w:val="22"/>
          <w:lang w:val="en-US"/>
        </w:rPr>
      </w:pPr>
      <w:r w:rsidRPr="00F32F8D">
        <w:rPr>
          <w:rFonts w:asciiTheme="minorHAnsi" w:hAnsiTheme="minorHAnsi" w:cs="Arial"/>
          <w:sz w:val="22"/>
          <w:szCs w:val="22"/>
          <w:lang w:val="en-US"/>
        </w:rPr>
        <w:t xml:space="preserve">1. </w:t>
      </w:r>
      <w:r w:rsidRPr="00802D4C">
        <w:rPr>
          <w:rFonts w:asciiTheme="minorHAnsi" w:hAnsiTheme="minorHAnsi" w:cs="Arial"/>
          <w:sz w:val="22"/>
          <w:szCs w:val="22"/>
          <w:lang w:val="en-US"/>
        </w:rPr>
        <w:t xml:space="preserve">The Parties acknowledge that the subject of the Contract is divisible. </w:t>
      </w:r>
      <w:r w:rsidR="004E53EF" w:rsidRPr="00802D4C">
        <w:rPr>
          <w:rFonts w:asciiTheme="minorHAnsi" w:hAnsiTheme="minorHAnsi" w:cs="Arial"/>
          <w:sz w:val="22"/>
          <w:szCs w:val="22"/>
          <w:lang w:val="en-US"/>
        </w:rPr>
        <w:t>The Contracting Party</w:t>
      </w:r>
      <w:r w:rsidR="00D67BA4" w:rsidRPr="00802D4C">
        <w:rPr>
          <w:rFonts w:asciiTheme="minorHAnsi" w:hAnsiTheme="minorHAnsi" w:cs="Arial"/>
          <w:sz w:val="22"/>
          <w:szCs w:val="22"/>
          <w:lang w:val="en-US"/>
        </w:rPr>
        <w:t xml:space="preserve"> is </w:t>
      </w:r>
      <w:r w:rsidRPr="00802D4C">
        <w:rPr>
          <w:rFonts w:asciiTheme="minorHAnsi" w:hAnsiTheme="minorHAnsi" w:cs="Arial"/>
          <w:sz w:val="22"/>
          <w:szCs w:val="22"/>
          <w:lang w:val="en-US"/>
        </w:rPr>
        <w:t xml:space="preserve">entitled to withdraw from the Contract in whole or in part in the event of at least 30 days of delay on the part of </w:t>
      </w:r>
      <w:r w:rsidR="004E53EF" w:rsidRPr="00802D4C">
        <w:rPr>
          <w:rFonts w:asciiTheme="minorHAnsi" w:hAnsiTheme="minorHAnsi" w:cs="Arial"/>
          <w:sz w:val="22"/>
          <w:szCs w:val="22"/>
          <w:lang w:val="en-US"/>
        </w:rPr>
        <w:t>the Contractor</w:t>
      </w:r>
      <w:r w:rsidRPr="00802D4C">
        <w:rPr>
          <w:rFonts w:asciiTheme="minorHAnsi" w:hAnsiTheme="minorHAnsi" w:cs="Arial"/>
          <w:sz w:val="22"/>
          <w:szCs w:val="22"/>
          <w:lang w:val="en-US"/>
        </w:rPr>
        <w:t xml:space="preserve"> in the execution of any Stage </w:t>
      </w:r>
      <w:r w:rsidR="00E43F98">
        <w:rPr>
          <w:rFonts w:asciiTheme="minorHAnsi" w:hAnsiTheme="minorHAnsi" w:cs="Arial"/>
          <w:sz w:val="22"/>
          <w:szCs w:val="22"/>
          <w:lang w:val="en-US"/>
        </w:rPr>
        <w:t>or</w:t>
      </w:r>
      <w:r w:rsidR="00E43F98" w:rsidRPr="00802D4C">
        <w:rPr>
          <w:rFonts w:asciiTheme="minorHAnsi" w:hAnsiTheme="minorHAnsi" w:cs="Arial"/>
          <w:sz w:val="22"/>
          <w:szCs w:val="22"/>
          <w:lang w:val="en-US"/>
        </w:rPr>
        <w:t xml:space="preserve"> </w:t>
      </w:r>
      <w:r w:rsidRPr="00802D4C">
        <w:rPr>
          <w:rFonts w:asciiTheme="minorHAnsi" w:hAnsiTheme="minorHAnsi" w:cs="Arial"/>
          <w:sz w:val="22"/>
          <w:szCs w:val="22"/>
          <w:lang w:val="en-US"/>
        </w:rPr>
        <w:t xml:space="preserve">withdraw from the </w:t>
      </w:r>
      <w:r w:rsidR="00B643A7" w:rsidRPr="00802D4C">
        <w:rPr>
          <w:rFonts w:asciiTheme="minorHAnsi" w:hAnsiTheme="minorHAnsi" w:cs="Arial"/>
          <w:sz w:val="22"/>
          <w:szCs w:val="22"/>
          <w:lang w:val="en-US"/>
        </w:rPr>
        <w:t>Contract</w:t>
      </w:r>
      <w:r w:rsidRPr="00802D4C">
        <w:rPr>
          <w:rFonts w:asciiTheme="minorHAnsi" w:hAnsiTheme="minorHAnsi" w:cs="Arial"/>
          <w:sz w:val="22"/>
          <w:szCs w:val="22"/>
          <w:lang w:val="en-US"/>
        </w:rPr>
        <w:t xml:space="preserve"> in whole or in part in the event of at least 30 days of delay of </w:t>
      </w:r>
      <w:r w:rsidR="004E53EF" w:rsidRPr="00802D4C">
        <w:rPr>
          <w:rFonts w:asciiTheme="minorHAnsi" w:hAnsiTheme="minorHAnsi" w:cs="Arial"/>
          <w:sz w:val="22"/>
          <w:szCs w:val="22"/>
          <w:lang w:val="en-US"/>
        </w:rPr>
        <w:t>the Contractor</w:t>
      </w:r>
      <w:r w:rsidRPr="00802D4C">
        <w:rPr>
          <w:rFonts w:asciiTheme="minorHAnsi" w:hAnsiTheme="minorHAnsi" w:cs="Arial"/>
          <w:sz w:val="22"/>
          <w:szCs w:val="22"/>
          <w:lang w:val="en-US"/>
        </w:rPr>
        <w:t xml:space="preserve"> in the execution after the additional 14</w:t>
      </w:r>
      <w:r w:rsidRPr="00F32F8D">
        <w:rPr>
          <w:rFonts w:asciiTheme="minorHAnsi" w:hAnsiTheme="minorHAnsi" w:cs="Arial"/>
          <w:sz w:val="22"/>
          <w:szCs w:val="22"/>
          <w:lang w:val="en-US"/>
        </w:rPr>
        <w:t xml:space="preserve"> day deadline for the execution of the Stage is previously determined. </w:t>
      </w:r>
    </w:p>
    <w:p w14:paraId="03571A59" w14:textId="7A7C8DDA" w:rsidR="004A1DF4" w:rsidRPr="00F32F8D" w:rsidRDefault="004A1DF4" w:rsidP="00D67BA4">
      <w:pPr>
        <w:widowControl/>
        <w:spacing w:after="0" w:line="240" w:lineRule="auto"/>
        <w:ind w:left="567" w:hanging="426"/>
        <w:outlineLvl w:val="1"/>
        <w:rPr>
          <w:rFonts w:asciiTheme="minorHAnsi" w:hAnsiTheme="minorHAnsi" w:cs="Arial"/>
          <w:spacing w:val="-7"/>
          <w:sz w:val="22"/>
          <w:szCs w:val="22"/>
          <w:lang w:val="en-US"/>
        </w:rPr>
      </w:pPr>
      <w:r w:rsidRPr="00F32F8D">
        <w:rPr>
          <w:rFonts w:asciiTheme="minorHAnsi" w:hAnsiTheme="minorHAnsi" w:cs="Arial"/>
          <w:sz w:val="22"/>
          <w:szCs w:val="22"/>
          <w:lang w:val="en-US"/>
        </w:rPr>
        <w:t xml:space="preserve">2.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will, within</w:t>
      </w:r>
      <w:r w:rsidR="00471EA7" w:rsidRPr="00F32F8D">
        <w:rPr>
          <w:rFonts w:asciiTheme="minorHAnsi" w:hAnsiTheme="minorHAnsi" w:cs="Arial"/>
          <w:sz w:val="22"/>
          <w:szCs w:val="22"/>
          <w:lang w:val="en-US"/>
        </w:rPr>
        <w:t xml:space="preserve"> 30 </w:t>
      </w:r>
      <w:r w:rsidR="00B54719" w:rsidRPr="00F32F8D">
        <w:rPr>
          <w:rFonts w:asciiTheme="minorHAnsi" w:hAnsiTheme="minorHAnsi" w:cs="Arial"/>
          <w:sz w:val="22"/>
          <w:szCs w:val="22"/>
          <w:lang w:val="en-US"/>
        </w:rPr>
        <w:t>days</w:t>
      </w:r>
      <w:r w:rsidRPr="00F32F8D">
        <w:rPr>
          <w:rFonts w:asciiTheme="minorHAnsi" w:hAnsiTheme="minorHAnsi" w:cs="Arial"/>
          <w:sz w:val="22"/>
          <w:szCs w:val="22"/>
          <w:lang w:val="en-US"/>
        </w:rPr>
        <w:t xml:space="preserve"> of the date of this Contract, have the right to withdraw from the unexecuted part of the Contract in the following circumstances:</w:t>
      </w:r>
    </w:p>
    <w:p w14:paraId="3F9A8B78" w14:textId="3795ACC8" w:rsidR="004A1DF4" w:rsidRPr="00F32F8D" w:rsidRDefault="004A1DF4" w:rsidP="00D67BA4">
      <w:pPr>
        <w:widowControl/>
        <w:numPr>
          <w:ilvl w:val="0"/>
          <w:numId w:val="32"/>
        </w:numPr>
        <w:spacing w:after="0" w:line="240" w:lineRule="auto"/>
        <w:ind w:left="993" w:hanging="426"/>
        <w:outlineLvl w:val="2"/>
        <w:rPr>
          <w:rFonts w:asciiTheme="minorHAnsi" w:hAnsiTheme="minorHAnsi" w:cs="Arial"/>
          <w:spacing w:val="-11"/>
          <w:sz w:val="22"/>
          <w:szCs w:val="22"/>
          <w:lang w:val="en-US"/>
        </w:rPr>
      </w:pPr>
      <w:r w:rsidRPr="00F32F8D">
        <w:rPr>
          <w:rFonts w:asciiTheme="minorHAnsi" w:hAnsiTheme="minorHAnsi" w:cs="Arial"/>
          <w:sz w:val="22"/>
          <w:szCs w:val="22"/>
          <w:lang w:val="en-US"/>
        </w:rPr>
        <w:t xml:space="preserve">seizure of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's property, which makes  execution of the Contract impossible; </w:t>
      </w:r>
    </w:p>
    <w:p w14:paraId="26E54AD8" w14:textId="6D7BC95C" w:rsidR="004A1DF4" w:rsidRPr="00F32F8D" w:rsidRDefault="004A1DF4" w:rsidP="00D67BA4">
      <w:pPr>
        <w:widowControl/>
        <w:numPr>
          <w:ilvl w:val="0"/>
          <w:numId w:val="3"/>
        </w:numPr>
        <w:spacing w:after="0" w:line="240" w:lineRule="auto"/>
        <w:ind w:left="993" w:hanging="426"/>
        <w:outlineLvl w:val="2"/>
        <w:rPr>
          <w:rFonts w:asciiTheme="minorHAnsi" w:hAnsiTheme="minorHAnsi" w:cs="Arial"/>
          <w:sz w:val="22"/>
          <w:szCs w:val="22"/>
          <w:lang w:val="en-US"/>
        </w:rPr>
      </w:pPr>
      <w:r w:rsidRPr="00F32F8D">
        <w:rPr>
          <w:rFonts w:asciiTheme="minorHAnsi" w:hAnsiTheme="minorHAnsi" w:cs="Arial"/>
          <w:sz w:val="22"/>
          <w:szCs w:val="22"/>
          <w:lang w:val="en-US"/>
        </w:rPr>
        <w:t xml:space="preserve">when the total sum of the contractual penalties exceeds 29% of the net remuneration specified in </w:t>
      </w:r>
      <w:r w:rsidR="00D0326D" w:rsidRPr="00F32F8D">
        <w:rPr>
          <w:rFonts w:asciiTheme="minorHAnsi" w:hAnsiTheme="minorHAnsi" w:cs="Arial"/>
          <w:sz w:val="22"/>
          <w:szCs w:val="22"/>
          <w:lang w:val="en-US"/>
        </w:rPr>
        <w:t xml:space="preserve"> § </w:t>
      </w:r>
      <w:r w:rsidR="00B35364" w:rsidRPr="00F32F8D">
        <w:rPr>
          <w:rFonts w:asciiTheme="minorHAnsi" w:hAnsiTheme="minorHAnsi" w:cs="Arial"/>
          <w:sz w:val="22"/>
          <w:szCs w:val="22"/>
          <w:lang w:val="en-US"/>
        </w:rPr>
        <w:t xml:space="preserve"> 6.1.1 </w:t>
      </w:r>
      <w:r w:rsidRPr="00F32F8D">
        <w:rPr>
          <w:rFonts w:asciiTheme="minorHAnsi" w:hAnsiTheme="minorHAnsi" w:cs="Arial"/>
          <w:sz w:val="22"/>
          <w:szCs w:val="22"/>
          <w:lang w:val="en-US"/>
        </w:rPr>
        <w:t>of the Contract;</w:t>
      </w:r>
    </w:p>
    <w:p w14:paraId="4575088D" w14:textId="156776AD" w:rsidR="004A1DF4" w:rsidRPr="00F32F8D" w:rsidRDefault="004A1DF4" w:rsidP="00D67BA4">
      <w:pPr>
        <w:widowControl/>
        <w:spacing w:after="0" w:line="240" w:lineRule="auto"/>
        <w:ind w:left="567" w:hanging="426"/>
        <w:outlineLvl w:val="1"/>
        <w:rPr>
          <w:rFonts w:asciiTheme="minorHAnsi" w:hAnsiTheme="minorHAnsi" w:cs="Times New Roman"/>
          <w:sz w:val="22"/>
          <w:szCs w:val="22"/>
          <w:lang w:val="en-US"/>
        </w:rPr>
      </w:pPr>
      <w:r w:rsidRPr="00F32F8D">
        <w:rPr>
          <w:rFonts w:asciiTheme="minorHAnsi" w:hAnsiTheme="minorHAnsi" w:cs="Arial"/>
          <w:sz w:val="22"/>
          <w:szCs w:val="22"/>
          <w:lang w:val="en-US"/>
        </w:rPr>
        <w:t>3.</w:t>
      </w:r>
      <w:r w:rsidRPr="00F32F8D">
        <w:rPr>
          <w:rFonts w:asciiTheme="minorHAnsi" w:hAnsiTheme="minorHAnsi" w:cs="Arial"/>
          <w:sz w:val="22"/>
          <w:szCs w:val="22"/>
          <w:lang w:val="en-US"/>
        </w:rPr>
        <w:tab/>
        <w:t>A statement o</w:t>
      </w:r>
      <w:r w:rsidR="00EC7247" w:rsidRPr="00F32F8D">
        <w:rPr>
          <w:rFonts w:asciiTheme="minorHAnsi" w:hAnsiTheme="minorHAnsi" w:cs="Arial"/>
          <w:sz w:val="22"/>
          <w:szCs w:val="22"/>
          <w:lang w:val="en-US"/>
        </w:rPr>
        <w:t>f withdrawal referred to in</w:t>
      </w:r>
      <w:r w:rsidR="00D0326D" w:rsidRPr="00F32F8D">
        <w:rPr>
          <w:rFonts w:asciiTheme="minorHAnsi" w:hAnsiTheme="minorHAnsi" w:cs="Arial"/>
          <w:sz w:val="22"/>
          <w:szCs w:val="22"/>
          <w:lang w:val="en-US"/>
        </w:rPr>
        <w:t xml:space="preserve"> § </w:t>
      </w:r>
      <w:r w:rsidR="00EC7247" w:rsidRPr="00F32F8D">
        <w:rPr>
          <w:rFonts w:asciiTheme="minorHAnsi" w:hAnsiTheme="minorHAnsi" w:cs="Arial"/>
          <w:sz w:val="22"/>
          <w:szCs w:val="22"/>
          <w:lang w:val="en-US"/>
        </w:rPr>
        <w:t>12.</w:t>
      </w:r>
      <w:r w:rsidRPr="00F32F8D">
        <w:rPr>
          <w:rFonts w:asciiTheme="minorHAnsi" w:hAnsiTheme="minorHAnsi" w:cs="Arial"/>
          <w:sz w:val="22"/>
          <w:szCs w:val="22"/>
          <w:lang w:val="en-US"/>
        </w:rPr>
        <w:t>2 may be submitted within 30 days from the date of becoming aware of the circumstances giving rise to withdrawal from the Contract.</w:t>
      </w:r>
    </w:p>
    <w:p w14:paraId="35D5D906" w14:textId="7BB305DE" w:rsidR="004A1DF4" w:rsidRPr="00F32F8D" w:rsidRDefault="004A1DF4" w:rsidP="00D67BA4">
      <w:pPr>
        <w:spacing w:after="0" w:line="240" w:lineRule="auto"/>
        <w:ind w:left="567" w:hanging="426"/>
        <w:rPr>
          <w:rFonts w:asciiTheme="minorHAnsi" w:hAnsiTheme="minorHAnsi" w:cs="Arial"/>
          <w:sz w:val="22"/>
          <w:szCs w:val="22"/>
          <w:lang w:val="en-US"/>
        </w:rPr>
      </w:pPr>
      <w:r w:rsidRPr="00F32F8D">
        <w:rPr>
          <w:rFonts w:asciiTheme="minorHAnsi" w:hAnsiTheme="minorHAnsi" w:cs="Arial"/>
          <w:sz w:val="22"/>
          <w:szCs w:val="22"/>
          <w:lang w:val="en-US"/>
        </w:rPr>
        <w:t>4.</w:t>
      </w:r>
      <w:r w:rsidRPr="00F32F8D">
        <w:rPr>
          <w:rFonts w:asciiTheme="minorHAnsi" w:hAnsiTheme="minorHAnsi" w:cs="Arial"/>
          <w:sz w:val="22"/>
          <w:szCs w:val="22"/>
          <w:lang w:val="en-US"/>
        </w:rPr>
        <w:tab/>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is obliged to promptly notify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however not later than within 7 Business Days after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has received information about the occurrence of the events described in </w:t>
      </w:r>
      <w:r w:rsidR="00D0326D" w:rsidRPr="00F32F8D">
        <w:rPr>
          <w:rFonts w:asciiTheme="minorHAnsi" w:hAnsiTheme="minorHAnsi" w:cs="Arial"/>
          <w:sz w:val="22"/>
          <w:szCs w:val="22"/>
          <w:lang w:val="en-US"/>
        </w:rPr>
        <w:t xml:space="preserve"> § </w:t>
      </w:r>
      <w:r w:rsidR="00EC7247" w:rsidRPr="00F32F8D">
        <w:rPr>
          <w:rFonts w:asciiTheme="minorHAnsi" w:hAnsiTheme="minorHAnsi" w:cs="Arial"/>
          <w:sz w:val="22"/>
          <w:szCs w:val="22"/>
          <w:lang w:val="en-US"/>
        </w:rPr>
        <w:t xml:space="preserve"> 12.2</w:t>
      </w:r>
      <w:r w:rsidRPr="00F32F8D">
        <w:rPr>
          <w:rFonts w:asciiTheme="minorHAnsi" w:hAnsiTheme="minorHAnsi" w:cs="Arial"/>
          <w:sz w:val="22"/>
          <w:szCs w:val="22"/>
          <w:lang w:val="en-US"/>
        </w:rPr>
        <w:t xml:space="preserve">, under the threat of withdrawal by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from the Contract for reasons attributable to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w:t>
      </w:r>
    </w:p>
    <w:p w14:paraId="67F37FD0" w14:textId="0F5DCBBD" w:rsidR="004A1DF4" w:rsidRPr="00F32F8D" w:rsidRDefault="004A1DF4" w:rsidP="00D67BA4">
      <w:pPr>
        <w:widowControl/>
        <w:spacing w:after="0" w:line="240" w:lineRule="auto"/>
        <w:ind w:left="567" w:hanging="426"/>
        <w:outlineLvl w:val="1"/>
        <w:rPr>
          <w:rFonts w:asciiTheme="minorHAnsi" w:hAnsiTheme="minorHAnsi" w:cs="Arial"/>
          <w:spacing w:val="-14"/>
          <w:sz w:val="22"/>
          <w:szCs w:val="22"/>
          <w:lang w:val="en-US"/>
        </w:rPr>
      </w:pPr>
      <w:r w:rsidRPr="00F32F8D">
        <w:rPr>
          <w:rFonts w:asciiTheme="minorHAnsi" w:hAnsiTheme="minorHAnsi" w:cs="Arial"/>
          <w:sz w:val="22"/>
          <w:szCs w:val="22"/>
          <w:lang w:val="en-US"/>
        </w:rPr>
        <w:t>5.</w:t>
      </w:r>
      <w:r w:rsidRPr="00F32F8D">
        <w:rPr>
          <w:rFonts w:asciiTheme="minorHAnsi" w:hAnsiTheme="minorHAnsi" w:cs="Arial"/>
          <w:sz w:val="22"/>
          <w:szCs w:val="22"/>
          <w:lang w:val="en-US"/>
        </w:rPr>
        <w:tab/>
        <w:t>In the event of withdrawal</w:t>
      </w:r>
      <w:r w:rsidR="00D4590E" w:rsidRPr="00F32F8D">
        <w:rPr>
          <w:rFonts w:asciiTheme="minorHAnsi" w:hAnsiTheme="minorHAnsi" w:cs="Arial"/>
          <w:sz w:val="22"/>
          <w:szCs w:val="22"/>
          <w:lang w:val="en-US"/>
        </w:rPr>
        <w:t xml:space="preserve"> from the Contract pursuant to § </w:t>
      </w:r>
      <w:r w:rsidR="00EC7247" w:rsidRPr="00F32F8D">
        <w:rPr>
          <w:rFonts w:asciiTheme="minorHAnsi" w:hAnsiTheme="minorHAnsi" w:cs="Arial"/>
          <w:sz w:val="22"/>
          <w:szCs w:val="22"/>
          <w:lang w:val="en-US"/>
        </w:rPr>
        <w:t xml:space="preserve">12.2.2 </w:t>
      </w:r>
      <w:r w:rsidRPr="00F32F8D">
        <w:rPr>
          <w:rFonts w:asciiTheme="minorHAnsi" w:hAnsiTheme="minorHAnsi" w:cs="Arial"/>
          <w:sz w:val="22"/>
          <w:szCs w:val="22"/>
          <w:lang w:val="en-US"/>
        </w:rPr>
        <w:t xml:space="preserve">of the Contract,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does not charge the con</w:t>
      </w:r>
      <w:r w:rsidR="00471EA7" w:rsidRPr="00F32F8D">
        <w:rPr>
          <w:rFonts w:asciiTheme="minorHAnsi" w:hAnsiTheme="minorHAnsi" w:cs="Arial"/>
          <w:sz w:val="22"/>
          <w:szCs w:val="22"/>
          <w:lang w:val="en-US"/>
        </w:rPr>
        <w:t xml:space="preserve">tractual penalty referred to in </w:t>
      </w:r>
      <w:r w:rsidR="00D4590E" w:rsidRPr="00F32F8D">
        <w:rPr>
          <w:rFonts w:asciiTheme="minorHAnsi" w:hAnsiTheme="minorHAnsi" w:cs="Arial"/>
          <w:sz w:val="22"/>
          <w:szCs w:val="22"/>
          <w:lang w:val="en-US"/>
        </w:rPr>
        <w:t xml:space="preserve">§ </w:t>
      </w:r>
      <w:r w:rsidR="00EC7247" w:rsidRPr="00F32F8D">
        <w:rPr>
          <w:rFonts w:asciiTheme="minorHAnsi" w:hAnsiTheme="minorHAnsi" w:cs="Arial"/>
          <w:sz w:val="22"/>
          <w:szCs w:val="22"/>
          <w:lang w:val="en-US"/>
        </w:rPr>
        <w:t xml:space="preserve">11.1.2 </w:t>
      </w:r>
      <w:r w:rsidRPr="00F32F8D">
        <w:rPr>
          <w:rFonts w:asciiTheme="minorHAnsi" w:hAnsiTheme="minorHAnsi" w:cs="Arial"/>
          <w:sz w:val="22"/>
          <w:szCs w:val="22"/>
          <w:lang w:val="en-US"/>
        </w:rPr>
        <w:t xml:space="preserve">of the Contract. </w:t>
      </w:r>
    </w:p>
    <w:p w14:paraId="037B3717" w14:textId="2D006EA4" w:rsidR="004A1DF4" w:rsidRPr="00F32F8D" w:rsidRDefault="004A1DF4" w:rsidP="00D67BA4">
      <w:pPr>
        <w:widowControl/>
        <w:spacing w:after="0" w:line="240" w:lineRule="auto"/>
        <w:ind w:left="567" w:hanging="426"/>
        <w:outlineLvl w:val="1"/>
        <w:rPr>
          <w:rFonts w:asciiTheme="minorHAnsi" w:hAnsiTheme="minorHAnsi" w:cs="Arial"/>
          <w:spacing w:val="-10"/>
          <w:sz w:val="22"/>
          <w:szCs w:val="22"/>
          <w:lang w:val="en-US"/>
        </w:rPr>
      </w:pPr>
      <w:r w:rsidRPr="00F32F8D">
        <w:rPr>
          <w:rFonts w:asciiTheme="minorHAnsi" w:hAnsiTheme="minorHAnsi" w:cs="Arial"/>
          <w:spacing w:val="-14"/>
          <w:sz w:val="22"/>
          <w:szCs w:val="22"/>
          <w:lang w:val="en-US"/>
        </w:rPr>
        <w:lastRenderedPageBreak/>
        <w:t>6.</w:t>
      </w:r>
      <w:r w:rsidRPr="00F32F8D">
        <w:rPr>
          <w:rFonts w:asciiTheme="minorHAnsi" w:hAnsiTheme="minorHAnsi" w:cs="Arial"/>
          <w:spacing w:val="-14"/>
          <w:sz w:val="22"/>
          <w:szCs w:val="22"/>
          <w:lang w:val="en-US"/>
        </w:rPr>
        <w:tab/>
      </w:r>
      <w:r w:rsidRPr="000B3A6A">
        <w:rPr>
          <w:rFonts w:asciiTheme="minorHAnsi" w:hAnsiTheme="minorHAnsi" w:cs="Arial"/>
          <w:sz w:val="22"/>
          <w:szCs w:val="22"/>
          <w:lang w:val="en-US"/>
        </w:rPr>
        <w:t xml:space="preserve">In the event of withdrawal from the Contract, </w:t>
      </w:r>
      <w:r w:rsidR="004E53EF" w:rsidRPr="000B3A6A">
        <w:rPr>
          <w:rFonts w:asciiTheme="minorHAnsi" w:hAnsiTheme="minorHAnsi" w:cs="Arial"/>
          <w:sz w:val="22"/>
          <w:szCs w:val="22"/>
          <w:lang w:val="en-US"/>
        </w:rPr>
        <w:t>the Contractor</w:t>
      </w:r>
      <w:r w:rsidRPr="000B3A6A">
        <w:rPr>
          <w:rFonts w:asciiTheme="minorHAnsi" w:hAnsiTheme="minorHAnsi" w:cs="Arial"/>
          <w:sz w:val="22"/>
          <w:szCs w:val="22"/>
          <w:lang w:val="en-US"/>
        </w:rPr>
        <w:t xml:space="preserve"> will draw up with </w:t>
      </w:r>
      <w:r w:rsidR="004E53EF" w:rsidRPr="000B3A6A">
        <w:rPr>
          <w:rFonts w:asciiTheme="minorHAnsi" w:hAnsiTheme="minorHAnsi" w:cs="Arial"/>
          <w:sz w:val="22"/>
          <w:szCs w:val="22"/>
          <w:lang w:val="en-US"/>
        </w:rPr>
        <w:t>the Contracting Party</w:t>
      </w:r>
      <w:r w:rsidRPr="000B3A6A">
        <w:rPr>
          <w:rFonts w:asciiTheme="minorHAnsi" w:hAnsiTheme="minorHAnsi" w:cs="Arial"/>
          <w:sz w:val="22"/>
          <w:szCs w:val="22"/>
          <w:lang w:val="en-US"/>
        </w:rPr>
        <w:t>'s participation a Stocktaking Report drawn up on</w:t>
      </w:r>
      <w:r w:rsidRPr="00F32F8D">
        <w:rPr>
          <w:rFonts w:asciiTheme="minorHAnsi" w:hAnsiTheme="minorHAnsi" w:cs="Arial"/>
          <w:sz w:val="22"/>
          <w:szCs w:val="22"/>
          <w:lang w:val="en-US"/>
        </w:rPr>
        <w:t xml:space="preserve"> the day of the withdrawal.</w:t>
      </w:r>
    </w:p>
    <w:p w14:paraId="28FD2FBE" w14:textId="79AD34F7" w:rsidR="004A1DF4" w:rsidRPr="00F32F8D" w:rsidRDefault="004A1DF4" w:rsidP="00D67BA4">
      <w:pPr>
        <w:widowControl/>
        <w:spacing w:after="0" w:line="240" w:lineRule="auto"/>
        <w:ind w:left="567" w:hanging="426"/>
        <w:outlineLvl w:val="1"/>
        <w:rPr>
          <w:rFonts w:asciiTheme="minorHAnsi" w:hAnsiTheme="minorHAnsi" w:cs="Arial"/>
          <w:spacing w:val="-13"/>
          <w:sz w:val="22"/>
          <w:szCs w:val="22"/>
          <w:lang w:val="en-US"/>
        </w:rPr>
      </w:pPr>
      <w:r w:rsidRPr="00F32F8D">
        <w:rPr>
          <w:rFonts w:asciiTheme="minorHAnsi" w:hAnsiTheme="minorHAnsi" w:cs="Arial"/>
          <w:sz w:val="22"/>
          <w:szCs w:val="22"/>
          <w:lang w:val="en-US"/>
        </w:rPr>
        <w:t>7.</w:t>
      </w:r>
      <w:r w:rsidRPr="00F32F8D">
        <w:rPr>
          <w:rFonts w:asciiTheme="minorHAnsi" w:hAnsiTheme="minorHAnsi" w:cs="Arial"/>
          <w:sz w:val="22"/>
          <w:szCs w:val="22"/>
          <w:lang w:val="en-US"/>
        </w:rPr>
        <w:tab/>
        <w:t xml:space="preserve">In the Report, referred to in </w:t>
      </w:r>
      <w:r w:rsidR="00E43F98">
        <w:rPr>
          <w:rFonts w:asciiTheme="minorHAnsi" w:hAnsiTheme="minorHAnsi" w:cs="Arial"/>
          <w:sz w:val="22"/>
          <w:szCs w:val="22"/>
          <w:lang w:val="en-US"/>
        </w:rPr>
        <w:t>§12.</w:t>
      </w:r>
      <w:r w:rsidRPr="00F32F8D">
        <w:rPr>
          <w:rFonts w:asciiTheme="minorHAnsi" w:hAnsiTheme="minorHAnsi" w:cs="Arial"/>
          <w:sz w:val="22"/>
          <w:szCs w:val="22"/>
          <w:lang w:val="en-US"/>
        </w:rPr>
        <w:t xml:space="preserve">6, the Parties will define the work performed by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and accepted by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in accordance with the provisions of this Contract.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is entitled to a portion of the Remuneration for Stages fully completed and accepted by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without reservations, for which due performance of the Stages has been confirmed by the </w:t>
      </w:r>
      <w:r w:rsidR="0031283D">
        <w:rPr>
          <w:rFonts w:asciiTheme="minorHAnsi" w:hAnsiTheme="minorHAnsi" w:cs="Arial"/>
          <w:sz w:val="22"/>
          <w:szCs w:val="22"/>
          <w:lang w:val="en-US"/>
        </w:rPr>
        <w:t xml:space="preserve">Minutes </w:t>
      </w:r>
      <w:r w:rsidRPr="00F32F8D">
        <w:rPr>
          <w:rFonts w:asciiTheme="minorHAnsi" w:hAnsiTheme="minorHAnsi" w:cs="Arial"/>
          <w:sz w:val="22"/>
          <w:szCs w:val="22"/>
          <w:lang w:val="en-US"/>
        </w:rPr>
        <w:t xml:space="preserve">, in the amount corresponding to the remuneration for such work.  </w:t>
      </w:r>
    </w:p>
    <w:p w14:paraId="141D6351" w14:textId="31532494" w:rsidR="004A1DF4" w:rsidRPr="00F32F8D" w:rsidRDefault="004A1DF4" w:rsidP="00D67BA4">
      <w:pPr>
        <w:widowControl/>
        <w:spacing w:before="120" w:after="0" w:line="240" w:lineRule="auto"/>
        <w:ind w:left="567" w:hanging="426"/>
        <w:outlineLvl w:val="0"/>
        <w:rPr>
          <w:rFonts w:asciiTheme="minorHAnsi" w:hAnsiTheme="minorHAnsi" w:cs="Arial"/>
          <w:sz w:val="22"/>
          <w:szCs w:val="22"/>
          <w:lang w:val="en-US"/>
        </w:rPr>
      </w:pPr>
      <w:r w:rsidRPr="00F32F8D">
        <w:rPr>
          <w:rFonts w:asciiTheme="minorHAnsi" w:hAnsiTheme="minorHAnsi" w:cs="Arial"/>
          <w:sz w:val="22"/>
          <w:szCs w:val="22"/>
          <w:lang w:val="en-US"/>
        </w:rPr>
        <w:t>8.</w:t>
      </w:r>
      <w:r w:rsidRPr="00F32F8D">
        <w:rPr>
          <w:rFonts w:asciiTheme="minorHAnsi" w:hAnsiTheme="minorHAnsi" w:cs="Arial"/>
          <w:sz w:val="22"/>
          <w:szCs w:val="22"/>
          <w:lang w:val="en-US"/>
        </w:rPr>
        <w:tab/>
        <w:t xml:space="preserve">In the event of a significant change in the circumstances causing that the performance of the contract is not in the public interest, which could not have been foreseen at the time the contract was concluded, or continued performance of the </w:t>
      </w:r>
      <w:r w:rsidR="00E43F98">
        <w:rPr>
          <w:rFonts w:asciiTheme="minorHAnsi" w:hAnsiTheme="minorHAnsi" w:cs="Arial"/>
          <w:sz w:val="22"/>
          <w:szCs w:val="22"/>
          <w:lang w:val="en-US"/>
        </w:rPr>
        <w:t>C</w:t>
      </w:r>
      <w:r w:rsidRPr="00F32F8D">
        <w:rPr>
          <w:rFonts w:asciiTheme="minorHAnsi" w:hAnsiTheme="minorHAnsi" w:cs="Arial"/>
          <w:sz w:val="22"/>
          <w:szCs w:val="22"/>
          <w:lang w:val="en-US"/>
        </w:rPr>
        <w:t xml:space="preserve">ontract may jeopardize the material interest of State security or public safety,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within</w:t>
      </w:r>
      <w:r w:rsidR="0048463D" w:rsidRPr="00F32F8D">
        <w:rPr>
          <w:rFonts w:asciiTheme="minorHAnsi" w:hAnsiTheme="minorHAnsi" w:cs="Arial"/>
          <w:sz w:val="22"/>
          <w:szCs w:val="22"/>
          <w:lang w:val="en-US"/>
        </w:rPr>
        <w:t xml:space="preserve"> </w:t>
      </w:r>
      <w:r w:rsidR="00471EA7" w:rsidRPr="00F32F8D">
        <w:rPr>
          <w:rFonts w:asciiTheme="minorHAnsi" w:hAnsiTheme="minorHAnsi" w:cs="Arial"/>
          <w:sz w:val="22"/>
          <w:szCs w:val="22"/>
          <w:lang w:val="en-US"/>
        </w:rPr>
        <w:t xml:space="preserve">30 </w:t>
      </w:r>
      <w:r w:rsidRPr="00F32F8D">
        <w:rPr>
          <w:rFonts w:asciiTheme="minorHAnsi" w:hAnsiTheme="minorHAnsi" w:cs="Arial"/>
          <w:sz w:val="22"/>
          <w:szCs w:val="22"/>
          <w:lang w:val="en-US"/>
        </w:rPr>
        <w:t xml:space="preserve">days of the date of conclusion of the </w:t>
      </w:r>
      <w:r w:rsidR="00E43F98">
        <w:rPr>
          <w:rFonts w:asciiTheme="minorHAnsi" w:hAnsiTheme="minorHAnsi" w:cs="Arial"/>
          <w:sz w:val="22"/>
          <w:szCs w:val="22"/>
          <w:lang w:val="en-US"/>
        </w:rPr>
        <w:t>C</w:t>
      </w:r>
      <w:r w:rsidRPr="00F32F8D">
        <w:rPr>
          <w:rFonts w:asciiTheme="minorHAnsi" w:hAnsiTheme="minorHAnsi" w:cs="Arial"/>
          <w:sz w:val="22"/>
          <w:szCs w:val="22"/>
          <w:lang w:val="en-US"/>
        </w:rPr>
        <w:t xml:space="preserve">ontract - may withdraw from the contract. The statement of withdrawal referred to in the preceding sentence may be submitted within 30 days of the date of becoming aware of the circumstances giving rise to </w:t>
      </w:r>
      <w:r w:rsidR="00B65B5A" w:rsidRPr="00F32F8D">
        <w:rPr>
          <w:rFonts w:asciiTheme="minorHAnsi" w:hAnsiTheme="minorHAnsi" w:cs="Arial"/>
          <w:sz w:val="22"/>
          <w:szCs w:val="22"/>
          <w:lang w:val="en-US"/>
        </w:rPr>
        <w:t xml:space="preserve">withdrawal from the Contract. </w:t>
      </w:r>
      <w:r w:rsidRPr="00F32F8D">
        <w:rPr>
          <w:rFonts w:asciiTheme="minorHAnsi" w:hAnsiTheme="minorHAnsi" w:cs="Arial"/>
          <w:sz w:val="22"/>
          <w:szCs w:val="22"/>
          <w:lang w:val="en-US"/>
        </w:rPr>
        <w:t xml:space="preserve">In such case,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may only demand the remuneration due for the performed Stages, the due performance of which has been confirmed by the Stage Acceptance Reports.</w:t>
      </w:r>
    </w:p>
    <w:p w14:paraId="4677E55B" w14:textId="77777777" w:rsidR="00190CE1" w:rsidRDefault="00190CE1" w:rsidP="004A1DF4">
      <w:pPr>
        <w:widowControl/>
        <w:spacing w:before="120" w:after="0" w:line="240" w:lineRule="auto"/>
        <w:ind w:left="426" w:hanging="426"/>
        <w:outlineLvl w:val="0"/>
        <w:rPr>
          <w:rFonts w:asciiTheme="minorHAnsi" w:hAnsiTheme="minorHAnsi" w:cs="Arial"/>
          <w:b/>
          <w:bCs/>
          <w:kern w:val="32"/>
          <w:sz w:val="22"/>
          <w:szCs w:val="22"/>
          <w:lang w:val="en-US"/>
        </w:rPr>
      </w:pPr>
    </w:p>
    <w:p w14:paraId="00A6A01D" w14:textId="3DAFBAC2" w:rsidR="004A1DF4" w:rsidRPr="00F32F8D" w:rsidRDefault="00910720"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 13</w:t>
      </w:r>
    </w:p>
    <w:p w14:paraId="13593A07" w14:textId="77777777" w:rsidR="004A1DF4" w:rsidRPr="00F32F8D" w:rsidRDefault="004A1DF4"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WARRANTY</w:t>
      </w:r>
    </w:p>
    <w:p w14:paraId="6113C894" w14:textId="2FCB1AB6" w:rsidR="004A1DF4" w:rsidRPr="00F32F8D" w:rsidRDefault="004E53EF" w:rsidP="00D942E9">
      <w:pPr>
        <w:widowControl/>
        <w:numPr>
          <w:ilvl w:val="0"/>
          <w:numId w:val="30"/>
        </w:numPr>
        <w:spacing w:after="0" w:line="240" w:lineRule="auto"/>
        <w:ind w:left="426" w:hanging="425"/>
        <w:outlineLvl w:val="1"/>
        <w:rPr>
          <w:rFonts w:asciiTheme="minorHAnsi" w:hAnsiTheme="minorHAnsi" w:cs="Arial"/>
          <w:spacing w:val="-8"/>
          <w:sz w:val="22"/>
          <w:szCs w:val="22"/>
          <w:lang w:val="en-US"/>
        </w:rPr>
      </w:pP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is liable towards </w:t>
      </w: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for defects in the documentation being the subject of the Contract reducing its value or usefulness in view of the purpose indicated in the Contract and resulting from the purpose of the documentation.</w:t>
      </w:r>
    </w:p>
    <w:p w14:paraId="4F02B749" w14:textId="2219171A" w:rsidR="004A1DF4" w:rsidRPr="00F32F8D" w:rsidRDefault="004E53EF" w:rsidP="00D942E9">
      <w:pPr>
        <w:pStyle w:val="Nagwek2"/>
        <w:numPr>
          <w:ilvl w:val="0"/>
          <w:numId w:val="30"/>
        </w:numPr>
        <w:spacing w:after="0" w:line="240" w:lineRule="auto"/>
        <w:ind w:left="426" w:hanging="425"/>
        <w:rPr>
          <w:rFonts w:asciiTheme="minorHAnsi" w:hAnsiTheme="minorHAnsi" w:cs="Arial"/>
          <w:spacing w:val="-4"/>
          <w:sz w:val="22"/>
          <w:szCs w:val="22"/>
          <w:lang w:val="en-US"/>
        </w:rPr>
      </w:pP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provides warranty for defects in the documentation, which constitutes the whole subject of the Contract, for a period of 36 months from the date referred to in </w:t>
      </w:r>
      <w:r w:rsidR="00D0326D" w:rsidRPr="00F32F8D">
        <w:rPr>
          <w:rFonts w:asciiTheme="minorHAnsi" w:hAnsiTheme="minorHAnsi" w:cs="Arial"/>
          <w:sz w:val="22"/>
          <w:szCs w:val="22"/>
          <w:lang w:val="en-US"/>
        </w:rPr>
        <w:t xml:space="preserve">§ </w:t>
      </w:r>
      <w:r w:rsidR="00A60E28" w:rsidRPr="00F32F8D">
        <w:rPr>
          <w:rFonts w:asciiTheme="minorHAnsi" w:hAnsiTheme="minorHAnsi" w:cs="Arial"/>
          <w:sz w:val="22"/>
          <w:szCs w:val="22"/>
          <w:lang w:val="en-US"/>
        </w:rPr>
        <w:t>13.3</w:t>
      </w:r>
      <w:r w:rsidR="004A1DF4" w:rsidRPr="00F32F8D">
        <w:rPr>
          <w:rFonts w:asciiTheme="minorHAnsi" w:hAnsiTheme="minorHAnsi" w:cs="Arial"/>
          <w:sz w:val="22"/>
          <w:szCs w:val="22"/>
          <w:lang w:val="en-US"/>
        </w:rPr>
        <w:t>.</w:t>
      </w:r>
    </w:p>
    <w:p w14:paraId="363E41B0" w14:textId="3798114B" w:rsidR="004A1DF4" w:rsidRPr="00F32F8D" w:rsidRDefault="004A1DF4" w:rsidP="00D942E9">
      <w:pPr>
        <w:widowControl/>
        <w:numPr>
          <w:ilvl w:val="0"/>
          <w:numId w:val="29"/>
        </w:numPr>
        <w:spacing w:after="0" w:line="240" w:lineRule="auto"/>
        <w:ind w:left="426" w:hanging="425"/>
        <w:outlineLvl w:val="1"/>
        <w:rPr>
          <w:rFonts w:asciiTheme="minorHAnsi" w:hAnsiTheme="minorHAnsi" w:cs="Arial"/>
          <w:spacing w:val="-3"/>
          <w:sz w:val="22"/>
          <w:szCs w:val="22"/>
          <w:lang w:val="en-US"/>
        </w:rPr>
      </w:pPr>
      <w:r w:rsidRPr="00F32F8D">
        <w:rPr>
          <w:rFonts w:asciiTheme="minorHAnsi" w:hAnsiTheme="minorHAnsi" w:cs="Arial"/>
          <w:sz w:val="22"/>
          <w:szCs w:val="22"/>
          <w:lang w:val="en-US"/>
        </w:rPr>
        <w:t xml:space="preserve">The warranty period begins on the date of the signing by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of the Final Acceptance Report</w:t>
      </w:r>
      <w:r w:rsidR="00E43F98">
        <w:rPr>
          <w:rFonts w:asciiTheme="minorHAnsi" w:hAnsiTheme="minorHAnsi" w:cs="Arial"/>
          <w:sz w:val="22"/>
          <w:szCs w:val="22"/>
          <w:lang w:val="en-US"/>
        </w:rPr>
        <w:t>.</w:t>
      </w:r>
    </w:p>
    <w:p w14:paraId="0D6AD26F" w14:textId="60502F04" w:rsidR="004A1DF4" w:rsidRPr="00F32F8D" w:rsidRDefault="004A1DF4" w:rsidP="00D942E9">
      <w:pPr>
        <w:widowControl/>
        <w:numPr>
          <w:ilvl w:val="0"/>
          <w:numId w:val="29"/>
        </w:numPr>
        <w:spacing w:after="0" w:line="240" w:lineRule="auto"/>
        <w:ind w:left="426" w:hanging="425"/>
        <w:outlineLvl w:val="1"/>
        <w:rPr>
          <w:rFonts w:asciiTheme="minorHAnsi" w:hAnsiTheme="minorHAnsi" w:cs="Arial"/>
          <w:spacing w:val="-4"/>
          <w:sz w:val="22"/>
          <w:szCs w:val="22"/>
          <w:lang w:val="en-US"/>
        </w:rPr>
      </w:pPr>
      <w:r w:rsidRPr="00F32F8D">
        <w:rPr>
          <w:rFonts w:asciiTheme="minorHAnsi" w:hAnsiTheme="minorHAnsi" w:cs="Arial"/>
          <w:sz w:val="22"/>
          <w:szCs w:val="22"/>
          <w:lang w:val="en-US"/>
        </w:rPr>
        <w:t xml:space="preserve">In case of receiving incomplete or defective documentation,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in exercising the rights under the warranty, may demand removal of defects within a time limit set by </w:t>
      </w:r>
      <w:r w:rsidR="00E43F98">
        <w:rPr>
          <w:rFonts w:asciiTheme="minorHAnsi" w:hAnsiTheme="minorHAnsi" w:cs="Arial"/>
          <w:sz w:val="22"/>
          <w:szCs w:val="22"/>
          <w:lang w:val="en-US"/>
        </w:rPr>
        <w:t>him</w:t>
      </w:r>
      <w:r w:rsidRPr="00F32F8D">
        <w:rPr>
          <w:rFonts w:asciiTheme="minorHAnsi" w:hAnsiTheme="minorHAnsi" w:cs="Arial"/>
          <w:sz w:val="22"/>
          <w:szCs w:val="22"/>
          <w:lang w:val="en-US"/>
        </w:rPr>
        <w:t>, irrespective of the amount of related costs, within the net remuneration.</w:t>
      </w:r>
    </w:p>
    <w:p w14:paraId="5617A977" w14:textId="6E428BDC" w:rsidR="004A1DF4" w:rsidRPr="00F32F8D" w:rsidRDefault="004A1DF4" w:rsidP="00D942E9">
      <w:pPr>
        <w:widowControl/>
        <w:numPr>
          <w:ilvl w:val="0"/>
          <w:numId w:val="29"/>
        </w:numPr>
        <w:spacing w:after="0" w:line="240" w:lineRule="auto"/>
        <w:ind w:left="426" w:hanging="425"/>
        <w:outlineLvl w:val="1"/>
        <w:rPr>
          <w:rFonts w:asciiTheme="minorHAnsi" w:hAnsiTheme="minorHAnsi" w:cs="Arial"/>
          <w:spacing w:val="-3"/>
          <w:sz w:val="22"/>
          <w:szCs w:val="22"/>
          <w:lang w:val="en-US"/>
        </w:rPr>
      </w:pPr>
      <w:r w:rsidRPr="00F32F8D">
        <w:rPr>
          <w:rFonts w:asciiTheme="minorHAnsi" w:hAnsiTheme="minorHAnsi" w:cs="Arial"/>
          <w:sz w:val="22"/>
          <w:szCs w:val="22"/>
          <w:lang w:val="en-US"/>
        </w:rPr>
        <w:t xml:space="preserve">If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does not remove the defects within the time specified by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after prior notice to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will order to have them removed by a third party at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's expense, to which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agrees.</w:t>
      </w:r>
    </w:p>
    <w:p w14:paraId="64CD1C76" w14:textId="7D12313E" w:rsidR="004A1DF4" w:rsidRPr="00F32F8D" w:rsidRDefault="004A1DF4" w:rsidP="00D942E9">
      <w:pPr>
        <w:widowControl/>
        <w:numPr>
          <w:ilvl w:val="0"/>
          <w:numId w:val="29"/>
        </w:numPr>
        <w:spacing w:after="0" w:line="240" w:lineRule="auto"/>
        <w:ind w:left="426" w:hanging="425"/>
        <w:outlineLvl w:val="1"/>
        <w:rPr>
          <w:rFonts w:asciiTheme="minorHAnsi" w:hAnsiTheme="minorHAnsi" w:cs="Arial"/>
          <w:spacing w:val="-5"/>
          <w:sz w:val="22"/>
          <w:szCs w:val="22"/>
          <w:lang w:val="en-US"/>
        </w:rPr>
      </w:pPr>
      <w:r w:rsidRPr="00F32F8D">
        <w:rPr>
          <w:rFonts w:asciiTheme="minorHAnsi" w:hAnsiTheme="minorHAnsi" w:cs="Arial"/>
          <w:sz w:val="22"/>
          <w:szCs w:val="22"/>
          <w:lang w:val="en-US"/>
        </w:rPr>
        <w:t xml:space="preserve">Independent of the </w:t>
      </w:r>
      <w:r w:rsidR="00D4590E" w:rsidRPr="00F32F8D">
        <w:rPr>
          <w:rFonts w:asciiTheme="minorHAnsi" w:hAnsiTheme="minorHAnsi" w:cs="Arial"/>
          <w:sz w:val="22"/>
          <w:szCs w:val="22"/>
          <w:lang w:val="en-US"/>
        </w:rPr>
        <w:t xml:space="preserve">entitlements set forth in § </w:t>
      </w:r>
      <w:r w:rsidR="00770676" w:rsidRPr="00F32F8D">
        <w:rPr>
          <w:rFonts w:asciiTheme="minorHAnsi" w:hAnsiTheme="minorHAnsi" w:cs="Arial"/>
          <w:sz w:val="22"/>
          <w:szCs w:val="22"/>
          <w:lang w:val="en-US"/>
        </w:rPr>
        <w:t>13.4-5</w:t>
      </w:r>
      <w:r w:rsidRPr="00F32F8D">
        <w:rPr>
          <w:rFonts w:asciiTheme="minorHAnsi" w:hAnsiTheme="minorHAnsi" w:cs="Arial"/>
          <w:sz w:val="22"/>
          <w:szCs w:val="22"/>
          <w:lang w:val="en-US"/>
        </w:rPr>
        <w:t xml:space="preserve">,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is entitled to demand </w:t>
      </w:r>
      <w:r w:rsidR="004F5B15">
        <w:rPr>
          <w:rFonts w:asciiTheme="minorHAnsi" w:hAnsiTheme="minorHAnsi" w:cs="Arial"/>
          <w:sz w:val="22"/>
          <w:szCs w:val="22"/>
          <w:lang w:val="en-US"/>
        </w:rPr>
        <w:t xml:space="preserve"> redressing the damage incurred which will be limited to 10 times of the net remuneration</w:t>
      </w:r>
      <w:r w:rsidR="004F5B15" w:rsidRPr="00F32F8D">
        <w:rPr>
          <w:rFonts w:asciiTheme="minorHAnsi" w:hAnsiTheme="minorHAnsi" w:cs="Arial"/>
          <w:sz w:val="22"/>
          <w:szCs w:val="22"/>
          <w:lang w:val="en-US"/>
        </w:rPr>
        <w:t>.</w:t>
      </w:r>
    </w:p>
    <w:p w14:paraId="2BC9B9BA" w14:textId="0CAB5D1C" w:rsidR="004A1DF4" w:rsidRPr="00F32F8D" w:rsidRDefault="004E53EF" w:rsidP="00D942E9">
      <w:pPr>
        <w:widowControl/>
        <w:numPr>
          <w:ilvl w:val="0"/>
          <w:numId w:val="29"/>
        </w:numPr>
        <w:spacing w:after="0" w:line="240" w:lineRule="auto"/>
        <w:ind w:left="426" w:hanging="425"/>
        <w:outlineLvl w:val="1"/>
        <w:rPr>
          <w:rFonts w:asciiTheme="minorHAnsi" w:hAnsiTheme="minorHAnsi" w:cs="Arial"/>
          <w:spacing w:val="-5"/>
          <w:sz w:val="22"/>
          <w:szCs w:val="22"/>
          <w:lang w:val="en-US"/>
        </w:rPr>
      </w:pP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will notify </w:t>
      </w: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of the defects found in the subject of the Contract within 7 working days of their disclosure.</w:t>
      </w:r>
    </w:p>
    <w:p w14:paraId="74E6ECC2" w14:textId="7F2889CF" w:rsidR="004A1DF4" w:rsidRPr="00F32F8D" w:rsidRDefault="004A1DF4" w:rsidP="00D942E9">
      <w:pPr>
        <w:pStyle w:val="Nagwek2"/>
        <w:numPr>
          <w:ilvl w:val="0"/>
          <w:numId w:val="29"/>
        </w:numPr>
        <w:tabs>
          <w:tab w:val="left" w:pos="851"/>
        </w:tabs>
        <w:spacing w:after="0" w:line="240" w:lineRule="auto"/>
        <w:ind w:left="426" w:hanging="425"/>
        <w:rPr>
          <w:rFonts w:asciiTheme="minorHAnsi" w:hAnsiTheme="minorHAnsi" w:cs="Arial"/>
          <w:sz w:val="22"/>
          <w:szCs w:val="22"/>
          <w:lang w:val="en-US"/>
        </w:rPr>
      </w:pPr>
      <w:r w:rsidRPr="00F32F8D">
        <w:rPr>
          <w:rFonts w:asciiTheme="minorHAnsi" w:hAnsiTheme="minorHAnsi" w:cs="Arial"/>
          <w:sz w:val="22"/>
          <w:szCs w:val="22"/>
          <w:lang w:val="en-US"/>
        </w:rPr>
        <w:t xml:space="preserve">In the event of withdrawal from the Contract, the provisions of </w:t>
      </w:r>
      <w:r w:rsidR="00D0326D" w:rsidRPr="00F32F8D">
        <w:rPr>
          <w:rFonts w:asciiTheme="minorHAnsi" w:hAnsiTheme="minorHAnsi" w:cs="Arial"/>
          <w:sz w:val="22"/>
          <w:szCs w:val="22"/>
          <w:lang w:val="en-US"/>
        </w:rPr>
        <w:t xml:space="preserve">§ </w:t>
      </w:r>
      <w:r w:rsidR="00770676" w:rsidRPr="00F32F8D">
        <w:rPr>
          <w:rFonts w:asciiTheme="minorHAnsi" w:hAnsiTheme="minorHAnsi" w:cs="Arial"/>
          <w:sz w:val="22"/>
          <w:szCs w:val="22"/>
          <w:lang w:val="en-US"/>
        </w:rPr>
        <w:t xml:space="preserve">14 </w:t>
      </w:r>
      <w:r w:rsidRPr="00F32F8D">
        <w:rPr>
          <w:rFonts w:asciiTheme="minorHAnsi" w:hAnsiTheme="minorHAnsi" w:cs="Arial"/>
          <w:sz w:val="22"/>
          <w:szCs w:val="22"/>
          <w:lang w:val="en-US"/>
        </w:rPr>
        <w:t xml:space="preserve">will apply to the extent in which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has accepted the subject matter of the Contract. Warranty starts on the date of transfer of the last part / stage of the subject matter of the </w:t>
      </w:r>
      <w:r w:rsidR="00E43F98">
        <w:rPr>
          <w:rFonts w:asciiTheme="minorHAnsi" w:hAnsiTheme="minorHAnsi" w:cs="Arial"/>
          <w:sz w:val="22"/>
          <w:szCs w:val="22"/>
          <w:lang w:val="en-US"/>
        </w:rPr>
        <w:t>C</w:t>
      </w:r>
      <w:r w:rsidR="00E43F98" w:rsidRPr="00F32F8D">
        <w:rPr>
          <w:rFonts w:asciiTheme="minorHAnsi" w:hAnsiTheme="minorHAnsi" w:cs="Arial"/>
          <w:sz w:val="22"/>
          <w:szCs w:val="22"/>
          <w:lang w:val="en-US"/>
        </w:rPr>
        <w:t>ontract</w:t>
      </w:r>
      <w:r w:rsidRPr="00F32F8D">
        <w:rPr>
          <w:rFonts w:asciiTheme="minorHAnsi" w:hAnsiTheme="minorHAnsi" w:cs="Arial"/>
          <w:sz w:val="22"/>
          <w:szCs w:val="22"/>
          <w:lang w:val="en-US"/>
        </w:rPr>
        <w:t>.</w:t>
      </w:r>
    </w:p>
    <w:p w14:paraId="16AE712F" w14:textId="77777777" w:rsidR="00B54719" w:rsidRPr="00F32F8D" w:rsidRDefault="00B54719" w:rsidP="00190CE1">
      <w:pPr>
        <w:rPr>
          <w:rFonts w:asciiTheme="minorHAnsi" w:hAnsiTheme="minorHAnsi"/>
          <w:sz w:val="22"/>
          <w:szCs w:val="22"/>
          <w:lang w:val="en-US"/>
        </w:rPr>
      </w:pPr>
    </w:p>
    <w:p w14:paraId="107328B9" w14:textId="4242E146" w:rsidR="004A1DF4" w:rsidRPr="00F32F8D" w:rsidRDefault="00770676"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 14</w:t>
      </w:r>
    </w:p>
    <w:p w14:paraId="2CEE0731" w14:textId="77777777" w:rsidR="004A1DF4" w:rsidRPr="00F32F8D" w:rsidRDefault="004A1DF4"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INFORMATION CONFIDENTIALITY</w:t>
      </w:r>
    </w:p>
    <w:p w14:paraId="4296AF4E" w14:textId="513BD6D7" w:rsidR="004A1DF4" w:rsidRPr="00F32F8D" w:rsidRDefault="004A1DF4" w:rsidP="00D942E9">
      <w:pPr>
        <w:pStyle w:val="Nagwek2"/>
        <w:numPr>
          <w:ilvl w:val="0"/>
          <w:numId w:val="16"/>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The </w:t>
      </w:r>
      <w:r w:rsidR="00E43F98">
        <w:rPr>
          <w:rFonts w:asciiTheme="minorHAnsi" w:hAnsiTheme="minorHAnsi" w:cs="Arial"/>
          <w:sz w:val="22"/>
          <w:szCs w:val="22"/>
          <w:lang w:val="en-US"/>
        </w:rPr>
        <w:t>C</w:t>
      </w:r>
      <w:r w:rsidR="00E43F98" w:rsidRPr="00F32F8D">
        <w:rPr>
          <w:rFonts w:asciiTheme="minorHAnsi" w:hAnsiTheme="minorHAnsi" w:cs="Arial"/>
          <w:sz w:val="22"/>
          <w:szCs w:val="22"/>
          <w:lang w:val="en-US"/>
        </w:rPr>
        <w:t xml:space="preserve">ontract </w:t>
      </w:r>
      <w:r w:rsidRPr="00F32F8D">
        <w:rPr>
          <w:rFonts w:asciiTheme="minorHAnsi" w:hAnsiTheme="minorHAnsi" w:cs="Arial"/>
          <w:sz w:val="22"/>
          <w:szCs w:val="22"/>
          <w:lang w:val="en-US"/>
        </w:rPr>
        <w:t xml:space="preserve">is open and available to the public in accordance with the </w:t>
      </w:r>
      <w:r w:rsidR="00CB24D0" w:rsidRPr="00F32F8D">
        <w:rPr>
          <w:rFonts w:asciiTheme="minorHAnsi" w:hAnsiTheme="minorHAnsi" w:cs="Arial"/>
          <w:sz w:val="22"/>
          <w:szCs w:val="22"/>
          <w:lang w:val="en-US"/>
        </w:rPr>
        <w:t>Polish provisions</w:t>
      </w:r>
      <w:r w:rsidRPr="00F32F8D">
        <w:rPr>
          <w:rFonts w:asciiTheme="minorHAnsi" w:hAnsiTheme="minorHAnsi" w:cs="Arial"/>
          <w:sz w:val="22"/>
          <w:szCs w:val="22"/>
          <w:lang w:val="en-US"/>
        </w:rPr>
        <w:t xml:space="preserve"> of access to public information.</w:t>
      </w:r>
    </w:p>
    <w:p w14:paraId="29D00846" w14:textId="4AB63636"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lastRenderedPageBreak/>
        <w:t xml:space="preserve">The Parties to the Contract and the persons employed by the Parties to this Contract undertake to keep confidential and not disclose to third parties information obtained in the execution of this </w:t>
      </w:r>
      <w:r w:rsidR="00B643A7" w:rsidRPr="00F32F8D">
        <w:rPr>
          <w:rFonts w:asciiTheme="minorHAnsi" w:hAnsiTheme="minorHAnsi" w:cs="Arial"/>
          <w:sz w:val="22"/>
          <w:szCs w:val="22"/>
          <w:lang w:val="en-US"/>
        </w:rPr>
        <w:t>Contract</w:t>
      </w:r>
      <w:r w:rsidRPr="00F32F8D">
        <w:rPr>
          <w:rFonts w:asciiTheme="minorHAnsi" w:hAnsiTheme="minorHAnsi" w:cs="Arial"/>
          <w:sz w:val="22"/>
          <w:szCs w:val="22"/>
          <w:lang w:val="en-US"/>
        </w:rPr>
        <w:t>, in particular information that is a business secret.</w:t>
      </w:r>
    </w:p>
    <w:p w14:paraId="2CDA1D1A" w14:textId="77777777"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The Parties undertake to observe, in the execution of the Contract, all provisions contained in the applicable legal provisions relating to the protection of information subject to protection.</w:t>
      </w:r>
    </w:p>
    <w:p w14:paraId="469B46B6" w14:textId="5B5C539F"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Use of the data and information referred to in </w:t>
      </w:r>
      <w:r w:rsidR="00D0326D" w:rsidRPr="00F32F8D">
        <w:rPr>
          <w:rFonts w:asciiTheme="minorHAnsi" w:hAnsiTheme="minorHAnsi" w:cs="Arial"/>
          <w:sz w:val="22"/>
          <w:szCs w:val="22"/>
          <w:lang w:val="en-US"/>
        </w:rPr>
        <w:t xml:space="preserve"> § </w:t>
      </w:r>
      <w:r w:rsidR="00CB24D0" w:rsidRPr="00F32F8D">
        <w:rPr>
          <w:rFonts w:asciiTheme="minorHAnsi" w:hAnsiTheme="minorHAnsi" w:cs="Arial"/>
          <w:sz w:val="22"/>
          <w:szCs w:val="22"/>
          <w:lang w:val="en-US"/>
        </w:rPr>
        <w:t xml:space="preserve">14.2 </w:t>
      </w:r>
      <w:r w:rsidRPr="00F32F8D">
        <w:rPr>
          <w:rFonts w:asciiTheme="minorHAnsi" w:hAnsiTheme="minorHAnsi" w:cs="Arial"/>
          <w:sz w:val="22"/>
          <w:szCs w:val="22"/>
          <w:lang w:val="en-US"/>
        </w:rPr>
        <w:t>for purposes other than those specified in the Contract, as well as their publication, is not permitted without the prior written consent of the other Party.</w:t>
      </w:r>
    </w:p>
    <w:p w14:paraId="4DF48CE8" w14:textId="42D86090" w:rsidR="004A1DF4" w:rsidRPr="00F32F8D" w:rsidRDefault="00490318"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The obligation set out in</w:t>
      </w:r>
      <w:r w:rsidR="00D0326D" w:rsidRPr="00F32F8D">
        <w:rPr>
          <w:rFonts w:asciiTheme="minorHAnsi" w:hAnsiTheme="minorHAnsi" w:cs="Arial"/>
          <w:sz w:val="22"/>
          <w:szCs w:val="22"/>
          <w:lang w:val="en-US"/>
        </w:rPr>
        <w:t xml:space="preserve"> § </w:t>
      </w:r>
      <w:r w:rsidR="00CB24D0" w:rsidRPr="00F32F8D">
        <w:rPr>
          <w:rFonts w:asciiTheme="minorHAnsi" w:hAnsiTheme="minorHAnsi" w:cs="Arial"/>
          <w:sz w:val="22"/>
          <w:szCs w:val="22"/>
          <w:lang w:val="en-US"/>
        </w:rPr>
        <w:t xml:space="preserve">14.2 </w:t>
      </w:r>
      <w:r w:rsidR="004A1DF4" w:rsidRPr="00F32F8D">
        <w:rPr>
          <w:rFonts w:asciiTheme="minorHAnsi" w:hAnsiTheme="minorHAnsi" w:cs="Arial"/>
          <w:sz w:val="22"/>
          <w:szCs w:val="22"/>
          <w:lang w:val="en-US"/>
        </w:rPr>
        <w:t>does not apply to information commonly known and to information provided under mandatory law, and in particular at the request of a court, public prosecutor's office, tax authority or control body.</w:t>
      </w:r>
    </w:p>
    <w:p w14:paraId="39CE837D" w14:textId="77777777"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Information will not be considered confidential information that:</w:t>
      </w:r>
    </w:p>
    <w:p w14:paraId="429718C5" w14:textId="7FADCDB1" w:rsidR="004A1DF4" w:rsidRPr="00F32F8D" w:rsidRDefault="00E43F98" w:rsidP="00D942E9">
      <w:pPr>
        <w:pStyle w:val="Nagwek3"/>
        <w:numPr>
          <w:ilvl w:val="0"/>
          <w:numId w:val="17"/>
        </w:numPr>
        <w:spacing w:after="0" w:line="240" w:lineRule="auto"/>
        <w:rPr>
          <w:rFonts w:asciiTheme="minorHAnsi" w:hAnsiTheme="minorHAnsi" w:cs="Arial"/>
          <w:spacing w:val="-17"/>
          <w:sz w:val="22"/>
          <w:szCs w:val="22"/>
          <w:lang w:val="en-US"/>
        </w:rPr>
      </w:pPr>
      <w:r>
        <w:rPr>
          <w:rFonts w:asciiTheme="minorHAnsi" w:hAnsiTheme="minorHAnsi" w:cs="Arial"/>
          <w:sz w:val="22"/>
          <w:szCs w:val="22"/>
          <w:lang w:val="en-US"/>
        </w:rPr>
        <w:t>is</w:t>
      </w:r>
      <w:r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or will become public information in circumstances not arising out of the unlawful or infringing act of the other Party to the Contract; or</w:t>
      </w:r>
    </w:p>
    <w:p w14:paraId="399E068C" w14:textId="49B90C77" w:rsidR="004A1DF4" w:rsidRPr="00F32F8D" w:rsidRDefault="00E43F98" w:rsidP="004A1DF4">
      <w:pPr>
        <w:pStyle w:val="Nagwek3"/>
        <w:spacing w:after="0" w:line="240" w:lineRule="auto"/>
        <w:rPr>
          <w:rFonts w:asciiTheme="minorHAnsi" w:hAnsiTheme="minorHAnsi" w:cs="Arial"/>
          <w:spacing w:val="-13"/>
          <w:sz w:val="22"/>
          <w:szCs w:val="22"/>
          <w:lang w:val="en-US"/>
        </w:rPr>
      </w:pPr>
      <w:r>
        <w:rPr>
          <w:rFonts w:asciiTheme="minorHAnsi" w:hAnsiTheme="minorHAnsi" w:cs="Arial"/>
          <w:sz w:val="22"/>
          <w:szCs w:val="22"/>
          <w:lang w:val="en-US"/>
        </w:rPr>
        <w:t>is</w:t>
      </w:r>
      <w:r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already known to the receiving Party, as evidenced by reliable evidence, or</w:t>
      </w:r>
    </w:p>
    <w:p w14:paraId="7E6DFF8C" w14:textId="5B201329" w:rsidR="004A1DF4" w:rsidRPr="00F32F8D" w:rsidRDefault="00E43F98" w:rsidP="004A1DF4">
      <w:pPr>
        <w:pStyle w:val="Nagwek3"/>
        <w:spacing w:after="0" w:line="240" w:lineRule="auto"/>
        <w:rPr>
          <w:rFonts w:asciiTheme="minorHAnsi" w:hAnsiTheme="minorHAnsi" w:cs="Arial"/>
          <w:spacing w:val="-12"/>
          <w:sz w:val="22"/>
          <w:szCs w:val="22"/>
          <w:lang w:val="en-US"/>
        </w:rPr>
      </w:pPr>
      <w:r>
        <w:rPr>
          <w:rFonts w:asciiTheme="minorHAnsi" w:hAnsiTheme="minorHAnsi" w:cs="Arial"/>
          <w:sz w:val="22"/>
          <w:szCs w:val="22"/>
          <w:lang w:val="en-US"/>
        </w:rPr>
        <w:t>is</w:t>
      </w:r>
      <w:r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approved for distribution on the basis of a prior written consent of the Disclosing Party, or</w:t>
      </w:r>
    </w:p>
    <w:p w14:paraId="5CF1A421" w14:textId="77777777" w:rsidR="004A1DF4" w:rsidRPr="00F32F8D" w:rsidRDefault="004A1DF4" w:rsidP="004A1DF4">
      <w:pPr>
        <w:pStyle w:val="Nagwek3"/>
        <w:spacing w:after="0" w:line="240" w:lineRule="auto"/>
        <w:rPr>
          <w:rFonts w:asciiTheme="minorHAnsi" w:hAnsiTheme="minorHAnsi" w:cs="Arial"/>
          <w:spacing w:val="-12"/>
          <w:sz w:val="22"/>
          <w:szCs w:val="22"/>
          <w:lang w:val="en-US"/>
        </w:rPr>
      </w:pPr>
      <w:r w:rsidRPr="00F32F8D">
        <w:rPr>
          <w:rFonts w:asciiTheme="minorHAnsi" w:hAnsiTheme="minorHAnsi" w:cs="Arial"/>
          <w:sz w:val="22"/>
          <w:szCs w:val="22"/>
          <w:lang w:val="en-US"/>
        </w:rPr>
        <w:t>will be transferred to the receiving Party by a natural person or legal entity that is not a Party to the Contract in accordance with the law, without limitation and without prejudice to the provisions of the Contract.</w:t>
      </w:r>
    </w:p>
    <w:p w14:paraId="3D327302" w14:textId="77777777"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Each Party will use due diligence to prevent third parties from disclosing or exploiting confidential information from other Parties. Each Party undertakes to restrict access to confidential information only to those employees or associates of the Party to whom such information is necessary to carry out activities for the benefit of the other Party and who have accepted the obligations under the Contract.</w:t>
      </w:r>
    </w:p>
    <w:p w14:paraId="5372F894" w14:textId="2C4C3433" w:rsidR="004A1DF4" w:rsidRPr="00F32F8D" w:rsidRDefault="004A1DF4" w:rsidP="004A1DF4">
      <w:pPr>
        <w:pStyle w:val="Nagwek2"/>
        <w:spacing w:before="0" w:after="0" w:line="240" w:lineRule="auto"/>
        <w:rPr>
          <w:rFonts w:asciiTheme="minorHAnsi" w:eastAsiaTheme="minorHAnsi" w:hAnsiTheme="minorHAnsi" w:cs="Arial"/>
          <w:color w:val="000000"/>
          <w:sz w:val="22"/>
          <w:szCs w:val="22"/>
          <w:lang w:val="en-US" w:eastAsia="en-US"/>
        </w:rPr>
      </w:pPr>
      <w:r w:rsidRPr="00F32F8D">
        <w:rPr>
          <w:rFonts w:asciiTheme="minorHAnsi" w:eastAsiaTheme="minorHAnsi" w:hAnsiTheme="minorHAnsi" w:cs="Arial"/>
          <w:color w:val="000000"/>
          <w:sz w:val="22"/>
          <w:szCs w:val="22"/>
          <w:lang w:val="en-US" w:eastAsia="en-US"/>
        </w:rPr>
        <w:t xml:space="preserve">The Parties undertake to apply technical and organizational safeguards in order to protect the information referred to in </w:t>
      </w:r>
      <w:r w:rsidR="00D0326D" w:rsidRPr="00F32F8D">
        <w:rPr>
          <w:rFonts w:asciiTheme="minorHAnsi" w:hAnsiTheme="minorHAnsi" w:cs="Arial"/>
          <w:sz w:val="22"/>
          <w:szCs w:val="22"/>
          <w:lang w:val="en-US"/>
        </w:rPr>
        <w:t xml:space="preserve">§ </w:t>
      </w:r>
      <w:r w:rsidR="00CB24D0" w:rsidRPr="00F32F8D">
        <w:rPr>
          <w:rFonts w:asciiTheme="minorHAnsi" w:hAnsiTheme="minorHAnsi" w:cs="Arial"/>
          <w:sz w:val="22"/>
          <w:szCs w:val="22"/>
          <w:lang w:val="en-US"/>
        </w:rPr>
        <w:t xml:space="preserve"> 14.2</w:t>
      </w:r>
      <w:r w:rsidRPr="00F32F8D">
        <w:rPr>
          <w:rFonts w:asciiTheme="minorHAnsi" w:eastAsiaTheme="minorHAnsi" w:hAnsiTheme="minorHAnsi" w:cs="Arial"/>
          <w:color w:val="000000"/>
          <w:sz w:val="22"/>
          <w:szCs w:val="22"/>
          <w:lang w:val="en-US" w:eastAsia="en-US"/>
        </w:rPr>
        <w:t xml:space="preserve">, at the level appropriate to the threats present and to inform each other about incidents of breaches of the information protection rules referred to in </w:t>
      </w:r>
      <w:r w:rsidR="00E43F98">
        <w:rPr>
          <w:rFonts w:asciiTheme="minorHAnsi" w:eastAsiaTheme="minorHAnsi" w:hAnsiTheme="minorHAnsi" w:cs="Arial"/>
          <w:color w:val="000000"/>
          <w:sz w:val="22"/>
          <w:szCs w:val="22"/>
          <w:lang w:val="en-US" w:eastAsia="en-US"/>
        </w:rPr>
        <w:t>§ 14.2</w:t>
      </w:r>
      <w:r w:rsidRPr="00F32F8D">
        <w:rPr>
          <w:rFonts w:asciiTheme="minorHAnsi" w:eastAsiaTheme="minorHAnsi" w:hAnsiTheme="minorHAnsi" w:cs="Arial"/>
          <w:color w:val="000000"/>
          <w:sz w:val="22"/>
          <w:szCs w:val="22"/>
          <w:lang w:val="en-US" w:eastAsia="en-US"/>
        </w:rPr>
        <w:t xml:space="preserve"> and measures taken to prevent the negative consequences of the loss of confidentiality, availability, or integrity of the information subject to protection under the provisions of this Contract and the measures taken to prevent similar incidents in the future.</w:t>
      </w:r>
    </w:p>
    <w:p w14:paraId="7CB73255" w14:textId="510F521D" w:rsidR="004A1DF4" w:rsidRPr="00F32F8D" w:rsidRDefault="004E53EF" w:rsidP="004A1DF4">
      <w:pPr>
        <w:pStyle w:val="Nagwek2"/>
        <w:spacing w:before="0" w:after="0" w:line="240" w:lineRule="auto"/>
        <w:rPr>
          <w:rFonts w:asciiTheme="minorHAnsi" w:eastAsiaTheme="minorHAnsi" w:hAnsiTheme="minorHAnsi" w:cs="Arial"/>
          <w:color w:val="000000"/>
          <w:sz w:val="22"/>
          <w:szCs w:val="22"/>
          <w:lang w:val="en-US" w:eastAsia="en-US"/>
        </w:rPr>
      </w:pPr>
      <w:r w:rsidRPr="00F32F8D">
        <w:rPr>
          <w:rFonts w:asciiTheme="minorHAnsi" w:eastAsiaTheme="minorHAnsi" w:hAnsiTheme="minorHAnsi" w:cs="Arial"/>
          <w:color w:val="000000"/>
          <w:sz w:val="22"/>
          <w:szCs w:val="22"/>
          <w:lang w:val="en-US" w:eastAsia="en-US"/>
        </w:rPr>
        <w:t>The Contractor</w:t>
      </w:r>
      <w:r w:rsidR="004A1DF4" w:rsidRPr="00F32F8D">
        <w:rPr>
          <w:rFonts w:asciiTheme="minorHAnsi" w:eastAsiaTheme="minorHAnsi" w:hAnsiTheme="minorHAnsi" w:cs="Arial"/>
          <w:color w:val="000000"/>
          <w:sz w:val="22"/>
          <w:szCs w:val="22"/>
          <w:lang w:val="en-US" w:eastAsia="en-US"/>
        </w:rPr>
        <w:t xml:space="preserve"> shall be liable for the persons who carry out the tasks entrusted to them on its  behalf, in particular for damage caused by act or omission of these persons and for the confidentiality of the i</w:t>
      </w:r>
      <w:r w:rsidR="00747B85" w:rsidRPr="00F32F8D">
        <w:rPr>
          <w:rFonts w:asciiTheme="minorHAnsi" w:eastAsiaTheme="minorHAnsi" w:hAnsiTheme="minorHAnsi" w:cs="Arial"/>
          <w:color w:val="000000"/>
          <w:sz w:val="22"/>
          <w:szCs w:val="22"/>
          <w:lang w:val="en-US" w:eastAsia="en-US"/>
        </w:rPr>
        <w:t xml:space="preserve">nformation referred to in </w:t>
      </w:r>
      <w:r w:rsidR="00D0326D" w:rsidRPr="00F32F8D">
        <w:rPr>
          <w:rFonts w:asciiTheme="minorHAnsi" w:hAnsiTheme="minorHAnsi" w:cs="Arial"/>
          <w:sz w:val="22"/>
          <w:szCs w:val="22"/>
          <w:lang w:val="en-US"/>
        </w:rPr>
        <w:t xml:space="preserve">§ </w:t>
      </w:r>
      <w:r w:rsidR="00CB24D0" w:rsidRPr="00F32F8D">
        <w:rPr>
          <w:rFonts w:asciiTheme="minorHAnsi" w:hAnsiTheme="minorHAnsi" w:cs="Arial"/>
          <w:sz w:val="22"/>
          <w:szCs w:val="22"/>
          <w:lang w:val="en-US"/>
        </w:rPr>
        <w:t>14.2</w:t>
      </w:r>
      <w:r w:rsidR="004A1DF4" w:rsidRPr="00F32F8D">
        <w:rPr>
          <w:rFonts w:asciiTheme="minorHAnsi" w:eastAsiaTheme="minorHAnsi" w:hAnsiTheme="minorHAnsi" w:cs="Arial"/>
          <w:color w:val="000000"/>
          <w:sz w:val="22"/>
          <w:szCs w:val="22"/>
          <w:lang w:val="en-US" w:eastAsia="en-US"/>
        </w:rPr>
        <w:t>, taken in connection with the implementation of this Contract.</w:t>
      </w:r>
    </w:p>
    <w:p w14:paraId="1B12EEA7" w14:textId="56ABE73E" w:rsidR="004A1DF4" w:rsidRPr="00F32F8D" w:rsidRDefault="004A1DF4" w:rsidP="004A1DF4">
      <w:pPr>
        <w:pStyle w:val="Nagwek2"/>
        <w:spacing w:before="0" w:after="0" w:line="240" w:lineRule="auto"/>
        <w:rPr>
          <w:rFonts w:asciiTheme="minorHAnsi" w:eastAsiaTheme="minorHAnsi" w:hAnsiTheme="minorHAnsi" w:cs="Arial"/>
          <w:color w:val="000000"/>
          <w:sz w:val="22"/>
          <w:szCs w:val="22"/>
          <w:lang w:val="en-US" w:eastAsia="en-US"/>
        </w:rPr>
      </w:pPr>
      <w:r w:rsidRPr="00F32F8D">
        <w:rPr>
          <w:rFonts w:asciiTheme="minorHAnsi" w:eastAsiaTheme="minorHAnsi" w:hAnsiTheme="minorHAnsi" w:cs="Arial"/>
          <w:color w:val="000000"/>
          <w:sz w:val="22"/>
          <w:szCs w:val="22"/>
          <w:lang w:val="en-US" w:eastAsia="en-US"/>
        </w:rPr>
        <w:t xml:space="preserve">Given the type and scope of services provided by </w:t>
      </w:r>
      <w:r w:rsidR="004E53EF" w:rsidRPr="00F32F8D">
        <w:rPr>
          <w:rFonts w:asciiTheme="minorHAnsi" w:eastAsiaTheme="minorHAnsi" w:hAnsiTheme="minorHAnsi" w:cs="Arial"/>
          <w:color w:val="000000"/>
          <w:sz w:val="22"/>
          <w:szCs w:val="22"/>
          <w:lang w:val="en-US" w:eastAsia="en-US"/>
        </w:rPr>
        <w:t>the Contractor</w:t>
      </w:r>
      <w:r w:rsidRPr="00F32F8D">
        <w:rPr>
          <w:rFonts w:asciiTheme="minorHAnsi" w:eastAsiaTheme="minorHAnsi" w:hAnsiTheme="minorHAnsi" w:cs="Arial"/>
          <w:color w:val="000000"/>
          <w:sz w:val="22"/>
          <w:szCs w:val="22"/>
          <w:lang w:val="en-US" w:eastAsia="en-US"/>
        </w:rPr>
        <w:t xml:space="preserve">, the Parties conclude on the day of signing the Contract, a </w:t>
      </w:r>
      <w:r w:rsidR="00E43F98">
        <w:rPr>
          <w:rFonts w:asciiTheme="minorHAnsi" w:eastAsiaTheme="minorHAnsi" w:hAnsiTheme="minorHAnsi" w:cs="Arial"/>
          <w:color w:val="000000"/>
          <w:sz w:val="22"/>
          <w:szCs w:val="22"/>
          <w:lang w:val="en-US" w:eastAsia="en-US"/>
        </w:rPr>
        <w:t>C</w:t>
      </w:r>
      <w:r w:rsidRPr="00F32F8D">
        <w:rPr>
          <w:rFonts w:asciiTheme="minorHAnsi" w:eastAsiaTheme="minorHAnsi" w:hAnsiTheme="minorHAnsi" w:cs="Arial"/>
          <w:color w:val="000000"/>
          <w:sz w:val="22"/>
          <w:szCs w:val="22"/>
          <w:lang w:val="en-US" w:eastAsia="en-US"/>
        </w:rPr>
        <w:t xml:space="preserve">onfidentiality </w:t>
      </w:r>
      <w:r w:rsidR="00B643A7" w:rsidRPr="00F32F8D">
        <w:rPr>
          <w:rFonts w:asciiTheme="minorHAnsi" w:eastAsiaTheme="minorHAnsi" w:hAnsiTheme="minorHAnsi" w:cs="Arial"/>
          <w:color w:val="000000"/>
          <w:sz w:val="22"/>
          <w:szCs w:val="22"/>
          <w:lang w:val="en-US" w:eastAsia="en-US"/>
        </w:rPr>
        <w:t>Contract</w:t>
      </w:r>
      <w:r w:rsidRPr="00F32F8D">
        <w:rPr>
          <w:rFonts w:asciiTheme="minorHAnsi" w:eastAsiaTheme="minorHAnsi" w:hAnsiTheme="minorHAnsi" w:cs="Arial"/>
          <w:color w:val="000000"/>
          <w:sz w:val="22"/>
          <w:szCs w:val="22"/>
          <w:lang w:val="en-US" w:eastAsia="en-US"/>
        </w:rPr>
        <w:t xml:space="preserve">, which constitutes </w:t>
      </w:r>
      <w:r w:rsidR="00E45C30">
        <w:rPr>
          <w:rFonts w:asciiTheme="minorHAnsi" w:eastAsiaTheme="minorHAnsi" w:hAnsiTheme="minorHAnsi" w:cs="Arial"/>
          <w:b/>
          <w:bCs/>
          <w:color w:val="000000"/>
          <w:sz w:val="22"/>
          <w:szCs w:val="22"/>
          <w:lang w:val="en-US" w:eastAsia="en-US"/>
        </w:rPr>
        <w:t xml:space="preserve">Annex </w:t>
      </w:r>
      <w:r w:rsidRPr="00F32F8D">
        <w:rPr>
          <w:rFonts w:asciiTheme="minorHAnsi" w:eastAsiaTheme="minorHAnsi" w:hAnsiTheme="minorHAnsi" w:cs="Arial"/>
          <w:b/>
          <w:bCs/>
          <w:color w:val="000000"/>
          <w:sz w:val="22"/>
          <w:szCs w:val="22"/>
          <w:lang w:val="en-US" w:eastAsia="en-US"/>
        </w:rPr>
        <w:t>5</w:t>
      </w:r>
      <w:r w:rsidRPr="00F32F8D">
        <w:rPr>
          <w:rFonts w:asciiTheme="minorHAnsi" w:eastAsiaTheme="minorHAnsi" w:hAnsiTheme="minorHAnsi" w:cs="Arial"/>
          <w:color w:val="000000"/>
          <w:sz w:val="22"/>
          <w:szCs w:val="22"/>
          <w:lang w:val="en-US" w:eastAsia="en-US"/>
        </w:rPr>
        <w:t xml:space="preserve"> to the Contract. In case of delaying by </w:t>
      </w:r>
      <w:r w:rsidR="004E53EF" w:rsidRPr="00F32F8D">
        <w:rPr>
          <w:rFonts w:asciiTheme="minorHAnsi" w:eastAsiaTheme="minorHAnsi" w:hAnsiTheme="minorHAnsi" w:cs="Arial"/>
          <w:color w:val="000000"/>
          <w:sz w:val="22"/>
          <w:szCs w:val="22"/>
          <w:lang w:val="en-US" w:eastAsia="en-US"/>
        </w:rPr>
        <w:t>the Contractor</w:t>
      </w:r>
      <w:r w:rsidRPr="00F32F8D">
        <w:rPr>
          <w:rFonts w:asciiTheme="minorHAnsi" w:eastAsiaTheme="minorHAnsi" w:hAnsiTheme="minorHAnsi" w:cs="Arial"/>
          <w:color w:val="000000"/>
          <w:sz w:val="22"/>
          <w:szCs w:val="22"/>
          <w:lang w:val="en-US" w:eastAsia="en-US"/>
        </w:rPr>
        <w:t xml:space="preserve"> the signing of the </w:t>
      </w:r>
      <w:r w:rsidR="00E43F98">
        <w:rPr>
          <w:rFonts w:asciiTheme="minorHAnsi" w:eastAsiaTheme="minorHAnsi" w:hAnsiTheme="minorHAnsi" w:cs="Arial"/>
          <w:color w:val="000000"/>
          <w:sz w:val="22"/>
          <w:szCs w:val="22"/>
          <w:lang w:val="en-US" w:eastAsia="en-US"/>
        </w:rPr>
        <w:t>C</w:t>
      </w:r>
      <w:r w:rsidRPr="00F32F8D">
        <w:rPr>
          <w:rFonts w:asciiTheme="minorHAnsi" w:eastAsiaTheme="minorHAnsi" w:hAnsiTheme="minorHAnsi" w:cs="Arial"/>
          <w:color w:val="000000"/>
          <w:sz w:val="22"/>
          <w:szCs w:val="22"/>
          <w:lang w:val="en-US" w:eastAsia="en-US"/>
        </w:rPr>
        <w:t xml:space="preserve">onfidentiality </w:t>
      </w:r>
      <w:r w:rsidR="00B643A7" w:rsidRPr="00F32F8D">
        <w:rPr>
          <w:rFonts w:asciiTheme="minorHAnsi" w:eastAsiaTheme="minorHAnsi" w:hAnsiTheme="minorHAnsi" w:cs="Arial"/>
          <w:color w:val="000000"/>
          <w:sz w:val="22"/>
          <w:szCs w:val="22"/>
          <w:lang w:val="en-US" w:eastAsia="en-US"/>
        </w:rPr>
        <w:t>Contract</w:t>
      </w:r>
      <w:r w:rsidRPr="00F32F8D">
        <w:rPr>
          <w:rFonts w:asciiTheme="minorHAnsi" w:eastAsiaTheme="minorHAnsi" w:hAnsiTheme="minorHAnsi" w:cs="Arial"/>
          <w:color w:val="000000"/>
          <w:sz w:val="22"/>
          <w:szCs w:val="22"/>
          <w:lang w:val="en-US" w:eastAsia="en-US"/>
        </w:rPr>
        <w:t xml:space="preserve">, </w:t>
      </w:r>
      <w:r w:rsidR="004E53EF" w:rsidRPr="00F32F8D">
        <w:rPr>
          <w:rFonts w:asciiTheme="minorHAnsi" w:eastAsiaTheme="minorHAnsi" w:hAnsiTheme="minorHAnsi" w:cs="Arial"/>
          <w:color w:val="000000"/>
          <w:sz w:val="22"/>
          <w:szCs w:val="22"/>
          <w:lang w:val="en-US" w:eastAsia="en-US"/>
        </w:rPr>
        <w:t>the Contractor</w:t>
      </w:r>
      <w:r w:rsidRPr="00F32F8D">
        <w:rPr>
          <w:rFonts w:asciiTheme="minorHAnsi" w:eastAsiaTheme="minorHAnsi" w:hAnsiTheme="minorHAnsi" w:cs="Arial"/>
          <w:color w:val="000000"/>
          <w:sz w:val="22"/>
          <w:szCs w:val="22"/>
          <w:lang w:val="en-US" w:eastAsia="en-US"/>
        </w:rPr>
        <w:t xml:space="preserve"> shall withhold the information provided by </w:t>
      </w:r>
      <w:r w:rsidR="004E53EF" w:rsidRPr="00F32F8D">
        <w:rPr>
          <w:rFonts w:asciiTheme="minorHAnsi" w:eastAsiaTheme="minorHAnsi" w:hAnsiTheme="minorHAnsi" w:cs="Arial"/>
          <w:color w:val="000000"/>
          <w:sz w:val="22"/>
          <w:szCs w:val="22"/>
          <w:lang w:val="en-US" w:eastAsia="en-US"/>
        </w:rPr>
        <w:t>the Contractor</w:t>
      </w:r>
      <w:r w:rsidRPr="00F32F8D">
        <w:rPr>
          <w:rFonts w:asciiTheme="minorHAnsi" w:eastAsiaTheme="minorHAnsi" w:hAnsiTheme="minorHAnsi" w:cs="Arial"/>
          <w:color w:val="000000"/>
          <w:sz w:val="22"/>
          <w:szCs w:val="22"/>
          <w:lang w:val="en-US" w:eastAsia="en-US"/>
        </w:rPr>
        <w:t xml:space="preserve"> constituting business secrets within the meaning of the </w:t>
      </w:r>
      <w:r w:rsidR="00CB24D0" w:rsidRPr="00F32F8D">
        <w:rPr>
          <w:rFonts w:asciiTheme="minorHAnsi" w:eastAsiaTheme="minorHAnsi" w:hAnsiTheme="minorHAnsi" w:cs="Arial"/>
          <w:color w:val="000000"/>
          <w:sz w:val="22"/>
          <w:szCs w:val="22"/>
          <w:lang w:val="en-US" w:eastAsia="en-US"/>
        </w:rPr>
        <w:t xml:space="preserve">Polish </w:t>
      </w:r>
      <w:r w:rsidRPr="00F32F8D">
        <w:rPr>
          <w:rFonts w:asciiTheme="minorHAnsi" w:eastAsiaTheme="minorHAnsi" w:hAnsiTheme="minorHAnsi" w:cs="Arial"/>
          <w:color w:val="000000"/>
          <w:sz w:val="22"/>
          <w:szCs w:val="22"/>
          <w:lang w:val="en-US" w:eastAsia="en-US"/>
        </w:rPr>
        <w:t xml:space="preserve">Act of 16 April 1993 on counteracting unfair competition (Journal  of Laws of 2003), No. 153, item 1503 as subsequently  amended) and the entrepreneur's secret within the meaning of the </w:t>
      </w:r>
      <w:r w:rsidR="00CB24D0" w:rsidRPr="00F32F8D">
        <w:rPr>
          <w:rFonts w:asciiTheme="minorHAnsi" w:eastAsiaTheme="minorHAnsi" w:hAnsiTheme="minorHAnsi" w:cs="Arial"/>
          <w:color w:val="000000"/>
          <w:sz w:val="22"/>
          <w:szCs w:val="22"/>
          <w:lang w:val="en-US" w:eastAsia="en-US"/>
        </w:rPr>
        <w:t xml:space="preserve">Polish </w:t>
      </w:r>
      <w:r w:rsidRPr="00F32F8D">
        <w:rPr>
          <w:rFonts w:asciiTheme="minorHAnsi" w:eastAsiaTheme="minorHAnsi" w:hAnsiTheme="minorHAnsi" w:cs="Arial"/>
          <w:color w:val="000000"/>
          <w:sz w:val="22"/>
          <w:szCs w:val="22"/>
          <w:lang w:val="en-US" w:eastAsia="en-US"/>
        </w:rPr>
        <w:t xml:space="preserve">Act of 6 September 2001 on access to public information (Journal of Laws of 2016,  item  1764). In such case, all risks associated with </w:t>
      </w:r>
      <w:r w:rsidR="004E53EF" w:rsidRPr="00F32F8D">
        <w:rPr>
          <w:rFonts w:asciiTheme="minorHAnsi" w:eastAsiaTheme="minorHAnsi" w:hAnsiTheme="minorHAnsi" w:cs="Arial"/>
          <w:color w:val="000000"/>
          <w:sz w:val="22"/>
          <w:szCs w:val="22"/>
          <w:lang w:val="en-US" w:eastAsia="en-US"/>
        </w:rPr>
        <w:t>the Contracting Party</w:t>
      </w:r>
      <w:r w:rsidRPr="00F32F8D">
        <w:rPr>
          <w:rFonts w:asciiTheme="minorHAnsi" w:eastAsiaTheme="minorHAnsi" w:hAnsiTheme="minorHAnsi" w:cs="Arial"/>
          <w:color w:val="000000"/>
          <w:sz w:val="22"/>
          <w:szCs w:val="22"/>
          <w:lang w:val="en-US" w:eastAsia="en-US"/>
        </w:rPr>
        <w:t xml:space="preserve">'s refusal to submit the above information to </w:t>
      </w:r>
      <w:r w:rsidR="004E53EF" w:rsidRPr="00F32F8D">
        <w:rPr>
          <w:rFonts w:asciiTheme="minorHAnsi" w:eastAsiaTheme="minorHAnsi" w:hAnsiTheme="minorHAnsi" w:cs="Arial"/>
          <w:color w:val="000000"/>
          <w:sz w:val="22"/>
          <w:szCs w:val="22"/>
          <w:lang w:val="en-US" w:eastAsia="en-US"/>
        </w:rPr>
        <w:t>the Contractor</w:t>
      </w:r>
      <w:r w:rsidRPr="00F32F8D">
        <w:rPr>
          <w:rFonts w:asciiTheme="minorHAnsi" w:eastAsiaTheme="minorHAnsi" w:hAnsiTheme="minorHAnsi" w:cs="Arial"/>
          <w:color w:val="000000"/>
          <w:sz w:val="22"/>
          <w:szCs w:val="22"/>
          <w:lang w:val="en-US" w:eastAsia="en-US"/>
        </w:rPr>
        <w:t xml:space="preserve"> shall be borne by </w:t>
      </w:r>
      <w:r w:rsidR="004E53EF" w:rsidRPr="00F32F8D">
        <w:rPr>
          <w:rFonts w:asciiTheme="minorHAnsi" w:eastAsiaTheme="minorHAnsi" w:hAnsiTheme="minorHAnsi" w:cs="Arial"/>
          <w:color w:val="000000"/>
          <w:sz w:val="22"/>
          <w:szCs w:val="22"/>
          <w:lang w:val="en-US" w:eastAsia="en-US"/>
        </w:rPr>
        <w:t>the Contractor</w:t>
      </w:r>
      <w:r w:rsidRPr="00F32F8D">
        <w:rPr>
          <w:rFonts w:asciiTheme="minorHAnsi" w:eastAsiaTheme="minorHAnsi" w:hAnsiTheme="minorHAnsi" w:cs="Arial"/>
          <w:color w:val="000000"/>
          <w:sz w:val="22"/>
          <w:szCs w:val="22"/>
          <w:lang w:val="en-US" w:eastAsia="en-US"/>
        </w:rPr>
        <w:t>.</w:t>
      </w:r>
    </w:p>
    <w:p w14:paraId="6B0CC4AB" w14:textId="77777777" w:rsidR="00C844D5" w:rsidRDefault="00C844D5" w:rsidP="00042A11">
      <w:pPr>
        <w:pStyle w:val="Nagwek1"/>
        <w:numPr>
          <w:ilvl w:val="0"/>
          <w:numId w:val="0"/>
        </w:numPr>
        <w:spacing w:after="0" w:line="240" w:lineRule="auto"/>
        <w:rPr>
          <w:rFonts w:asciiTheme="minorHAnsi" w:hAnsiTheme="minorHAnsi" w:cs="Arial"/>
          <w:sz w:val="22"/>
          <w:szCs w:val="22"/>
          <w:lang w:val="en-US"/>
        </w:rPr>
      </w:pPr>
    </w:p>
    <w:p w14:paraId="3FBAA72C" w14:textId="77777777" w:rsidR="00CA0940" w:rsidRDefault="00CA0940" w:rsidP="00CA0940">
      <w:pPr>
        <w:rPr>
          <w:lang w:val="en-US"/>
        </w:rPr>
      </w:pPr>
    </w:p>
    <w:p w14:paraId="76AC2B5B" w14:textId="77777777" w:rsidR="00CA0940" w:rsidRPr="00CA0940" w:rsidRDefault="00CA0940" w:rsidP="00CA0940">
      <w:pPr>
        <w:rPr>
          <w:lang w:val="en-US"/>
        </w:rPr>
      </w:pPr>
    </w:p>
    <w:p w14:paraId="041CE677" w14:textId="29C55A38" w:rsidR="00042A11" w:rsidRPr="00F32F8D" w:rsidRDefault="00042A11" w:rsidP="00042A11">
      <w:pPr>
        <w:pStyle w:val="Nagwek1"/>
        <w:numPr>
          <w:ilvl w:val="0"/>
          <w:numId w:val="0"/>
        </w:numPr>
        <w:spacing w:after="0" w:line="240" w:lineRule="auto"/>
        <w:rPr>
          <w:rFonts w:asciiTheme="minorHAnsi" w:hAnsiTheme="minorHAnsi" w:cs="Arial"/>
          <w:sz w:val="22"/>
          <w:szCs w:val="22"/>
        </w:rPr>
      </w:pPr>
      <w:r>
        <w:rPr>
          <w:rFonts w:asciiTheme="minorHAnsi" w:hAnsiTheme="minorHAnsi" w:cs="Arial"/>
          <w:sz w:val="22"/>
          <w:szCs w:val="22"/>
          <w:lang w:val="en-US"/>
        </w:rPr>
        <w:lastRenderedPageBreak/>
        <w:t>§ 15</w:t>
      </w:r>
    </w:p>
    <w:p w14:paraId="706FCF8E" w14:textId="77777777" w:rsidR="00167A06" w:rsidRPr="00190CE1" w:rsidRDefault="00167A06" w:rsidP="00167A06">
      <w:pPr>
        <w:pStyle w:val="Nagwek1"/>
        <w:numPr>
          <w:ilvl w:val="0"/>
          <w:numId w:val="0"/>
        </w:numPr>
        <w:spacing w:after="0" w:line="240" w:lineRule="auto"/>
        <w:rPr>
          <w:rFonts w:ascii="Calibri" w:hAnsi="Calibri" w:cs="Arial"/>
          <w:sz w:val="22"/>
          <w:szCs w:val="22"/>
        </w:rPr>
      </w:pPr>
      <w:r w:rsidRPr="00190CE1">
        <w:rPr>
          <w:rFonts w:ascii="Calibri" w:hAnsi="Calibri" w:cs="Arial"/>
          <w:sz w:val="22"/>
          <w:szCs w:val="22"/>
          <w:lang w:val="en-US"/>
        </w:rPr>
        <w:t>SUBCONTRACTORS</w:t>
      </w:r>
    </w:p>
    <w:p w14:paraId="0C7A814F" w14:textId="3F87736B" w:rsidR="00167A06" w:rsidRPr="00167A06" w:rsidRDefault="00167A06" w:rsidP="00D942E9">
      <w:pPr>
        <w:pStyle w:val="Nagwek2"/>
        <w:numPr>
          <w:ilvl w:val="0"/>
          <w:numId w:val="51"/>
        </w:numPr>
        <w:spacing w:after="0" w:line="240" w:lineRule="auto"/>
        <w:rPr>
          <w:rFonts w:ascii="Calibri" w:hAnsi="Calibri" w:cs="Arial"/>
          <w:sz w:val="22"/>
          <w:szCs w:val="22"/>
          <w:lang w:val="en-US"/>
        </w:rPr>
      </w:pPr>
      <w:r w:rsidRPr="00167A06">
        <w:rPr>
          <w:rFonts w:ascii="Calibri" w:hAnsi="Calibri" w:cs="Arial"/>
          <w:sz w:val="22"/>
          <w:szCs w:val="22"/>
          <w:lang w:val="en-US"/>
        </w:rPr>
        <w:t xml:space="preserve">The Contractor may entrust the performance of a part of the subject matter of the Contract </w:t>
      </w:r>
      <w:r w:rsidR="00E43F98">
        <w:rPr>
          <w:rFonts w:ascii="Calibri" w:hAnsi="Calibri" w:cs="Arial"/>
          <w:sz w:val="22"/>
          <w:szCs w:val="22"/>
          <w:lang w:val="en-US"/>
        </w:rPr>
        <w:t>to</w:t>
      </w:r>
      <w:r w:rsidR="00E43F98" w:rsidRPr="00167A06">
        <w:rPr>
          <w:rFonts w:ascii="Calibri" w:hAnsi="Calibri" w:cs="Arial"/>
          <w:sz w:val="22"/>
          <w:szCs w:val="22"/>
          <w:lang w:val="en-US"/>
        </w:rPr>
        <w:t xml:space="preserve"> </w:t>
      </w:r>
      <w:r w:rsidRPr="00167A06">
        <w:rPr>
          <w:rFonts w:ascii="Calibri" w:hAnsi="Calibri" w:cs="Arial"/>
          <w:sz w:val="22"/>
          <w:szCs w:val="22"/>
          <w:lang w:val="en-US"/>
        </w:rPr>
        <w:t>Subcontractors.</w:t>
      </w:r>
    </w:p>
    <w:p w14:paraId="52BF7DF4" w14:textId="04D5D428" w:rsidR="00167A06" w:rsidRPr="00190CE1" w:rsidRDefault="00167A06" w:rsidP="00167A06">
      <w:pPr>
        <w:pStyle w:val="Nagwek2"/>
        <w:spacing w:after="0" w:line="240" w:lineRule="auto"/>
        <w:rPr>
          <w:rFonts w:ascii="Calibri" w:hAnsi="Calibri" w:cs="Arial"/>
          <w:sz w:val="22"/>
          <w:szCs w:val="22"/>
          <w:lang w:val="en-US"/>
        </w:rPr>
      </w:pPr>
      <w:r w:rsidRPr="00190CE1">
        <w:rPr>
          <w:rFonts w:ascii="Calibri" w:hAnsi="Calibri" w:cs="Arial"/>
          <w:sz w:val="22"/>
          <w:szCs w:val="22"/>
          <w:lang w:val="en-US"/>
        </w:rPr>
        <w:t xml:space="preserve">Entrusting a part of the subject matter of the Contract </w:t>
      </w:r>
      <w:r w:rsidR="00E43F98">
        <w:rPr>
          <w:rFonts w:ascii="Calibri" w:hAnsi="Calibri" w:cs="Arial"/>
          <w:sz w:val="22"/>
          <w:szCs w:val="22"/>
          <w:lang w:val="en-US"/>
        </w:rPr>
        <w:t xml:space="preserve">to </w:t>
      </w:r>
      <w:r w:rsidRPr="00190CE1">
        <w:rPr>
          <w:rFonts w:ascii="Calibri" w:hAnsi="Calibri" w:cs="Arial"/>
          <w:sz w:val="22"/>
          <w:szCs w:val="22"/>
          <w:lang w:val="en-US"/>
        </w:rPr>
        <w:t xml:space="preserve">Subcontractors may only take place after obtaining a written consent of </w:t>
      </w:r>
      <w:r>
        <w:rPr>
          <w:rFonts w:ascii="Calibri" w:hAnsi="Calibri" w:cs="Arial"/>
          <w:sz w:val="22"/>
          <w:szCs w:val="22"/>
          <w:lang w:val="en-US"/>
        </w:rPr>
        <w:t xml:space="preserve">the </w:t>
      </w:r>
      <w:r w:rsidR="001E4B13">
        <w:rPr>
          <w:rFonts w:ascii="Calibri" w:hAnsi="Calibri" w:cs="Arial"/>
          <w:sz w:val="22"/>
          <w:szCs w:val="22"/>
          <w:lang w:val="en-US"/>
        </w:rPr>
        <w:t>Contracting party</w:t>
      </w:r>
      <w:r w:rsidR="00850C5B">
        <w:rPr>
          <w:rFonts w:ascii="Calibri" w:hAnsi="Calibri" w:cs="Arial"/>
          <w:sz w:val="22"/>
          <w:szCs w:val="22"/>
          <w:lang w:val="en-US"/>
        </w:rPr>
        <w:t>.</w:t>
      </w:r>
    </w:p>
    <w:p w14:paraId="174FD3B5" w14:textId="62EA4B5D" w:rsidR="00167A06" w:rsidRPr="00190CE1" w:rsidRDefault="00167A06" w:rsidP="00167A06">
      <w:pPr>
        <w:pStyle w:val="Nagwek2"/>
        <w:spacing w:after="0" w:line="240" w:lineRule="auto"/>
        <w:rPr>
          <w:rFonts w:ascii="Calibri" w:hAnsi="Calibri" w:cs="Arial"/>
          <w:sz w:val="22"/>
          <w:szCs w:val="22"/>
          <w:lang w:val="en-US"/>
        </w:rPr>
      </w:pPr>
      <w:r w:rsidRPr="00190CE1">
        <w:rPr>
          <w:rFonts w:ascii="Calibri" w:hAnsi="Calibri" w:cs="Arial"/>
          <w:sz w:val="22"/>
          <w:szCs w:val="22"/>
          <w:lang w:val="en-US"/>
        </w:rPr>
        <w:t xml:space="preserve">If the change or resignation from the services of the Subcontractor concerns the entity to whose resources </w:t>
      </w:r>
      <w:r>
        <w:rPr>
          <w:rFonts w:ascii="Calibri" w:hAnsi="Calibri" w:cs="Arial"/>
          <w:sz w:val="22"/>
          <w:szCs w:val="22"/>
          <w:lang w:val="en-US"/>
        </w:rPr>
        <w:t>the Contractor</w:t>
      </w:r>
      <w:r w:rsidRPr="00190CE1">
        <w:rPr>
          <w:rFonts w:ascii="Calibri" w:hAnsi="Calibri" w:cs="Arial"/>
          <w:sz w:val="22"/>
          <w:szCs w:val="22"/>
          <w:lang w:val="en-US"/>
        </w:rPr>
        <w:t xml:space="preserve"> referred, in accordance with the provisions of </w:t>
      </w:r>
      <w:r w:rsidRPr="00427B2F">
        <w:rPr>
          <w:rFonts w:ascii="Calibri" w:hAnsi="Calibri" w:cs="Arial"/>
          <w:sz w:val="22"/>
          <w:szCs w:val="22"/>
          <w:lang w:val="en-US"/>
        </w:rPr>
        <w:t>Article 6.</w:t>
      </w:r>
      <w:r w:rsidRPr="00190CE1">
        <w:rPr>
          <w:rFonts w:ascii="Calibri" w:hAnsi="Calibri" w:cs="Arial"/>
          <w:sz w:val="22"/>
          <w:szCs w:val="22"/>
          <w:lang w:val="en-US"/>
        </w:rPr>
        <w:t xml:space="preserve">3 of the </w:t>
      </w:r>
      <w:r w:rsidR="008F3415">
        <w:rPr>
          <w:rFonts w:ascii="Calibri" w:hAnsi="Calibri" w:cs="Arial"/>
          <w:sz w:val="22"/>
          <w:szCs w:val="22"/>
          <w:lang w:val="en-US"/>
        </w:rPr>
        <w:t xml:space="preserve">Tender Rules </w:t>
      </w:r>
      <w:r w:rsidRPr="00190CE1">
        <w:rPr>
          <w:rFonts w:ascii="Calibri" w:hAnsi="Calibri" w:cs="Arial"/>
          <w:sz w:val="22"/>
          <w:szCs w:val="22"/>
          <w:lang w:val="en-US"/>
        </w:rPr>
        <w:t>related to granting of "subthreshold" sectoral orders and granted on the</w:t>
      </w:r>
      <w:r w:rsidR="008F3415">
        <w:rPr>
          <w:rFonts w:ascii="Calibri" w:hAnsi="Calibri" w:cs="Arial"/>
          <w:sz w:val="22"/>
          <w:szCs w:val="22"/>
          <w:lang w:val="en-US"/>
        </w:rPr>
        <w:t xml:space="preserve"> basis of art. 136 </w:t>
      </w:r>
      <w:r w:rsidRPr="00190CE1">
        <w:rPr>
          <w:rFonts w:ascii="Calibri" w:hAnsi="Calibri" w:cs="Arial"/>
          <w:sz w:val="22"/>
          <w:szCs w:val="22"/>
          <w:lang w:val="en-US"/>
        </w:rPr>
        <w:t>of PZP,</w:t>
      </w:r>
      <w:r w:rsidR="008F3415">
        <w:rPr>
          <w:rFonts w:ascii="Calibri" w:hAnsi="Calibri" w:cs="Arial"/>
          <w:sz w:val="22"/>
          <w:szCs w:val="22"/>
          <w:lang w:val="en-US"/>
        </w:rPr>
        <w:t xml:space="preserve"> </w:t>
      </w:r>
      <w:r w:rsidR="00FC7DBE">
        <w:rPr>
          <w:rFonts w:ascii="Calibri" w:hAnsi="Calibri" w:cs="Arial"/>
          <w:sz w:val="22"/>
          <w:szCs w:val="22"/>
          <w:lang w:val="en-US"/>
        </w:rPr>
        <w:t>co-</w:t>
      </w:r>
      <w:r w:rsidR="008F3415">
        <w:rPr>
          <w:rFonts w:ascii="Calibri" w:hAnsi="Calibri" w:cs="Arial"/>
          <w:sz w:val="22"/>
          <w:szCs w:val="22"/>
          <w:lang w:val="en-US"/>
        </w:rPr>
        <w:t xml:space="preserve">financed </w:t>
      </w:r>
      <w:r w:rsidR="00FC7DBE">
        <w:rPr>
          <w:rFonts w:ascii="Calibri" w:hAnsi="Calibri" w:cs="Arial"/>
          <w:sz w:val="22"/>
          <w:szCs w:val="22"/>
          <w:lang w:val="en-US"/>
        </w:rPr>
        <w:t>from the EU funds</w:t>
      </w:r>
      <w:r w:rsidRPr="00190CE1">
        <w:rPr>
          <w:rFonts w:ascii="Calibri" w:hAnsi="Calibri" w:cs="Arial"/>
          <w:sz w:val="22"/>
          <w:szCs w:val="22"/>
          <w:lang w:val="en-US"/>
        </w:rPr>
        <w:t xml:space="preserve">, to demonstrate compliance with the conditions for participation in the proceedings, </w:t>
      </w:r>
      <w:r>
        <w:rPr>
          <w:rFonts w:ascii="Calibri" w:hAnsi="Calibri" w:cs="Arial"/>
          <w:sz w:val="22"/>
          <w:szCs w:val="22"/>
          <w:lang w:val="en-US"/>
        </w:rPr>
        <w:t>the Contractor</w:t>
      </w:r>
      <w:r w:rsidRPr="00190CE1">
        <w:rPr>
          <w:rFonts w:ascii="Calibri" w:hAnsi="Calibri" w:cs="Arial"/>
          <w:sz w:val="22"/>
          <w:szCs w:val="22"/>
          <w:lang w:val="en-US"/>
        </w:rPr>
        <w:t xml:space="preserve"> is obliged to demonstrate to </w:t>
      </w:r>
      <w:r>
        <w:rPr>
          <w:rFonts w:ascii="Calibri" w:hAnsi="Calibri" w:cs="Arial"/>
          <w:sz w:val="22"/>
          <w:szCs w:val="22"/>
          <w:lang w:val="en-US"/>
        </w:rPr>
        <w:t>the Contracting Party</w:t>
      </w:r>
      <w:r w:rsidRPr="00190CE1">
        <w:rPr>
          <w:rFonts w:ascii="Calibri" w:hAnsi="Calibri" w:cs="Arial"/>
          <w:sz w:val="22"/>
          <w:szCs w:val="22"/>
          <w:lang w:val="en-US"/>
        </w:rPr>
        <w:t xml:space="preserve"> that the proposed </w:t>
      </w:r>
      <w:r w:rsidR="00E43F98">
        <w:rPr>
          <w:rFonts w:ascii="Calibri" w:hAnsi="Calibri" w:cs="Arial"/>
          <w:sz w:val="22"/>
          <w:szCs w:val="22"/>
          <w:lang w:val="en-US"/>
        </w:rPr>
        <w:t>an</w:t>
      </w:r>
      <w:r w:rsidRPr="00190CE1">
        <w:rPr>
          <w:rFonts w:ascii="Calibri" w:hAnsi="Calibri" w:cs="Arial"/>
          <w:sz w:val="22"/>
          <w:szCs w:val="22"/>
          <w:lang w:val="en-US"/>
        </w:rPr>
        <w:t xml:space="preserve">other </w:t>
      </w:r>
      <w:r w:rsidR="00E43F98">
        <w:rPr>
          <w:rFonts w:ascii="Calibri" w:hAnsi="Calibri" w:cs="Arial"/>
          <w:sz w:val="22"/>
          <w:szCs w:val="22"/>
          <w:lang w:val="en-US"/>
        </w:rPr>
        <w:t>S</w:t>
      </w:r>
      <w:r w:rsidRPr="00190CE1">
        <w:rPr>
          <w:rFonts w:ascii="Calibri" w:hAnsi="Calibri" w:cs="Arial"/>
          <w:sz w:val="22"/>
          <w:szCs w:val="22"/>
          <w:lang w:val="en-US"/>
        </w:rPr>
        <w:t xml:space="preserve">ubcontractor or </w:t>
      </w:r>
      <w:r>
        <w:rPr>
          <w:rFonts w:ascii="Calibri" w:hAnsi="Calibri" w:cs="Arial"/>
          <w:sz w:val="22"/>
          <w:szCs w:val="22"/>
          <w:lang w:val="en-US"/>
        </w:rPr>
        <w:t>the Contractor</w:t>
      </w:r>
      <w:r w:rsidRPr="00190CE1">
        <w:rPr>
          <w:rFonts w:ascii="Calibri" w:hAnsi="Calibri" w:cs="Arial"/>
          <w:sz w:val="22"/>
          <w:szCs w:val="22"/>
          <w:lang w:val="en-US"/>
        </w:rPr>
        <w:t xml:space="preserve"> independently meets them in a degree no less than required during the procurement procedure.</w:t>
      </w:r>
    </w:p>
    <w:p w14:paraId="6C7986F7" w14:textId="540C3815" w:rsidR="00167A06" w:rsidRPr="00190CE1" w:rsidRDefault="0023113C" w:rsidP="00167A06">
      <w:pPr>
        <w:pStyle w:val="Nagwek2"/>
        <w:spacing w:after="0" w:line="240" w:lineRule="auto"/>
        <w:rPr>
          <w:rFonts w:ascii="Calibri" w:hAnsi="Calibri" w:cs="Arial"/>
          <w:spacing w:val="-13"/>
          <w:sz w:val="22"/>
          <w:szCs w:val="22"/>
          <w:lang w:val="en-US"/>
        </w:rPr>
      </w:pPr>
      <w:r>
        <w:rPr>
          <w:rFonts w:ascii="Calibri" w:hAnsi="Calibri" w:cs="Arial"/>
          <w:sz w:val="22"/>
          <w:szCs w:val="22"/>
          <w:lang w:val="en-US"/>
        </w:rPr>
        <w:t>Ordering</w:t>
      </w:r>
      <w:r w:rsidR="00167A06" w:rsidRPr="00190CE1">
        <w:rPr>
          <w:rFonts w:ascii="Calibri" w:hAnsi="Calibri" w:cs="Arial"/>
          <w:sz w:val="22"/>
          <w:szCs w:val="22"/>
          <w:lang w:val="en-US"/>
        </w:rPr>
        <w:t xml:space="preserve"> the execution of a part of the subject of the Contract does not release </w:t>
      </w:r>
      <w:r w:rsidR="00167A06">
        <w:rPr>
          <w:rFonts w:ascii="Calibri" w:hAnsi="Calibri" w:cs="Arial"/>
          <w:sz w:val="22"/>
          <w:szCs w:val="22"/>
          <w:lang w:val="en-US"/>
        </w:rPr>
        <w:t>the Contractor</w:t>
      </w:r>
      <w:r w:rsidR="00167A06" w:rsidRPr="00190CE1">
        <w:rPr>
          <w:rFonts w:ascii="Calibri" w:hAnsi="Calibri" w:cs="Arial"/>
          <w:sz w:val="22"/>
          <w:szCs w:val="22"/>
          <w:lang w:val="en-US"/>
        </w:rPr>
        <w:t xml:space="preserve"> from </w:t>
      </w:r>
      <w:r w:rsidR="00E43F98">
        <w:rPr>
          <w:rFonts w:ascii="Calibri" w:hAnsi="Calibri" w:cs="Arial"/>
          <w:sz w:val="22"/>
          <w:szCs w:val="22"/>
          <w:lang w:val="en-US"/>
        </w:rPr>
        <w:t xml:space="preserve">the </w:t>
      </w:r>
      <w:r w:rsidR="00167A06" w:rsidRPr="00190CE1">
        <w:rPr>
          <w:rFonts w:ascii="Calibri" w:hAnsi="Calibri" w:cs="Arial"/>
          <w:sz w:val="22"/>
          <w:szCs w:val="22"/>
          <w:lang w:val="en-US"/>
        </w:rPr>
        <w:t>liability for the performance of this part of the subject of the Contract.</w:t>
      </w:r>
    </w:p>
    <w:p w14:paraId="0D3BA520" w14:textId="515A2638" w:rsidR="00167A06" w:rsidRPr="00190CE1" w:rsidRDefault="00167A06" w:rsidP="00167A06">
      <w:pPr>
        <w:pStyle w:val="Nagwek2"/>
        <w:spacing w:after="0" w:line="240" w:lineRule="auto"/>
        <w:rPr>
          <w:rFonts w:ascii="Calibri" w:hAnsi="Calibri" w:cs="Arial"/>
          <w:spacing w:val="-10"/>
          <w:sz w:val="22"/>
          <w:szCs w:val="22"/>
          <w:lang w:val="en-US"/>
        </w:rPr>
      </w:pPr>
      <w:r>
        <w:rPr>
          <w:rFonts w:ascii="Calibri" w:hAnsi="Calibri" w:cs="Arial"/>
          <w:sz w:val="22"/>
          <w:szCs w:val="22"/>
          <w:lang w:val="en-US"/>
        </w:rPr>
        <w:t>The Contractor</w:t>
      </w:r>
      <w:r w:rsidRPr="00190CE1">
        <w:rPr>
          <w:rFonts w:ascii="Calibri" w:hAnsi="Calibri" w:cs="Arial"/>
          <w:sz w:val="22"/>
          <w:szCs w:val="22"/>
          <w:lang w:val="en-US"/>
        </w:rPr>
        <w:t xml:space="preserve"> will be fully responsible for the actions and omissions of the </w:t>
      </w:r>
      <w:r w:rsidR="00E43F98">
        <w:rPr>
          <w:rFonts w:ascii="Calibri" w:hAnsi="Calibri" w:cs="Arial"/>
          <w:sz w:val="22"/>
          <w:szCs w:val="22"/>
          <w:lang w:val="en-US"/>
        </w:rPr>
        <w:t>S</w:t>
      </w:r>
      <w:r w:rsidRPr="00190CE1">
        <w:rPr>
          <w:rFonts w:ascii="Calibri" w:hAnsi="Calibri" w:cs="Arial"/>
          <w:sz w:val="22"/>
          <w:szCs w:val="22"/>
          <w:lang w:val="en-US"/>
        </w:rPr>
        <w:t>ubcontractors.</w:t>
      </w:r>
    </w:p>
    <w:p w14:paraId="443A659C" w14:textId="77777777" w:rsidR="00167A06" w:rsidRPr="00190CE1" w:rsidRDefault="00167A06" w:rsidP="00167A06">
      <w:pPr>
        <w:pStyle w:val="Nagwek2"/>
        <w:spacing w:after="0" w:line="240" w:lineRule="auto"/>
        <w:rPr>
          <w:rFonts w:ascii="Calibri" w:hAnsi="Calibri" w:cs="Arial"/>
          <w:spacing w:val="-13"/>
          <w:sz w:val="22"/>
          <w:szCs w:val="22"/>
          <w:lang w:val="en-US"/>
        </w:rPr>
      </w:pPr>
      <w:r w:rsidRPr="00190CE1">
        <w:rPr>
          <w:rFonts w:ascii="Calibri" w:hAnsi="Calibri" w:cs="Arial"/>
          <w:sz w:val="22"/>
          <w:szCs w:val="22"/>
          <w:lang w:val="en-US"/>
        </w:rPr>
        <w:t xml:space="preserve">Subcontracting does not create any contractual relationship between </w:t>
      </w:r>
      <w:r>
        <w:rPr>
          <w:rFonts w:ascii="Calibri" w:hAnsi="Calibri" w:cs="Arial"/>
          <w:sz w:val="22"/>
          <w:szCs w:val="22"/>
          <w:lang w:val="en-US"/>
        </w:rPr>
        <w:t>the Contracting Party</w:t>
      </w:r>
      <w:r w:rsidRPr="00190CE1">
        <w:rPr>
          <w:rFonts w:ascii="Calibri" w:hAnsi="Calibri" w:cs="Arial"/>
          <w:sz w:val="22"/>
          <w:szCs w:val="22"/>
          <w:lang w:val="en-US"/>
        </w:rPr>
        <w:t xml:space="preserve"> and any of the Subcontractors and, in particular, liability for payment of remuneration for the performed actions to the Subcontractors.</w:t>
      </w:r>
    </w:p>
    <w:p w14:paraId="0F58F93A" w14:textId="77777777" w:rsidR="00167A06" w:rsidRPr="00190CE1" w:rsidRDefault="00167A06" w:rsidP="00167A06">
      <w:pPr>
        <w:pStyle w:val="Nagwek2"/>
        <w:spacing w:after="0" w:line="240" w:lineRule="auto"/>
        <w:rPr>
          <w:rFonts w:ascii="Calibri" w:hAnsi="Calibri" w:cs="Arial"/>
          <w:sz w:val="22"/>
          <w:szCs w:val="22"/>
          <w:lang w:val="en-US"/>
        </w:rPr>
      </w:pPr>
      <w:r>
        <w:rPr>
          <w:rFonts w:ascii="Calibri" w:hAnsi="Calibri" w:cs="Arial"/>
          <w:sz w:val="22"/>
          <w:szCs w:val="22"/>
          <w:lang w:val="en-US"/>
        </w:rPr>
        <w:t>The Contractor</w:t>
      </w:r>
      <w:r w:rsidRPr="00190CE1">
        <w:rPr>
          <w:rFonts w:ascii="Calibri" w:hAnsi="Calibri" w:cs="Arial"/>
          <w:sz w:val="22"/>
          <w:szCs w:val="22"/>
          <w:lang w:val="en-US"/>
        </w:rPr>
        <w:t xml:space="preserve"> is obliged to present a copy of the contract with a Subcontractor confirmed for conformity with the original at every request of </w:t>
      </w:r>
      <w:r>
        <w:rPr>
          <w:rFonts w:ascii="Calibri" w:hAnsi="Calibri" w:cs="Arial"/>
          <w:sz w:val="22"/>
          <w:szCs w:val="22"/>
          <w:lang w:val="en-US"/>
        </w:rPr>
        <w:t>the Contracting Party</w:t>
      </w:r>
      <w:r w:rsidRPr="00190CE1">
        <w:rPr>
          <w:rFonts w:ascii="Calibri" w:hAnsi="Calibri" w:cs="Arial"/>
          <w:sz w:val="22"/>
          <w:szCs w:val="22"/>
          <w:lang w:val="en-US"/>
        </w:rPr>
        <w:t>.</w:t>
      </w:r>
    </w:p>
    <w:p w14:paraId="635DDA98" w14:textId="77777777" w:rsidR="00167A06" w:rsidRPr="00190CE1" w:rsidRDefault="00167A06" w:rsidP="00167A06">
      <w:pPr>
        <w:pStyle w:val="Nagwek2"/>
        <w:spacing w:after="0" w:line="240" w:lineRule="auto"/>
        <w:rPr>
          <w:rFonts w:ascii="Calibri" w:hAnsi="Calibri" w:cs="Arial"/>
          <w:sz w:val="22"/>
          <w:szCs w:val="22"/>
          <w:lang w:val="en-US"/>
        </w:rPr>
      </w:pPr>
      <w:r>
        <w:rPr>
          <w:rFonts w:ascii="Calibri" w:hAnsi="Calibri" w:cs="Arial"/>
          <w:sz w:val="22"/>
          <w:szCs w:val="22"/>
          <w:lang w:val="en-US"/>
        </w:rPr>
        <w:t>The Contractor</w:t>
      </w:r>
      <w:r w:rsidRPr="00190CE1">
        <w:rPr>
          <w:rFonts w:ascii="Calibri" w:hAnsi="Calibri" w:cs="Arial"/>
          <w:sz w:val="22"/>
          <w:szCs w:val="22"/>
          <w:lang w:val="en-US"/>
        </w:rPr>
        <w:t xml:space="preserve"> commits to include in the contract with a subcontractor provisions according to which withdrawal from the contract of any of the parties is only possible in respect of the non-executed part of the Contract.</w:t>
      </w:r>
    </w:p>
    <w:p w14:paraId="10713BE1" w14:textId="5749533B" w:rsidR="004A1DF4" w:rsidRPr="00F32F8D" w:rsidRDefault="00427B2F"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 16</w:t>
      </w:r>
      <w:r w:rsidR="004A1DF4" w:rsidRPr="00F32F8D">
        <w:rPr>
          <w:rFonts w:asciiTheme="minorHAnsi" w:hAnsiTheme="minorHAnsi" w:cs="Arial"/>
          <w:sz w:val="22"/>
          <w:szCs w:val="22"/>
          <w:lang w:val="en-US"/>
        </w:rPr>
        <w:t xml:space="preserve"> </w:t>
      </w:r>
    </w:p>
    <w:p w14:paraId="6312EB39" w14:textId="77777777" w:rsidR="004A1DF4" w:rsidRPr="00F32F8D" w:rsidRDefault="004A1DF4"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FORCE MAJEURE</w:t>
      </w:r>
    </w:p>
    <w:p w14:paraId="67D6C44B" w14:textId="0A7920B7" w:rsidR="004A1DF4" w:rsidRPr="00F32F8D" w:rsidRDefault="004A1DF4" w:rsidP="00D942E9">
      <w:pPr>
        <w:pStyle w:val="Nagwek2"/>
        <w:numPr>
          <w:ilvl w:val="0"/>
          <w:numId w:val="18"/>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For the purpose of the Contract, "Force Majeure" means an event the occurrence of which is independent of the Parties and which cannot be prevented with due diligence, in particular: wars, extraordinary states, natural disasters, epidemics, constraints related to quarantine, embargo, revolutions, riots and strikes.</w:t>
      </w:r>
    </w:p>
    <w:p w14:paraId="3535623D" w14:textId="77777777"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For the duration of the Force Majeure, the obligations of the Party which is unable to perform a given obligation due to the operation of Force Majeure will be suspended.</w:t>
      </w:r>
    </w:p>
    <w:p w14:paraId="5C0694B3" w14:textId="77777777"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A Party to the Contract that delays its performance under this Contract due to the operation of Force Majeure is not liable to loss of performance bond, contractual penalties, or termination for failure to comply with the contractual obligations.</w:t>
      </w:r>
    </w:p>
    <w:p w14:paraId="03838F5E" w14:textId="63E8D54F"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Each Party shall be obliged to promptly notify the other Party of the occurrence of Force Majeure. Unless otherwise noted in writing by the other Party, the Party that made the notification shall continue to perform its obligations under the Contract to the extent practicable and shall take all alternative measures to fulfill the </w:t>
      </w:r>
      <w:r w:rsidR="00B643A7" w:rsidRPr="00F32F8D">
        <w:rPr>
          <w:rFonts w:asciiTheme="minorHAnsi" w:hAnsiTheme="minorHAnsi" w:cs="Arial"/>
          <w:sz w:val="22"/>
          <w:szCs w:val="22"/>
          <w:lang w:val="en-US"/>
        </w:rPr>
        <w:t>Contract</w:t>
      </w:r>
      <w:r w:rsidRPr="00F32F8D">
        <w:rPr>
          <w:rFonts w:asciiTheme="minorHAnsi" w:hAnsiTheme="minorHAnsi" w:cs="Arial"/>
          <w:sz w:val="22"/>
          <w:szCs w:val="22"/>
          <w:lang w:val="en-US"/>
        </w:rPr>
        <w:t xml:space="preserve">, which </w:t>
      </w:r>
      <w:r w:rsidR="00E43F98">
        <w:rPr>
          <w:rFonts w:asciiTheme="minorHAnsi" w:hAnsiTheme="minorHAnsi" w:cs="Arial"/>
          <w:sz w:val="22"/>
          <w:szCs w:val="22"/>
          <w:lang w:val="en-US"/>
        </w:rPr>
        <w:t>is</w:t>
      </w:r>
      <w:r w:rsidR="00E43F98"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not withheld by the Force Majeure event.</w:t>
      </w:r>
    </w:p>
    <w:p w14:paraId="691FB1AF" w14:textId="6DF6AEC8"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In the event of the cessation of Force Majeure, the Parties shall promptly commence realization of their obligations under the </w:t>
      </w:r>
      <w:r w:rsidR="00B643A7" w:rsidRPr="00F32F8D">
        <w:rPr>
          <w:rFonts w:asciiTheme="minorHAnsi" w:hAnsiTheme="minorHAnsi" w:cs="Arial"/>
          <w:sz w:val="22"/>
          <w:szCs w:val="22"/>
          <w:lang w:val="en-US"/>
        </w:rPr>
        <w:t>Contract</w:t>
      </w:r>
      <w:r w:rsidRPr="00F32F8D">
        <w:rPr>
          <w:rFonts w:asciiTheme="minorHAnsi" w:hAnsiTheme="minorHAnsi" w:cs="Arial"/>
          <w:sz w:val="22"/>
          <w:szCs w:val="22"/>
          <w:lang w:val="en-US"/>
        </w:rPr>
        <w:t>.</w:t>
      </w:r>
    </w:p>
    <w:p w14:paraId="1D2CBF3A" w14:textId="77777777" w:rsidR="00747B85" w:rsidRDefault="00747B85" w:rsidP="004A1DF4">
      <w:pPr>
        <w:pStyle w:val="Nagwek1"/>
        <w:numPr>
          <w:ilvl w:val="0"/>
          <w:numId w:val="0"/>
        </w:numPr>
        <w:spacing w:after="0" w:line="240" w:lineRule="auto"/>
        <w:rPr>
          <w:rFonts w:asciiTheme="minorHAnsi" w:hAnsiTheme="minorHAnsi" w:cs="Arial"/>
          <w:sz w:val="22"/>
          <w:szCs w:val="22"/>
          <w:lang w:val="en-US"/>
        </w:rPr>
      </w:pPr>
    </w:p>
    <w:p w14:paraId="4608433C" w14:textId="77777777" w:rsidR="00CA0940" w:rsidRDefault="00CA0940" w:rsidP="00CA0940">
      <w:pPr>
        <w:rPr>
          <w:lang w:val="en-US"/>
        </w:rPr>
      </w:pPr>
    </w:p>
    <w:p w14:paraId="46083455" w14:textId="77777777" w:rsidR="00CA0940" w:rsidRPr="00CA0940" w:rsidRDefault="00CA0940" w:rsidP="00CA0940">
      <w:pPr>
        <w:rPr>
          <w:lang w:val="en-US"/>
        </w:rPr>
      </w:pPr>
    </w:p>
    <w:p w14:paraId="7FF06AAD" w14:textId="44342ECA" w:rsidR="004A1DF4" w:rsidRPr="00F32F8D" w:rsidRDefault="00427B2F"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lastRenderedPageBreak/>
        <w:t>§ 17</w:t>
      </w:r>
      <w:r w:rsidR="004A1DF4" w:rsidRPr="00F32F8D">
        <w:rPr>
          <w:rFonts w:asciiTheme="minorHAnsi" w:hAnsiTheme="minorHAnsi" w:cs="Arial"/>
          <w:sz w:val="22"/>
          <w:szCs w:val="22"/>
          <w:lang w:val="en-US"/>
        </w:rPr>
        <w:t xml:space="preserve"> </w:t>
      </w:r>
    </w:p>
    <w:p w14:paraId="45396276" w14:textId="77777777" w:rsidR="004A1DF4" w:rsidRPr="00F32F8D" w:rsidRDefault="004A1DF4"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DISPUTE RESOLUTION</w:t>
      </w:r>
    </w:p>
    <w:p w14:paraId="45832D32" w14:textId="7A3CD9D3" w:rsidR="004A1DF4" w:rsidRPr="00F32F8D" w:rsidRDefault="004E53EF" w:rsidP="00D942E9">
      <w:pPr>
        <w:pStyle w:val="Nagwek2"/>
        <w:numPr>
          <w:ilvl w:val="0"/>
          <w:numId w:val="19"/>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and </w:t>
      </w: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will endeavor to resolve any disputes arising between them and arising out of or in indirect or direct connection with this Contract by direct negotiation in accordance with the principles set out in this </w:t>
      </w:r>
      <w:r w:rsidR="00DE1A1A" w:rsidRPr="00F32F8D">
        <w:rPr>
          <w:rFonts w:asciiTheme="minorHAnsi" w:hAnsiTheme="minorHAnsi" w:cs="Arial"/>
          <w:sz w:val="22"/>
          <w:szCs w:val="22"/>
          <w:lang w:val="en-US"/>
        </w:rPr>
        <w:t>section</w:t>
      </w:r>
      <w:r w:rsidR="004A1DF4" w:rsidRPr="00F32F8D">
        <w:rPr>
          <w:rFonts w:asciiTheme="minorHAnsi" w:hAnsiTheme="minorHAnsi" w:cs="Arial"/>
          <w:sz w:val="22"/>
          <w:szCs w:val="22"/>
          <w:lang w:val="en-US"/>
        </w:rPr>
        <w:t>.</w:t>
      </w:r>
    </w:p>
    <w:p w14:paraId="5469B952" w14:textId="627A0813" w:rsidR="004A1DF4" w:rsidRPr="00F32F8D" w:rsidRDefault="004A1DF4" w:rsidP="004A1DF4">
      <w:pPr>
        <w:pStyle w:val="Nagwek2"/>
        <w:spacing w:after="0" w:line="240" w:lineRule="auto"/>
        <w:rPr>
          <w:rFonts w:asciiTheme="minorHAnsi" w:hAnsiTheme="minorHAnsi" w:cs="Arial"/>
          <w:spacing w:val="-11"/>
          <w:sz w:val="22"/>
          <w:szCs w:val="22"/>
          <w:lang w:val="en-US"/>
        </w:rPr>
      </w:pPr>
      <w:r w:rsidRPr="00F32F8D">
        <w:rPr>
          <w:rFonts w:asciiTheme="minorHAnsi" w:hAnsiTheme="minorHAnsi" w:cs="Arial"/>
          <w:sz w:val="22"/>
          <w:szCs w:val="22"/>
          <w:lang w:val="en-US"/>
        </w:rPr>
        <w:t xml:space="preserve">Disputes will be resolved each time by a </w:t>
      </w:r>
      <w:r w:rsidR="00E43F98">
        <w:rPr>
          <w:rFonts w:asciiTheme="minorHAnsi" w:hAnsiTheme="minorHAnsi" w:cs="Arial"/>
          <w:sz w:val="22"/>
          <w:szCs w:val="22"/>
          <w:lang w:val="en-US"/>
        </w:rPr>
        <w:t>C</w:t>
      </w:r>
      <w:r w:rsidRPr="00F32F8D">
        <w:rPr>
          <w:rFonts w:asciiTheme="minorHAnsi" w:hAnsiTheme="minorHAnsi" w:cs="Arial"/>
          <w:sz w:val="22"/>
          <w:szCs w:val="22"/>
          <w:lang w:val="en-US"/>
        </w:rPr>
        <w:t xml:space="preserve">ommittee </w:t>
      </w:r>
      <w:r w:rsidR="00E43F98">
        <w:rPr>
          <w:rFonts w:asciiTheme="minorHAnsi" w:hAnsiTheme="minorHAnsi" w:cs="Arial"/>
          <w:sz w:val="22"/>
          <w:szCs w:val="22"/>
          <w:lang w:val="en-US"/>
        </w:rPr>
        <w:t>the</w:t>
      </w:r>
      <w:r w:rsidR="00E43F98"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 xml:space="preserve">composition </w:t>
      </w:r>
      <w:r w:rsidR="00E43F98">
        <w:rPr>
          <w:rFonts w:asciiTheme="minorHAnsi" w:hAnsiTheme="minorHAnsi" w:cs="Arial"/>
          <w:sz w:val="22"/>
          <w:szCs w:val="22"/>
          <w:lang w:val="en-US"/>
        </w:rPr>
        <w:t xml:space="preserve">of which </w:t>
      </w:r>
      <w:r w:rsidRPr="00F32F8D">
        <w:rPr>
          <w:rFonts w:asciiTheme="minorHAnsi" w:hAnsiTheme="minorHAnsi" w:cs="Arial"/>
          <w:sz w:val="22"/>
          <w:szCs w:val="22"/>
          <w:lang w:val="en-US"/>
        </w:rPr>
        <w:t xml:space="preserve">will be jointly appointed by the Parties to the Contract. The Committee will consist of a fixed number of representatives of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and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however, no</w:t>
      </w:r>
      <w:r w:rsidR="00E43F98">
        <w:rPr>
          <w:rFonts w:asciiTheme="minorHAnsi" w:hAnsiTheme="minorHAnsi" w:cs="Arial"/>
          <w:sz w:val="22"/>
          <w:szCs w:val="22"/>
          <w:lang w:val="en-US"/>
        </w:rPr>
        <w:t>t</w:t>
      </w:r>
      <w:r w:rsidRPr="00F32F8D">
        <w:rPr>
          <w:rFonts w:asciiTheme="minorHAnsi" w:hAnsiTheme="minorHAnsi" w:cs="Arial"/>
          <w:sz w:val="22"/>
          <w:szCs w:val="22"/>
          <w:lang w:val="en-US"/>
        </w:rPr>
        <w:t xml:space="preserve"> more than 4 persons from each of the Parties. The Committee may also consist of persons who are directly involved in the realization of the Contract.</w:t>
      </w:r>
    </w:p>
    <w:p w14:paraId="76F756AD" w14:textId="28CA1CA0" w:rsidR="004A1DF4" w:rsidRPr="00F32F8D" w:rsidRDefault="004A1DF4" w:rsidP="004A1DF4">
      <w:pPr>
        <w:pStyle w:val="Nagwek2"/>
        <w:spacing w:after="0" w:line="240" w:lineRule="auto"/>
        <w:rPr>
          <w:rFonts w:asciiTheme="minorHAnsi" w:hAnsiTheme="minorHAnsi" w:cs="Arial"/>
          <w:spacing w:val="-9"/>
          <w:sz w:val="22"/>
          <w:szCs w:val="22"/>
          <w:lang w:val="en-US"/>
        </w:rPr>
      </w:pPr>
      <w:r w:rsidRPr="00F32F8D">
        <w:rPr>
          <w:rFonts w:asciiTheme="minorHAnsi" w:hAnsiTheme="minorHAnsi" w:cs="Arial"/>
          <w:sz w:val="22"/>
          <w:szCs w:val="22"/>
          <w:lang w:val="en-US"/>
        </w:rPr>
        <w:t xml:space="preserve">In the event of a dispute, each Party shall, after the establishment of the Committee, referred to in </w:t>
      </w:r>
      <w:r w:rsidR="00E43F98">
        <w:rPr>
          <w:rFonts w:asciiTheme="minorHAnsi" w:hAnsiTheme="minorHAnsi" w:cs="Arial"/>
          <w:sz w:val="22"/>
          <w:szCs w:val="22"/>
          <w:lang w:val="en-US"/>
        </w:rPr>
        <w:t>§17.2</w:t>
      </w:r>
      <w:r w:rsidRPr="00F32F8D">
        <w:rPr>
          <w:rFonts w:asciiTheme="minorHAnsi" w:hAnsiTheme="minorHAnsi" w:cs="Arial"/>
          <w:sz w:val="22"/>
          <w:szCs w:val="22"/>
          <w:lang w:val="en-US"/>
        </w:rPr>
        <w:t>, transfer a written standpoint on the dispute, along with a description of how to resolve it. A copy of the letter referred to in this section must be forwarded simultaneously to the Committee and the other Party.</w:t>
      </w:r>
    </w:p>
    <w:p w14:paraId="09C52D87" w14:textId="6CB8E716" w:rsidR="004A1DF4" w:rsidRPr="00F32F8D" w:rsidRDefault="004A1DF4" w:rsidP="004A1DF4">
      <w:pPr>
        <w:pStyle w:val="Nagwek2"/>
        <w:spacing w:after="0" w:line="240" w:lineRule="auto"/>
        <w:rPr>
          <w:rFonts w:asciiTheme="minorHAnsi" w:hAnsiTheme="minorHAnsi" w:cs="Arial"/>
          <w:spacing w:val="-10"/>
          <w:sz w:val="22"/>
          <w:szCs w:val="22"/>
          <w:lang w:val="en-US"/>
        </w:rPr>
      </w:pPr>
      <w:r w:rsidRPr="00F32F8D">
        <w:rPr>
          <w:rFonts w:asciiTheme="minorHAnsi" w:hAnsiTheme="minorHAnsi" w:cs="Arial"/>
          <w:sz w:val="22"/>
          <w:szCs w:val="22"/>
          <w:lang w:val="en-US"/>
        </w:rPr>
        <w:t>The Committee has the right to demand from each of the Parties, additional explanations or presenting additional documentation, if it is necessary to properly explain all the circumstances relevant to the resolution of the dispute.</w:t>
      </w:r>
    </w:p>
    <w:p w14:paraId="6C703F20" w14:textId="0C862358" w:rsidR="004A1DF4" w:rsidRPr="00F32F8D" w:rsidRDefault="004A1DF4" w:rsidP="004A1DF4">
      <w:pPr>
        <w:pStyle w:val="Nagwek2"/>
        <w:spacing w:after="0" w:line="240" w:lineRule="auto"/>
        <w:rPr>
          <w:rFonts w:asciiTheme="minorHAnsi" w:hAnsiTheme="minorHAnsi" w:cs="Arial"/>
          <w:spacing w:val="-13"/>
          <w:sz w:val="22"/>
          <w:szCs w:val="22"/>
          <w:lang w:val="en-US"/>
        </w:rPr>
      </w:pPr>
      <w:r w:rsidRPr="00F32F8D">
        <w:rPr>
          <w:rFonts w:asciiTheme="minorHAnsi" w:hAnsiTheme="minorHAnsi" w:cs="Arial"/>
          <w:sz w:val="22"/>
          <w:szCs w:val="22"/>
          <w:lang w:val="en-US"/>
        </w:rPr>
        <w:t xml:space="preserve">Within 30 days, the </w:t>
      </w:r>
      <w:r w:rsidR="00016C16">
        <w:rPr>
          <w:rFonts w:asciiTheme="minorHAnsi" w:hAnsiTheme="minorHAnsi" w:cs="Arial"/>
          <w:sz w:val="22"/>
          <w:szCs w:val="22"/>
          <w:lang w:val="en-US"/>
        </w:rPr>
        <w:t>C</w:t>
      </w:r>
      <w:r w:rsidRPr="00F32F8D">
        <w:rPr>
          <w:rFonts w:asciiTheme="minorHAnsi" w:hAnsiTheme="minorHAnsi" w:cs="Arial"/>
          <w:sz w:val="22"/>
          <w:szCs w:val="22"/>
          <w:lang w:val="en-US"/>
        </w:rPr>
        <w:t xml:space="preserve">ommittee will agree on the manner of settling the dispute arising between the Parties, which will contain a justification or state no possibility to agree it. </w:t>
      </w:r>
    </w:p>
    <w:p w14:paraId="29329979" w14:textId="1A38AFB7"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Each Party may refer the dispute to court proceedings. The competent court is the court indicated in </w:t>
      </w:r>
      <w:r w:rsidR="00D0326D" w:rsidRPr="00F32F8D">
        <w:rPr>
          <w:rFonts w:asciiTheme="minorHAnsi" w:hAnsiTheme="minorHAnsi" w:cs="Arial"/>
          <w:sz w:val="22"/>
          <w:szCs w:val="22"/>
          <w:lang w:val="en-US"/>
        </w:rPr>
        <w:t xml:space="preserve">§ </w:t>
      </w:r>
      <w:r w:rsidR="001E4B13">
        <w:rPr>
          <w:rFonts w:asciiTheme="minorHAnsi" w:hAnsiTheme="minorHAnsi" w:cs="Arial"/>
          <w:sz w:val="22"/>
          <w:szCs w:val="22"/>
          <w:lang w:val="en-US"/>
        </w:rPr>
        <w:t>19</w:t>
      </w:r>
      <w:r w:rsidR="00986B65" w:rsidRPr="00F32F8D">
        <w:rPr>
          <w:rFonts w:asciiTheme="minorHAnsi" w:hAnsiTheme="minorHAnsi" w:cs="Arial"/>
          <w:sz w:val="22"/>
          <w:szCs w:val="22"/>
          <w:lang w:val="en-US"/>
        </w:rPr>
        <w:t xml:space="preserve">.5 </w:t>
      </w:r>
      <w:r w:rsidRPr="00F32F8D">
        <w:rPr>
          <w:rFonts w:asciiTheme="minorHAnsi" w:hAnsiTheme="minorHAnsi" w:cs="Arial"/>
          <w:sz w:val="22"/>
          <w:szCs w:val="22"/>
          <w:lang w:val="en-US"/>
        </w:rPr>
        <w:t>of the Contract.</w:t>
      </w:r>
    </w:p>
    <w:p w14:paraId="163EC2CF" w14:textId="77777777" w:rsidR="00490318" w:rsidRPr="00F32F8D" w:rsidRDefault="00490318" w:rsidP="004A1DF4">
      <w:pPr>
        <w:rPr>
          <w:rFonts w:asciiTheme="minorHAnsi" w:hAnsiTheme="minorHAnsi"/>
          <w:sz w:val="22"/>
          <w:szCs w:val="22"/>
          <w:lang w:val="en-US"/>
        </w:rPr>
      </w:pPr>
    </w:p>
    <w:p w14:paraId="6980323A" w14:textId="59BD9F88" w:rsidR="004A1DF4" w:rsidRPr="00F32F8D" w:rsidRDefault="00986B65"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 18</w:t>
      </w:r>
    </w:p>
    <w:p w14:paraId="7613CFBB" w14:textId="77777777" w:rsidR="004A1DF4" w:rsidRPr="00F32F8D" w:rsidRDefault="004A1DF4"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 xml:space="preserve">AMENDMENT OF THE CONTRACT </w:t>
      </w:r>
    </w:p>
    <w:p w14:paraId="71153204" w14:textId="4365EFD9" w:rsidR="004A1DF4" w:rsidRPr="00F32F8D" w:rsidRDefault="004A1DF4" w:rsidP="00D942E9">
      <w:pPr>
        <w:pStyle w:val="Nagwek2"/>
        <w:numPr>
          <w:ilvl w:val="0"/>
          <w:numId w:val="20"/>
        </w:numPr>
        <w:spacing w:after="0" w:line="240" w:lineRule="auto"/>
        <w:rPr>
          <w:rFonts w:asciiTheme="minorHAnsi" w:hAnsiTheme="minorHAnsi" w:cs="Arial"/>
          <w:spacing w:val="-11"/>
          <w:sz w:val="22"/>
          <w:szCs w:val="22"/>
          <w:lang w:val="en-US"/>
        </w:rPr>
      </w:pPr>
      <w:r w:rsidRPr="00F32F8D">
        <w:rPr>
          <w:rFonts w:asciiTheme="minorHAnsi" w:hAnsiTheme="minorHAnsi" w:cs="Arial"/>
          <w:sz w:val="22"/>
          <w:szCs w:val="22"/>
          <w:lang w:val="en-US"/>
        </w:rPr>
        <w:t>A</w:t>
      </w:r>
      <w:r w:rsidR="00747B85" w:rsidRPr="00F32F8D">
        <w:rPr>
          <w:rFonts w:asciiTheme="minorHAnsi" w:hAnsiTheme="minorHAnsi" w:cs="Arial"/>
          <w:sz w:val="22"/>
          <w:szCs w:val="22"/>
          <w:lang w:val="en-US"/>
        </w:rPr>
        <w:t>n</w:t>
      </w:r>
      <w:r w:rsidRPr="00F32F8D">
        <w:rPr>
          <w:rFonts w:asciiTheme="minorHAnsi" w:hAnsiTheme="minorHAnsi" w:cs="Arial"/>
          <w:sz w:val="22"/>
          <w:szCs w:val="22"/>
          <w:lang w:val="en-US"/>
        </w:rPr>
        <w:t xml:space="preserve"> amendment of </w:t>
      </w:r>
      <w:r w:rsidR="00016C16">
        <w:rPr>
          <w:rFonts w:asciiTheme="minorHAnsi" w:hAnsiTheme="minorHAnsi" w:cs="Arial"/>
          <w:sz w:val="22"/>
          <w:szCs w:val="22"/>
          <w:lang w:val="en-US"/>
        </w:rPr>
        <w:t xml:space="preserve">the </w:t>
      </w:r>
      <w:r w:rsidRPr="00F32F8D">
        <w:rPr>
          <w:rFonts w:asciiTheme="minorHAnsi" w:hAnsiTheme="minorHAnsi" w:cs="Arial"/>
          <w:sz w:val="22"/>
          <w:szCs w:val="22"/>
          <w:lang w:val="en-US"/>
        </w:rPr>
        <w:t xml:space="preserve">provisions of the Contract in relation to the content of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's bid on the basis of which they have been chosen may be made in the event of one of the following circumstances and to the extent set out below:</w:t>
      </w:r>
    </w:p>
    <w:p w14:paraId="552CB1AC" w14:textId="77777777" w:rsidR="004A1DF4" w:rsidRPr="00F32F8D" w:rsidRDefault="004A1DF4" w:rsidP="00D942E9">
      <w:pPr>
        <w:pStyle w:val="Nagwek3"/>
        <w:numPr>
          <w:ilvl w:val="0"/>
          <w:numId w:val="21"/>
        </w:numPr>
        <w:spacing w:after="0" w:line="240" w:lineRule="auto"/>
        <w:ind w:left="567" w:hanging="283"/>
        <w:rPr>
          <w:rFonts w:asciiTheme="minorHAnsi" w:hAnsiTheme="minorHAnsi" w:cs="Arial"/>
          <w:spacing w:val="-20"/>
          <w:sz w:val="22"/>
          <w:szCs w:val="22"/>
          <w:lang w:val="en-US"/>
        </w:rPr>
      </w:pPr>
      <w:r w:rsidRPr="00F32F8D">
        <w:rPr>
          <w:rFonts w:asciiTheme="minorHAnsi" w:hAnsiTheme="minorHAnsi" w:cs="Arial"/>
          <w:sz w:val="22"/>
          <w:szCs w:val="22"/>
          <w:lang w:val="en-US"/>
        </w:rPr>
        <w:t>If the VAT rate is changed, the Contract price will be changed to the level corresponding to the VAT rate change (+/-).</w:t>
      </w:r>
    </w:p>
    <w:p w14:paraId="7F5FCBCC" w14:textId="1F12A903" w:rsidR="004A1DF4" w:rsidRPr="00F32F8D" w:rsidRDefault="004A1DF4" w:rsidP="00F20371">
      <w:pPr>
        <w:pStyle w:val="Nagwek3"/>
        <w:spacing w:after="0" w:line="240" w:lineRule="auto"/>
        <w:ind w:left="567" w:hanging="283"/>
        <w:rPr>
          <w:rFonts w:asciiTheme="minorHAnsi" w:hAnsiTheme="minorHAnsi" w:cs="Arial"/>
          <w:sz w:val="22"/>
          <w:szCs w:val="22"/>
          <w:lang w:val="en-US"/>
        </w:rPr>
      </w:pPr>
      <w:r w:rsidRPr="00F32F8D">
        <w:rPr>
          <w:rFonts w:asciiTheme="minorHAnsi" w:hAnsiTheme="minorHAnsi" w:cs="Arial"/>
          <w:sz w:val="22"/>
          <w:szCs w:val="22"/>
          <w:lang w:val="en-US"/>
        </w:rPr>
        <w:t>In the event that during the execution of the Stage/</w:t>
      </w:r>
      <w:r w:rsidR="00B643A7" w:rsidRPr="00F32F8D">
        <w:rPr>
          <w:rFonts w:asciiTheme="minorHAnsi" w:hAnsiTheme="minorHAnsi" w:cs="Arial"/>
          <w:sz w:val="22"/>
          <w:szCs w:val="22"/>
          <w:lang w:val="en-US"/>
        </w:rPr>
        <w:t>Contract</w:t>
      </w:r>
      <w:r w:rsidRPr="00F32F8D">
        <w:rPr>
          <w:rFonts w:asciiTheme="minorHAnsi" w:hAnsiTheme="minorHAnsi" w:cs="Arial"/>
          <w:sz w:val="22"/>
          <w:szCs w:val="22"/>
          <w:lang w:val="en-US"/>
        </w:rPr>
        <w:t>, circumstances arise related to the change of the right referred to in § 6</w:t>
      </w:r>
      <w:r w:rsidR="00016C16">
        <w:rPr>
          <w:rFonts w:asciiTheme="minorHAnsi" w:hAnsiTheme="minorHAnsi" w:cs="Arial"/>
          <w:sz w:val="22"/>
          <w:szCs w:val="22"/>
          <w:lang w:val="en-US"/>
        </w:rPr>
        <w:t>.</w:t>
      </w:r>
      <w:r w:rsidRPr="00F32F8D">
        <w:rPr>
          <w:rFonts w:asciiTheme="minorHAnsi" w:hAnsiTheme="minorHAnsi" w:cs="Arial"/>
          <w:sz w:val="22"/>
          <w:szCs w:val="22"/>
          <w:lang w:val="en-US"/>
        </w:rPr>
        <w:t xml:space="preserve"> 12, and it will be necessary to make changes to the executed part of the Stage/Contract, if the change consequently affects the critical path of the entire Contract and/or Stage, it is possible in particular to change the deadline for the execution of the Stage and/or Contract acc</w:t>
      </w:r>
      <w:r w:rsidR="00016C16">
        <w:rPr>
          <w:rFonts w:asciiTheme="minorHAnsi" w:hAnsiTheme="minorHAnsi" w:cs="Arial"/>
          <w:sz w:val="22"/>
          <w:szCs w:val="22"/>
          <w:lang w:val="en-US"/>
        </w:rPr>
        <w:t>ording</w:t>
      </w:r>
      <w:r w:rsidRPr="00F32F8D">
        <w:rPr>
          <w:rFonts w:asciiTheme="minorHAnsi" w:hAnsiTheme="minorHAnsi" w:cs="Arial"/>
          <w:sz w:val="22"/>
          <w:szCs w:val="22"/>
          <w:lang w:val="en-US"/>
        </w:rPr>
        <w:t xml:space="preserve"> to the necessary, realistic time for the order </w:t>
      </w:r>
      <w:r w:rsidR="00016C16">
        <w:rPr>
          <w:rFonts w:asciiTheme="minorHAnsi" w:hAnsiTheme="minorHAnsi" w:cs="Arial"/>
          <w:sz w:val="22"/>
          <w:szCs w:val="22"/>
          <w:lang w:val="en-US"/>
        </w:rPr>
        <w:t>fulfilment</w:t>
      </w:r>
      <w:r w:rsidRPr="00F32F8D">
        <w:rPr>
          <w:rFonts w:asciiTheme="minorHAnsi" w:hAnsiTheme="minorHAnsi" w:cs="Arial"/>
          <w:sz w:val="22"/>
          <w:szCs w:val="22"/>
          <w:lang w:val="en-US"/>
        </w:rPr>
        <w:t xml:space="preserve">. </w:t>
      </w:r>
    </w:p>
    <w:p w14:paraId="6ADE698D" w14:textId="6A958873" w:rsidR="004A1DF4" w:rsidRPr="00F32F8D" w:rsidRDefault="00F32F8D" w:rsidP="00F20371">
      <w:pPr>
        <w:pStyle w:val="Nagwek3"/>
        <w:numPr>
          <w:ilvl w:val="0"/>
          <w:numId w:val="0"/>
        </w:numPr>
        <w:spacing w:after="0" w:line="240" w:lineRule="auto"/>
        <w:ind w:left="567" w:hanging="283"/>
        <w:rPr>
          <w:rFonts w:asciiTheme="minorHAnsi" w:hAnsiTheme="minorHAnsi" w:cs="Arial"/>
          <w:spacing w:val="-15"/>
          <w:sz w:val="22"/>
          <w:szCs w:val="22"/>
          <w:lang w:val="en-US"/>
        </w:rPr>
      </w:pPr>
      <w:r>
        <w:rPr>
          <w:rFonts w:asciiTheme="minorHAnsi" w:hAnsiTheme="minorHAnsi" w:cs="Arial"/>
          <w:sz w:val="22"/>
          <w:szCs w:val="22"/>
          <w:lang w:val="en-US"/>
        </w:rPr>
        <w:t>3</w:t>
      </w:r>
      <w:r w:rsidR="00850C5B">
        <w:rPr>
          <w:rFonts w:asciiTheme="minorHAnsi" w:hAnsiTheme="minorHAnsi" w:cs="Arial"/>
          <w:sz w:val="22"/>
          <w:szCs w:val="22"/>
          <w:lang w:val="en-US"/>
        </w:rPr>
        <w:t>)</w:t>
      </w:r>
      <w:r w:rsidR="00B171FD"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Other changes due to the following circumstances:</w:t>
      </w:r>
    </w:p>
    <w:p w14:paraId="71843C88" w14:textId="45150AD0" w:rsidR="004A1DF4" w:rsidRPr="00F32F8D" w:rsidRDefault="004A1DF4" w:rsidP="00C844D5">
      <w:pPr>
        <w:pStyle w:val="Nagwek3"/>
        <w:numPr>
          <w:ilvl w:val="0"/>
          <w:numId w:val="22"/>
        </w:numPr>
        <w:spacing w:after="0" w:line="240" w:lineRule="auto"/>
        <w:ind w:left="993" w:hanging="426"/>
        <w:rPr>
          <w:rFonts w:asciiTheme="minorHAnsi" w:hAnsiTheme="minorHAnsi" w:cs="Arial"/>
          <w:sz w:val="22"/>
          <w:szCs w:val="22"/>
          <w:lang w:val="en-US"/>
        </w:rPr>
      </w:pPr>
      <w:r w:rsidRPr="00F32F8D">
        <w:rPr>
          <w:rFonts w:asciiTheme="minorHAnsi" w:hAnsiTheme="minorHAnsi" w:cs="Arial"/>
          <w:sz w:val="22"/>
          <w:szCs w:val="22"/>
          <w:lang w:val="en-US"/>
        </w:rPr>
        <w:t>Force Majeure preventing execution of the subject matter of the Contract in accordance with the</w:t>
      </w:r>
      <w:r w:rsidR="00490318" w:rsidRPr="00F32F8D">
        <w:rPr>
          <w:rFonts w:asciiTheme="minorHAnsi" w:hAnsiTheme="minorHAnsi" w:cs="Arial"/>
          <w:sz w:val="22"/>
          <w:szCs w:val="22"/>
          <w:lang w:val="en-US"/>
        </w:rPr>
        <w:t xml:space="preserve"> Tender Rules, subject to §</w:t>
      </w:r>
      <w:r w:rsidR="00986B65" w:rsidRPr="00F32F8D">
        <w:rPr>
          <w:rFonts w:asciiTheme="minorHAnsi" w:hAnsiTheme="minorHAnsi" w:cs="Arial"/>
          <w:sz w:val="22"/>
          <w:szCs w:val="22"/>
          <w:lang w:val="en-US"/>
        </w:rPr>
        <w:t xml:space="preserve"> </w:t>
      </w:r>
      <w:r w:rsidR="00490318" w:rsidRPr="00F32F8D">
        <w:rPr>
          <w:rFonts w:asciiTheme="minorHAnsi" w:hAnsiTheme="minorHAnsi" w:cs="Arial"/>
          <w:sz w:val="22"/>
          <w:szCs w:val="22"/>
          <w:lang w:val="en-US"/>
        </w:rPr>
        <w:t>1</w:t>
      </w:r>
      <w:r w:rsidR="00986B65" w:rsidRPr="00F32F8D">
        <w:rPr>
          <w:rFonts w:asciiTheme="minorHAnsi" w:hAnsiTheme="minorHAnsi" w:cs="Arial"/>
          <w:sz w:val="22"/>
          <w:szCs w:val="22"/>
          <w:lang w:val="en-US"/>
        </w:rPr>
        <w:t>6</w:t>
      </w:r>
      <w:r w:rsidRPr="00F32F8D">
        <w:rPr>
          <w:rFonts w:asciiTheme="minorHAnsi" w:hAnsiTheme="minorHAnsi" w:cs="Arial"/>
          <w:sz w:val="22"/>
          <w:szCs w:val="22"/>
          <w:lang w:val="en-US"/>
        </w:rPr>
        <w:t xml:space="preserve"> defining the Force Majeure;</w:t>
      </w:r>
    </w:p>
    <w:p w14:paraId="7913266A" w14:textId="295D244B" w:rsidR="004A1DF4" w:rsidRPr="00F32F8D" w:rsidRDefault="004A1DF4" w:rsidP="00C844D5">
      <w:pPr>
        <w:pStyle w:val="Nagwek3"/>
        <w:numPr>
          <w:ilvl w:val="0"/>
          <w:numId w:val="22"/>
        </w:numPr>
        <w:spacing w:after="0" w:line="240" w:lineRule="auto"/>
        <w:ind w:left="993" w:hanging="426"/>
        <w:rPr>
          <w:rFonts w:asciiTheme="minorHAnsi" w:hAnsiTheme="minorHAnsi" w:cs="Arial"/>
          <w:sz w:val="22"/>
          <w:szCs w:val="22"/>
          <w:lang w:val="en-US"/>
        </w:rPr>
      </w:pPr>
      <w:r w:rsidRPr="00F32F8D">
        <w:rPr>
          <w:rFonts w:asciiTheme="minorHAnsi" w:hAnsiTheme="minorHAnsi" w:cs="Arial"/>
          <w:sz w:val="22"/>
          <w:szCs w:val="22"/>
          <w:lang w:val="en-US"/>
        </w:rPr>
        <w:t xml:space="preserve">when there is another legal, economic or technical condition unforeseeable at the time of the Contract's conclusion, for which neither </w:t>
      </w:r>
      <w:r w:rsidR="00016C16">
        <w:rPr>
          <w:rFonts w:asciiTheme="minorHAnsi" w:hAnsiTheme="minorHAnsi" w:cs="Arial"/>
          <w:sz w:val="22"/>
          <w:szCs w:val="22"/>
          <w:lang w:val="en-US"/>
        </w:rPr>
        <w:t>P</w:t>
      </w:r>
      <w:r w:rsidRPr="00F32F8D">
        <w:rPr>
          <w:rFonts w:asciiTheme="minorHAnsi" w:hAnsiTheme="minorHAnsi" w:cs="Arial"/>
          <w:sz w:val="22"/>
          <w:szCs w:val="22"/>
          <w:lang w:val="en-US"/>
        </w:rPr>
        <w:t>arty is liable, resulting in the inability to properly fulfill the Cont</w:t>
      </w:r>
      <w:r w:rsidR="00986B65" w:rsidRPr="00F32F8D">
        <w:rPr>
          <w:rFonts w:asciiTheme="minorHAnsi" w:hAnsiTheme="minorHAnsi" w:cs="Arial"/>
          <w:sz w:val="22"/>
          <w:szCs w:val="22"/>
          <w:lang w:val="en-US"/>
        </w:rPr>
        <w:t>ract in accordance with the Tender Rules</w:t>
      </w:r>
      <w:r w:rsidRPr="00F32F8D">
        <w:rPr>
          <w:rFonts w:asciiTheme="minorHAnsi" w:hAnsiTheme="minorHAnsi" w:cs="Arial"/>
          <w:sz w:val="22"/>
          <w:szCs w:val="22"/>
          <w:lang w:val="en-US"/>
        </w:rPr>
        <w:t>;</w:t>
      </w:r>
    </w:p>
    <w:p w14:paraId="6EB597D5" w14:textId="754619B3" w:rsidR="004A1DF4" w:rsidRPr="00F32F8D" w:rsidRDefault="004A1DF4" w:rsidP="00C844D5">
      <w:pPr>
        <w:pStyle w:val="Nagwek3"/>
        <w:numPr>
          <w:ilvl w:val="0"/>
          <w:numId w:val="22"/>
        </w:numPr>
        <w:spacing w:after="0" w:line="240" w:lineRule="auto"/>
        <w:ind w:left="993" w:hanging="426"/>
        <w:rPr>
          <w:rFonts w:asciiTheme="minorHAnsi" w:hAnsiTheme="minorHAnsi" w:cs="Arial"/>
          <w:sz w:val="22"/>
          <w:szCs w:val="22"/>
          <w:lang w:val="en-US"/>
        </w:rPr>
      </w:pPr>
      <w:r w:rsidRPr="00F32F8D">
        <w:rPr>
          <w:rFonts w:asciiTheme="minorHAnsi" w:hAnsiTheme="minorHAnsi" w:cs="Arial"/>
          <w:sz w:val="22"/>
          <w:szCs w:val="22"/>
          <w:lang w:val="en-US"/>
        </w:rPr>
        <w:t xml:space="preserve">in case of prolongation of procedures related to </w:t>
      </w:r>
      <w:r w:rsidR="00016C16">
        <w:rPr>
          <w:rFonts w:asciiTheme="minorHAnsi" w:hAnsiTheme="minorHAnsi" w:cs="Arial"/>
          <w:sz w:val="22"/>
          <w:szCs w:val="22"/>
          <w:lang w:val="en-US"/>
        </w:rPr>
        <w:t>taking a</w:t>
      </w:r>
      <w:r w:rsidRPr="00F32F8D">
        <w:rPr>
          <w:rFonts w:asciiTheme="minorHAnsi" w:hAnsiTheme="minorHAnsi" w:cs="Arial"/>
          <w:sz w:val="22"/>
          <w:szCs w:val="22"/>
          <w:lang w:val="en-US"/>
        </w:rPr>
        <w:t xml:space="preserve"> decision by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related to further continuation of the project.</w:t>
      </w:r>
    </w:p>
    <w:p w14:paraId="478EB2CD" w14:textId="1D54DAAC" w:rsidR="004A1DF4" w:rsidRPr="00F32F8D" w:rsidRDefault="004A1DF4" w:rsidP="00F20371">
      <w:pPr>
        <w:spacing w:after="0" w:line="240" w:lineRule="auto"/>
        <w:ind w:left="567" w:hanging="283"/>
        <w:rPr>
          <w:rFonts w:asciiTheme="minorHAnsi" w:hAnsiTheme="minorHAnsi" w:cs="Arial"/>
          <w:sz w:val="22"/>
          <w:szCs w:val="22"/>
          <w:lang w:val="en-US"/>
        </w:rPr>
      </w:pPr>
      <w:r w:rsidRPr="00F32F8D">
        <w:rPr>
          <w:rFonts w:asciiTheme="minorHAnsi" w:hAnsiTheme="minorHAnsi" w:cs="Arial"/>
          <w:sz w:val="22"/>
          <w:szCs w:val="22"/>
          <w:lang w:val="en-US"/>
        </w:rPr>
        <w:t xml:space="preserve">- In the event circumstances mentioned </w:t>
      </w:r>
      <w:r w:rsidR="00016C16">
        <w:rPr>
          <w:rFonts w:asciiTheme="minorHAnsi" w:hAnsiTheme="minorHAnsi" w:cs="Arial"/>
          <w:sz w:val="22"/>
          <w:szCs w:val="22"/>
          <w:lang w:val="en-US"/>
        </w:rPr>
        <w:t xml:space="preserve">in </w:t>
      </w:r>
      <w:r w:rsidR="0091178A" w:rsidRPr="00F32F8D">
        <w:rPr>
          <w:rFonts w:asciiTheme="minorHAnsi" w:hAnsiTheme="minorHAnsi" w:cs="Arial"/>
          <w:sz w:val="22"/>
          <w:szCs w:val="22"/>
          <w:lang w:val="en-US"/>
        </w:rPr>
        <w:t xml:space="preserve">§ </w:t>
      </w:r>
      <w:r w:rsidR="00B171FD" w:rsidRPr="00F32F8D">
        <w:rPr>
          <w:rFonts w:asciiTheme="minorHAnsi" w:hAnsiTheme="minorHAnsi" w:cs="Arial"/>
          <w:sz w:val="22"/>
          <w:szCs w:val="22"/>
          <w:lang w:val="en-US"/>
        </w:rPr>
        <w:t>18.</w:t>
      </w:r>
      <w:r w:rsidR="00850C5B">
        <w:rPr>
          <w:rFonts w:asciiTheme="minorHAnsi" w:hAnsiTheme="minorHAnsi" w:cs="Arial"/>
          <w:sz w:val="22"/>
          <w:szCs w:val="22"/>
          <w:lang w:val="en-US"/>
        </w:rPr>
        <w:t>3</w:t>
      </w:r>
      <w:r w:rsidRPr="00F32F8D">
        <w:rPr>
          <w:rFonts w:asciiTheme="minorHAnsi" w:hAnsiTheme="minorHAnsi" w:cs="Arial"/>
          <w:sz w:val="22"/>
          <w:szCs w:val="22"/>
          <w:lang w:val="en-US"/>
        </w:rPr>
        <w:t xml:space="preserve"> arise, it is possible in particular to change the date or manner of execution of the Stage and/or the Contract.</w:t>
      </w:r>
    </w:p>
    <w:p w14:paraId="486E3604" w14:textId="77777777" w:rsidR="00190CE1" w:rsidRPr="00F32F8D" w:rsidRDefault="00190CE1" w:rsidP="004A1DF4">
      <w:pPr>
        <w:spacing w:after="0" w:line="240" w:lineRule="auto"/>
        <w:ind w:left="1058" w:firstLine="19"/>
        <w:rPr>
          <w:rFonts w:asciiTheme="minorHAnsi" w:hAnsiTheme="minorHAnsi" w:cs="Arial"/>
          <w:sz w:val="22"/>
          <w:szCs w:val="22"/>
          <w:lang w:val="en-US"/>
        </w:rPr>
      </w:pPr>
    </w:p>
    <w:p w14:paraId="471B2599" w14:textId="73979E41" w:rsidR="004A1DF4" w:rsidRPr="00F32F8D" w:rsidRDefault="00E45C30" w:rsidP="004A1DF4">
      <w:pPr>
        <w:pStyle w:val="Nagwek1"/>
        <w:numPr>
          <w:ilvl w:val="0"/>
          <w:numId w:val="0"/>
        </w:numPr>
        <w:spacing w:after="0" w:line="240" w:lineRule="auto"/>
        <w:rPr>
          <w:rFonts w:asciiTheme="minorHAnsi" w:hAnsiTheme="minorHAnsi" w:cs="Arial"/>
          <w:sz w:val="22"/>
          <w:szCs w:val="22"/>
        </w:rPr>
      </w:pPr>
      <w:r>
        <w:rPr>
          <w:rFonts w:asciiTheme="minorHAnsi" w:hAnsiTheme="minorHAnsi" w:cs="Arial"/>
          <w:sz w:val="22"/>
          <w:szCs w:val="22"/>
          <w:lang w:val="en-US"/>
        </w:rPr>
        <w:lastRenderedPageBreak/>
        <w:t>§ 19</w:t>
      </w:r>
      <w:r w:rsidR="004A1DF4" w:rsidRPr="00F32F8D">
        <w:rPr>
          <w:rFonts w:asciiTheme="minorHAnsi" w:hAnsiTheme="minorHAnsi" w:cs="Arial"/>
          <w:sz w:val="22"/>
          <w:szCs w:val="22"/>
          <w:lang w:val="en-US"/>
        </w:rPr>
        <w:t xml:space="preserve"> </w:t>
      </w:r>
    </w:p>
    <w:p w14:paraId="777E38DE" w14:textId="77777777" w:rsidR="004A1DF4" w:rsidRPr="00F32F8D" w:rsidRDefault="004A1DF4" w:rsidP="004A1DF4">
      <w:pPr>
        <w:pStyle w:val="Nagwek1"/>
        <w:numPr>
          <w:ilvl w:val="0"/>
          <w:numId w:val="0"/>
        </w:numPr>
        <w:spacing w:after="0" w:line="240" w:lineRule="auto"/>
        <w:rPr>
          <w:rFonts w:asciiTheme="minorHAnsi" w:hAnsiTheme="minorHAnsi" w:cs="Arial"/>
          <w:sz w:val="22"/>
          <w:szCs w:val="22"/>
        </w:rPr>
      </w:pPr>
      <w:r w:rsidRPr="00F32F8D">
        <w:rPr>
          <w:rFonts w:asciiTheme="minorHAnsi" w:hAnsiTheme="minorHAnsi" w:cs="Arial"/>
          <w:sz w:val="22"/>
          <w:szCs w:val="22"/>
          <w:lang w:val="en-US"/>
        </w:rPr>
        <w:t>FINAL PROVISIONS</w:t>
      </w:r>
    </w:p>
    <w:p w14:paraId="40589821" w14:textId="085B4913" w:rsidR="004A1DF4" w:rsidRPr="00F32F8D" w:rsidRDefault="004A1DF4" w:rsidP="00D942E9">
      <w:pPr>
        <w:pStyle w:val="Nagwek2"/>
        <w:numPr>
          <w:ilvl w:val="0"/>
          <w:numId w:val="23"/>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The Parties agree that the contractual rights or obligations of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may not be transferred onto any third parties without the prior consent of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expressed in writing and if made otherwise they will be null and void (art. 509 of the </w:t>
      </w:r>
      <w:r w:rsidR="006E4286" w:rsidRPr="00F32F8D">
        <w:rPr>
          <w:rFonts w:asciiTheme="minorHAnsi" w:hAnsiTheme="minorHAnsi" w:cs="Arial"/>
          <w:sz w:val="22"/>
          <w:szCs w:val="22"/>
          <w:lang w:val="en-US"/>
        </w:rPr>
        <w:t>Polish Civil Code</w:t>
      </w:r>
      <w:r w:rsidRPr="00F32F8D">
        <w:rPr>
          <w:rFonts w:asciiTheme="minorHAnsi" w:hAnsiTheme="minorHAnsi" w:cs="Arial"/>
          <w:sz w:val="22"/>
          <w:szCs w:val="22"/>
          <w:lang w:val="en-US"/>
        </w:rPr>
        <w:t xml:space="preserve"> and art. 519 of the </w:t>
      </w:r>
      <w:r w:rsidR="006E4286" w:rsidRPr="00F32F8D">
        <w:rPr>
          <w:rFonts w:asciiTheme="minorHAnsi" w:hAnsiTheme="minorHAnsi" w:cs="Arial"/>
          <w:sz w:val="22"/>
          <w:szCs w:val="22"/>
          <w:lang w:val="en-US"/>
        </w:rPr>
        <w:t>Polish Civil Code</w:t>
      </w:r>
      <w:r w:rsidRPr="00F32F8D">
        <w:rPr>
          <w:rFonts w:asciiTheme="minorHAnsi" w:hAnsiTheme="minorHAnsi" w:cs="Arial"/>
          <w:sz w:val="22"/>
          <w:szCs w:val="22"/>
          <w:lang w:val="en-US"/>
        </w:rPr>
        <w:t>).</w:t>
      </w:r>
    </w:p>
    <w:p w14:paraId="21D11104" w14:textId="1E550956"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The Parties mutually agree that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's receivables arising out of the Contract may not be presented for statutory deduction (art. 498 of the </w:t>
      </w:r>
      <w:r w:rsidR="006E4286" w:rsidRPr="00F32F8D">
        <w:rPr>
          <w:rFonts w:asciiTheme="minorHAnsi" w:hAnsiTheme="minorHAnsi" w:cs="Arial"/>
          <w:sz w:val="22"/>
          <w:szCs w:val="22"/>
          <w:lang w:val="en-US"/>
        </w:rPr>
        <w:t>Polish Civil Code</w:t>
      </w:r>
      <w:r w:rsidRPr="00F32F8D">
        <w:rPr>
          <w:rFonts w:asciiTheme="minorHAnsi" w:hAnsiTheme="minorHAnsi" w:cs="Arial"/>
          <w:sz w:val="22"/>
          <w:szCs w:val="22"/>
          <w:lang w:val="en-US"/>
        </w:rPr>
        <w:t>)</w:t>
      </w:r>
      <w:r w:rsidR="001E4B13">
        <w:rPr>
          <w:rFonts w:asciiTheme="minorHAnsi" w:hAnsiTheme="minorHAnsi" w:cs="Arial"/>
          <w:sz w:val="22"/>
          <w:szCs w:val="22"/>
          <w:lang w:val="en-US"/>
        </w:rPr>
        <w:t>.</w:t>
      </w:r>
      <w:r w:rsidRPr="00F32F8D">
        <w:rPr>
          <w:rFonts w:asciiTheme="minorHAnsi" w:hAnsiTheme="minorHAnsi" w:cs="Arial"/>
          <w:sz w:val="22"/>
          <w:szCs w:val="22"/>
          <w:lang w:val="en-US"/>
        </w:rPr>
        <w:t xml:space="preserve"> </w:t>
      </w:r>
    </w:p>
    <w:p w14:paraId="0258DF16" w14:textId="278D1EDA" w:rsidR="004A1DF4" w:rsidRPr="00F32F8D" w:rsidRDefault="004A1DF4" w:rsidP="004A1DF4">
      <w:pPr>
        <w:pStyle w:val="Nagwek2"/>
        <w:spacing w:after="0" w:line="240" w:lineRule="auto"/>
        <w:rPr>
          <w:rFonts w:asciiTheme="minorHAnsi" w:hAnsiTheme="minorHAnsi" w:cs="Arial"/>
          <w:spacing w:val="-14"/>
          <w:sz w:val="22"/>
          <w:szCs w:val="22"/>
          <w:lang w:val="en-US"/>
        </w:rPr>
      </w:pPr>
      <w:r w:rsidRPr="00F32F8D">
        <w:rPr>
          <w:rFonts w:asciiTheme="minorHAnsi" w:hAnsiTheme="minorHAnsi" w:cs="Arial"/>
          <w:sz w:val="22"/>
          <w:szCs w:val="22"/>
          <w:lang w:val="en-US"/>
        </w:rPr>
        <w:t>Any amendments to this Contract require a written form, annex and if made other</w:t>
      </w:r>
      <w:r w:rsidR="00747B85" w:rsidRPr="00F32F8D">
        <w:rPr>
          <w:rFonts w:asciiTheme="minorHAnsi" w:hAnsiTheme="minorHAnsi" w:cs="Arial"/>
          <w:sz w:val="22"/>
          <w:szCs w:val="22"/>
          <w:lang w:val="en-US"/>
        </w:rPr>
        <w:t>wise they will be null and void.</w:t>
      </w:r>
    </w:p>
    <w:p w14:paraId="26731281" w14:textId="3ED4850B" w:rsidR="004A1DF4" w:rsidRPr="00F32F8D" w:rsidRDefault="004A1DF4" w:rsidP="004A1DF4">
      <w:pPr>
        <w:pStyle w:val="Nagwek2"/>
        <w:spacing w:after="0" w:line="240" w:lineRule="auto"/>
        <w:rPr>
          <w:rFonts w:asciiTheme="minorHAnsi" w:hAnsiTheme="minorHAnsi" w:cs="Arial"/>
          <w:spacing w:val="-13"/>
          <w:sz w:val="22"/>
          <w:szCs w:val="22"/>
          <w:lang w:val="en-US"/>
        </w:rPr>
      </w:pPr>
      <w:r w:rsidRPr="00F32F8D">
        <w:rPr>
          <w:rFonts w:asciiTheme="minorHAnsi" w:hAnsiTheme="minorHAnsi" w:cs="Arial"/>
          <w:sz w:val="22"/>
          <w:szCs w:val="22"/>
          <w:lang w:val="en-US"/>
        </w:rPr>
        <w:t>In matters not regulated by this Contract, the provisions of the</w:t>
      </w:r>
      <w:r w:rsidR="006512F4" w:rsidRPr="00F32F8D">
        <w:rPr>
          <w:rFonts w:asciiTheme="minorHAnsi" w:hAnsiTheme="minorHAnsi" w:cs="Arial"/>
          <w:sz w:val="22"/>
          <w:szCs w:val="22"/>
          <w:lang w:val="en-US"/>
        </w:rPr>
        <w:t xml:space="preserve"> Polish</w:t>
      </w:r>
      <w:r w:rsidRPr="00F32F8D">
        <w:rPr>
          <w:rFonts w:asciiTheme="minorHAnsi" w:hAnsiTheme="minorHAnsi" w:cs="Arial"/>
          <w:sz w:val="22"/>
          <w:szCs w:val="22"/>
          <w:lang w:val="en-US"/>
        </w:rPr>
        <w:t xml:space="preserve"> Public Procurement Law, the </w:t>
      </w:r>
      <w:r w:rsidR="006E4286" w:rsidRPr="00F32F8D">
        <w:rPr>
          <w:rFonts w:asciiTheme="minorHAnsi" w:hAnsiTheme="minorHAnsi" w:cs="Arial"/>
          <w:sz w:val="22"/>
          <w:szCs w:val="22"/>
          <w:lang w:val="en-US"/>
        </w:rPr>
        <w:t>Polish Civil Code</w:t>
      </w:r>
      <w:r w:rsidRPr="00F32F8D">
        <w:rPr>
          <w:rFonts w:asciiTheme="minorHAnsi" w:hAnsiTheme="minorHAnsi" w:cs="Arial"/>
          <w:sz w:val="22"/>
          <w:szCs w:val="22"/>
          <w:lang w:val="en-US"/>
        </w:rPr>
        <w:t xml:space="preserve"> and the </w:t>
      </w:r>
      <w:r w:rsidR="00793DFB" w:rsidRPr="00F32F8D">
        <w:rPr>
          <w:rFonts w:asciiTheme="minorHAnsi" w:hAnsiTheme="minorHAnsi" w:cs="Arial"/>
          <w:sz w:val="22"/>
          <w:szCs w:val="22"/>
          <w:lang w:val="en-US"/>
        </w:rPr>
        <w:t xml:space="preserve">Polish </w:t>
      </w:r>
      <w:r w:rsidRPr="00F32F8D">
        <w:rPr>
          <w:rFonts w:asciiTheme="minorHAnsi" w:hAnsiTheme="minorHAnsi" w:cs="Arial"/>
          <w:sz w:val="22"/>
          <w:szCs w:val="22"/>
          <w:lang w:val="en-US"/>
        </w:rPr>
        <w:t>Act on moral right and related rights will be applicable together with the executive acts of those acts.</w:t>
      </w:r>
    </w:p>
    <w:p w14:paraId="2799AB98" w14:textId="41768CCB" w:rsidR="004A1DF4" w:rsidRPr="00F32F8D" w:rsidRDefault="004A1DF4" w:rsidP="004A1DF4">
      <w:pPr>
        <w:pStyle w:val="Nagwek2"/>
        <w:spacing w:after="0" w:line="240" w:lineRule="auto"/>
        <w:rPr>
          <w:rFonts w:asciiTheme="minorHAnsi" w:hAnsiTheme="minorHAnsi" w:cs="Arial"/>
          <w:spacing w:val="-10"/>
          <w:sz w:val="22"/>
          <w:szCs w:val="22"/>
          <w:lang w:val="en-US"/>
        </w:rPr>
      </w:pPr>
      <w:r w:rsidRPr="00F32F8D">
        <w:rPr>
          <w:rFonts w:asciiTheme="minorHAnsi" w:hAnsiTheme="minorHAnsi" w:cs="Arial"/>
          <w:sz w:val="22"/>
          <w:szCs w:val="22"/>
          <w:lang w:val="en-US"/>
        </w:rPr>
        <w:t>Any disputable matte</w:t>
      </w:r>
      <w:r w:rsidR="00793DFB" w:rsidRPr="00F32F8D">
        <w:rPr>
          <w:rFonts w:asciiTheme="minorHAnsi" w:hAnsiTheme="minorHAnsi" w:cs="Arial"/>
          <w:sz w:val="22"/>
          <w:szCs w:val="22"/>
          <w:lang w:val="en-US"/>
        </w:rPr>
        <w:t xml:space="preserve">rs, with the reservation of </w:t>
      </w:r>
      <w:r w:rsidR="00D0326D" w:rsidRPr="00F32F8D">
        <w:rPr>
          <w:rFonts w:asciiTheme="minorHAnsi" w:hAnsiTheme="minorHAnsi" w:cs="Arial"/>
          <w:sz w:val="22"/>
          <w:szCs w:val="22"/>
          <w:lang w:val="en-US"/>
        </w:rPr>
        <w:t xml:space="preserve">§ </w:t>
      </w:r>
      <w:r w:rsidR="00793DFB" w:rsidRPr="00F32F8D">
        <w:rPr>
          <w:rFonts w:asciiTheme="minorHAnsi" w:hAnsiTheme="minorHAnsi" w:cs="Arial"/>
          <w:sz w:val="22"/>
          <w:szCs w:val="22"/>
          <w:lang w:val="en-US"/>
        </w:rPr>
        <w:t xml:space="preserve">17 </w:t>
      </w:r>
      <w:r w:rsidRPr="00F32F8D">
        <w:rPr>
          <w:rFonts w:asciiTheme="minorHAnsi" w:hAnsiTheme="minorHAnsi" w:cs="Arial"/>
          <w:sz w:val="22"/>
          <w:szCs w:val="22"/>
          <w:lang w:val="en-US"/>
        </w:rPr>
        <w:t xml:space="preserve">will be settled by a common court competent for the place of residence of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w:t>
      </w:r>
    </w:p>
    <w:p w14:paraId="4D58B0B2" w14:textId="77777777" w:rsidR="004A1DF4"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This Contract was drawn up in two identical copies, one for each of the Parties to the Contract.</w:t>
      </w:r>
    </w:p>
    <w:p w14:paraId="1A9F17AE" w14:textId="77777777" w:rsidR="00E45C30" w:rsidRPr="00E45C30" w:rsidRDefault="00E45C30" w:rsidP="00E45C30">
      <w:pPr>
        <w:rPr>
          <w:lang w:val="en-US"/>
        </w:rPr>
      </w:pPr>
    </w:p>
    <w:p w14:paraId="5E1CA010" w14:textId="5882DFB9" w:rsidR="004A1DF4" w:rsidRPr="00F32F8D" w:rsidRDefault="00E45C30" w:rsidP="004A1DF4">
      <w:pPr>
        <w:pStyle w:val="Nagwek1"/>
        <w:numPr>
          <w:ilvl w:val="0"/>
          <w:numId w:val="0"/>
        </w:numPr>
        <w:spacing w:after="0" w:line="240" w:lineRule="auto"/>
        <w:rPr>
          <w:rFonts w:asciiTheme="minorHAnsi" w:hAnsiTheme="minorHAnsi" w:cs="Arial"/>
          <w:sz w:val="22"/>
          <w:szCs w:val="22"/>
          <w:lang w:val="en-US"/>
        </w:rPr>
      </w:pPr>
      <w:r>
        <w:rPr>
          <w:rFonts w:asciiTheme="minorHAnsi" w:hAnsiTheme="minorHAnsi" w:cs="Arial"/>
          <w:sz w:val="22"/>
          <w:szCs w:val="22"/>
          <w:lang w:val="en-US"/>
        </w:rPr>
        <w:t>§ 20</w:t>
      </w:r>
      <w:r w:rsidR="004A1DF4" w:rsidRPr="00F32F8D">
        <w:rPr>
          <w:rFonts w:asciiTheme="minorHAnsi" w:hAnsiTheme="minorHAnsi" w:cs="Arial"/>
          <w:sz w:val="22"/>
          <w:szCs w:val="22"/>
          <w:lang w:val="en-US"/>
        </w:rPr>
        <w:t xml:space="preserve"> </w:t>
      </w:r>
    </w:p>
    <w:p w14:paraId="0B357A54" w14:textId="398C395F" w:rsidR="004A1DF4" w:rsidRPr="00F32F8D" w:rsidRDefault="004A1DF4" w:rsidP="004A1DF4">
      <w:pPr>
        <w:pStyle w:val="Nagwek1"/>
        <w:numPr>
          <w:ilvl w:val="0"/>
          <w:numId w:val="0"/>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ANNEXES TO THE </w:t>
      </w:r>
      <w:r w:rsidR="00747B85" w:rsidRPr="00F32F8D">
        <w:rPr>
          <w:rFonts w:asciiTheme="minorHAnsi" w:hAnsiTheme="minorHAnsi" w:cs="Arial"/>
          <w:sz w:val="22"/>
          <w:szCs w:val="22"/>
          <w:lang w:val="en-US"/>
        </w:rPr>
        <w:t>CONTRACT</w:t>
      </w:r>
    </w:p>
    <w:p w14:paraId="04DF3313" w14:textId="77777777"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The following annexes constitute an integral part of the Contract:  </w:t>
      </w:r>
    </w:p>
    <w:p w14:paraId="01B71A0D" w14:textId="02D091AB" w:rsidR="004A1DF4" w:rsidRPr="00F32F8D" w:rsidRDefault="00E45C30" w:rsidP="00190CE1">
      <w:pPr>
        <w:spacing w:after="0" w:line="276" w:lineRule="auto"/>
        <w:rPr>
          <w:rFonts w:asciiTheme="minorHAnsi" w:hAnsiTheme="minorHAnsi" w:cs="Arial"/>
          <w:sz w:val="22"/>
          <w:szCs w:val="22"/>
          <w:lang w:val="en-US"/>
        </w:rPr>
      </w:pPr>
      <w:r>
        <w:rPr>
          <w:rFonts w:asciiTheme="minorHAnsi" w:hAnsiTheme="minorHAnsi" w:cs="Arial"/>
          <w:sz w:val="22"/>
          <w:szCs w:val="22"/>
          <w:lang w:val="en-US"/>
        </w:rPr>
        <w:t>Annex</w:t>
      </w:r>
      <w:r w:rsidR="004A1DF4" w:rsidRPr="00F32F8D">
        <w:rPr>
          <w:rFonts w:asciiTheme="minorHAnsi" w:hAnsiTheme="minorHAnsi" w:cs="Arial"/>
          <w:sz w:val="22"/>
          <w:szCs w:val="22"/>
          <w:lang w:val="en-US"/>
        </w:rPr>
        <w:t xml:space="preserve"> 1 </w:t>
      </w:r>
      <w:r w:rsidR="00190CE1" w:rsidRPr="00F32F8D">
        <w:rPr>
          <w:rFonts w:asciiTheme="minorHAnsi" w:hAnsiTheme="minorHAnsi" w:cs="Arial"/>
          <w:sz w:val="22"/>
          <w:szCs w:val="22"/>
          <w:lang w:val="en-US"/>
        </w:rPr>
        <w:t>–</w:t>
      </w:r>
      <w:r w:rsidR="004A1DF4" w:rsidRPr="00F32F8D">
        <w:rPr>
          <w:rFonts w:asciiTheme="minorHAnsi" w:hAnsiTheme="minorHAnsi" w:cs="Arial"/>
          <w:sz w:val="22"/>
          <w:szCs w:val="22"/>
          <w:lang w:val="en-US"/>
        </w:rPr>
        <w:t xml:space="preserve"> </w:t>
      </w:r>
      <w:r w:rsidR="00190CE1" w:rsidRPr="00F32F8D">
        <w:rPr>
          <w:rFonts w:asciiTheme="minorHAnsi" w:hAnsiTheme="minorHAnsi" w:cs="Arial"/>
          <w:sz w:val="22"/>
          <w:szCs w:val="22"/>
          <w:lang w:val="en-US"/>
        </w:rPr>
        <w:t>Terms of reference</w:t>
      </w:r>
      <w:r w:rsidR="00EB5022" w:rsidRPr="00F32F8D">
        <w:rPr>
          <w:rFonts w:asciiTheme="minorHAnsi" w:hAnsiTheme="minorHAnsi" w:cs="Arial"/>
          <w:sz w:val="22"/>
          <w:szCs w:val="22"/>
          <w:lang w:val="en-US"/>
        </w:rPr>
        <w:t>;</w:t>
      </w:r>
    </w:p>
    <w:p w14:paraId="57A44716" w14:textId="77777777" w:rsidR="00E45C30" w:rsidRDefault="00E45C30" w:rsidP="00190CE1">
      <w:pPr>
        <w:spacing w:after="0" w:line="276" w:lineRule="auto"/>
        <w:rPr>
          <w:rFonts w:asciiTheme="minorHAnsi" w:hAnsiTheme="minorHAnsi" w:cs="Arial"/>
          <w:spacing w:val="-5"/>
          <w:sz w:val="22"/>
          <w:szCs w:val="22"/>
          <w:lang w:val="en-US"/>
        </w:rPr>
      </w:pPr>
      <w:r>
        <w:rPr>
          <w:rFonts w:asciiTheme="minorHAnsi" w:hAnsiTheme="minorHAnsi" w:cs="Arial"/>
          <w:sz w:val="22"/>
          <w:szCs w:val="22"/>
          <w:lang w:val="en-US"/>
        </w:rPr>
        <w:t>Annex</w:t>
      </w:r>
      <w:r w:rsidR="004A1DF4" w:rsidRPr="00F32F8D">
        <w:rPr>
          <w:rFonts w:asciiTheme="minorHAnsi" w:hAnsiTheme="minorHAnsi" w:cs="Arial"/>
          <w:sz w:val="22"/>
          <w:szCs w:val="22"/>
          <w:lang w:val="en-US"/>
        </w:rPr>
        <w:t xml:space="preserve"> 2 - </w:t>
      </w:r>
      <w:r w:rsidR="004E53EF" w:rsidRPr="00F32F8D">
        <w:rPr>
          <w:rFonts w:asciiTheme="minorHAnsi" w:hAnsiTheme="minorHAnsi" w:cs="Arial"/>
          <w:spacing w:val="-5"/>
          <w:sz w:val="22"/>
          <w:szCs w:val="22"/>
          <w:lang w:val="en-US"/>
        </w:rPr>
        <w:t>The Contractor</w:t>
      </w:r>
      <w:r w:rsidR="004A1DF4" w:rsidRPr="00F32F8D">
        <w:rPr>
          <w:rFonts w:asciiTheme="minorHAnsi" w:hAnsiTheme="minorHAnsi" w:cs="Arial"/>
          <w:spacing w:val="-5"/>
          <w:sz w:val="22"/>
          <w:szCs w:val="22"/>
          <w:lang w:val="en-US"/>
        </w:rPr>
        <w:t>'s Bid</w:t>
      </w:r>
      <w:r w:rsidR="00EB5022" w:rsidRPr="00F32F8D">
        <w:rPr>
          <w:rFonts w:asciiTheme="minorHAnsi" w:hAnsiTheme="minorHAnsi" w:cs="Arial"/>
          <w:spacing w:val="-5"/>
          <w:sz w:val="22"/>
          <w:szCs w:val="22"/>
          <w:lang w:val="en-US"/>
        </w:rPr>
        <w:t>;</w:t>
      </w:r>
    </w:p>
    <w:p w14:paraId="08BB314F" w14:textId="0E0053FA" w:rsidR="004A1DF4" w:rsidRPr="00E45C30" w:rsidRDefault="00E45C30" w:rsidP="00190CE1">
      <w:pPr>
        <w:spacing w:after="0" w:line="276" w:lineRule="auto"/>
        <w:rPr>
          <w:rFonts w:asciiTheme="minorHAnsi" w:hAnsiTheme="minorHAnsi" w:cs="Arial"/>
          <w:spacing w:val="-5"/>
          <w:sz w:val="22"/>
          <w:szCs w:val="22"/>
          <w:lang w:val="en-US"/>
        </w:rPr>
      </w:pPr>
      <w:r>
        <w:rPr>
          <w:rFonts w:asciiTheme="minorHAnsi" w:hAnsiTheme="minorHAnsi" w:cs="Arial"/>
          <w:spacing w:val="-5"/>
          <w:sz w:val="22"/>
          <w:szCs w:val="22"/>
          <w:lang w:val="en-US"/>
        </w:rPr>
        <w:t>Annex</w:t>
      </w:r>
      <w:r w:rsidR="004A1DF4" w:rsidRPr="00F32F8D">
        <w:rPr>
          <w:rFonts w:asciiTheme="minorHAnsi" w:hAnsiTheme="minorHAnsi" w:cs="Arial"/>
          <w:sz w:val="22"/>
          <w:szCs w:val="22"/>
          <w:lang w:val="en-US"/>
        </w:rPr>
        <w:t xml:space="preserve"> 3 - Statement of t</w:t>
      </w:r>
      <w:r w:rsidR="00B643A7" w:rsidRPr="00F32F8D">
        <w:rPr>
          <w:rFonts w:asciiTheme="minorHAnsi" w:hAnsiTheme="minorHAnsi" w:cs="Arial"/>
          <w:sz w:val="22"/>
          <w:szCs w:val="22"/>
          <w:lang w:val="en-US"/>
        </w:rPr>
        <w:t xml:space="preserve">he </w:t>
      </w:r>
      <w:r w:rsidR="00CA0940" w:rsidRPr="00F32F8D">
        <w:rPr>
          <w:rFonts w:asciiTheme="minorHAnsi" w:hAnsiTheme="minorHAnsi" w:cs="Arial"/>
          <w:sz w:val="22"/>
          <w:szCs w:val="22"/>
          <w:lang w:val="en-US"/>
        </w:rPr>
        <w:t xml:space="preserve">documentation </w:t>
      </w:r>
      <w:r w:rsidR="00CA0940">
        <w:rPr>
          <w:rFonts w:asciiTheme="minorHAnsi" w:hAnsiTheme="minorHAnsi" w:cs="Arial"/>
          <w:sz w:val="22"/>
          <w:szCs w:val="22"/>
          <w:lang w:val="en-US"/>
        </w:rPr>
        <w:t>author</w:t>
      </w:r>
      <w:r w:rsidR="00EB5022" w:rsidRPr="00F32F8D">
        <w:rPr>
          <w:rFonts w:asciiTheme="minorHAnsi" w:hAnsiTheme="minorHAnsi" w:cs="Arial"/>
          <w:sz w:val="22"/>
          <w:szCs w:val="22"/>
          <w:lang w:val="en-US"/>
        </w:rPr>
        <w:t>;</w:t>
      </w:r>
    </w:p>
    <w:p w14:paraId="5B6E091A" w14:textId="2BCE2620" w:rsidR="00B643A7" w:rsidRPr="00F32F8D" w:rsidRDefault="00E45C30" w:rsidP="00B643A7">
      <w:pPr>
        <w:spacing w:after="0" w:line="276" w:lineRule="auto"/>
        <w:rPr>
          <w:rFonts w:asciiTheme="minorHAnsi" w:hAnsiTheme="minorHAnsi" w:cs="Arial"/>
          <w:sz w:val="22"/>
          <w:szCs w:val="22"/>
          <w:lang w:val="en-US"/>
        </w:rPr>
      </w:pPr>
      <w:r>
        <w:rPr>
          <w:rFonts w:asciiTheme="minorHAnsi" w:hAnsiTheme="minorHAnsi" w:cs="Arial"/>
          <w:sz w:val="22"/>
          <w:szCs w:val="22"/>
          <w:lang w:val="en-US"/>
        </w:rPr>
        <w:t>Annex</w:t>
      </w:r>
      <w:r w:rsidR="004A1DF4" w:rsidRPr="00F32F8D">
        <w:rPr>
          <w:rFonts w:asciiTheme="minorHAnsi" w:hAnsiTheme="minorHAnsi" w:cs="Arial"/>
          <w:sz w:val="22"/>
          <w:szCs w:val="22"/>
          <w:lang w:val="en-US"/>
        </w:rPr>
        <w:t xml:space="preserve"> </w:t>
      </w:r>
      <w:r w:rsidR="00B643A7" w:rsidRPr="00F32F8D">
        <w:rPr>
          <w:rFonts w:asciiTheme="minorHAnsi" w:hAnsiTheme="minorHAnsi" w:cs="Arial"/>
          <w:sz w:val="22"/>
          <w:szCs w:val="22"/>
          <w:lang w:val="en-US"/>
        </w:rPr>
        <w:t xml:space="preserve">4 - Statement of </w:t>
      </w:r>
      <w:r w:rsidR="004E53EF" w:rsidRPr="00F32F8D">
        <w:rPr>
          <w:rFonts w:asciiTheme="minorHAnsi" w:hAnsiTheme="minorHAnsi" w:cs="Arial"/>
          <w:sz w:val="22"/>
          <w:szCs w:val="22"/>
          <w:lang w:val="en-US"/>
        </w:rPr>
        <w:t>the Contractor</w:t>
      </w:r>
      <w:r w:rsidR="00B643A7" w:rsidRPr="00F32F8D">
        <w:rPr>
          <w:rFonts w:asciiTheme="minorHAnsi" w:hAnsiTheme="minorHAnsi" w:cs="Arial"/>
          <w:sz w:val="22"/>
          <w:szCs w:val="22"/>
          <w:lang w:val="en-US"/>
        </w:rPr>
        <w:t>;</w:t>
      </w:r>
    </w:p>
    <w:p w14:paraId="6DE8C3EB" w14:textId="691184CE" w:rsidR="008F3235" w:rsidRPr="00F32F8D" w:rsidRDefault="00E45C30" w:rsidP="008F3235">
      <w:pPr>
        <w:spacing w:after="0" w:line="276" w:lineRule="auto"/>
        <w:rPr>
          <w:rFonts w:asciiTheme="minorHAnsi" w:eastAsiaTheme="minorHAnsi" w:hAnsiTheme="minorHAnsi" w:cs="Arial"/>
          <w:sz w:val="22"/>
          <w:szCs w:val="22"/>
          <w:lang w:val="en-US" w:eastAsia="en-US"/>
        </w:rPr>
      </w:pPr>
      <w:r>
        <w:rPr>
          <w:rFonts w:asciiTheme="minorHAnsi" w:eastAsiaTheme="minorHAnsi" w:hAnsiTheme="minorHAnsi" w:cs="Arial"/>
          <w:sz w:val="22"/>
          <w:szCs w:val="22"/>
          <w:lang w:val="en-US" w:eastAsia="en-US"/>
        </w:rPr>
        <w:t>Annex</w:t>
      </w:r>
      <w:r w:rsidR="00B643A7" w:rsidRPr="00F32F8D">
        <w:rPr>
          <w:rFonts w:asciiTheme="minorHAnsi" w:eastAsiaTheme="minorHAnsi" w:hAnsiTheme="minorHAnsi" w:cs="Arial"/>
          <w:sz w:val="22"/>
          <w:szCs w:val="22"/>
          <w:lang w:val="en-US" w:eastAsia="en-US"/>
        </w:rPr>
        <w:t xml:space="preserve"> 5 - </w:t>
      </w:r>
      <w:r w:rsidR="004A1DF4" w:rsidRPr="00F32F8D">
        <w:rPr>
          <w:rFonts w:asciiTheme="minorHAnsi" w:eastAsiaTheme="minorHAnsi" w:hAnsiTheme="minorHAnsi" w:cs="Arial"/>
          <w:sz w:val="22"/>
          <w:szCs w:val="22"/>
          <w:lang w:val="en-US" w:eastAsia="en-US"/>
        </w:rPr>
        <w:t xml:space="preserve">Confidentiality </w:t>
      </w:r>
      <w:r w:rsidR="00B643A7" w:rsidRPr="00F32F8D">
        <w:rPr>
          <w:rFonts w:asciiTheme="minorHAnsi" w:eastAsiaTheme="minorHAnsi" w:hAnsiTheme="minorHAnsi" w:cs="Arial"/>
          <w:sz w:val="22"/>
          <w:szCs w:val="22"/>
          <w:lang w:val="en-US" w:eastAsia="en-US"/>
        </w:rPr>
        <w:t>Contract</w:t>
      </w:r>
      <w:r w:rsidR="00EB5022" w:rsidRPr="00F32F8D">
        <w:rPr>
          <w:rFonts w:asciiTheme="minorHAnsi" w:eastAsiaTheme="minorHAnsi" w:hAnsiTheme="minorHAnsi" w:cs="Arial"/>
          <w:sz w:val="22"/>
          <w:szCs w:val="22"/>
          <w:lang w:val="en-US" w:eastAsia="en-US"/>
        </w:rPr>
        <w:t>;</w:t>
      </w:r>
    </w:p>
    <w:p w14:paraId="24CF66A8" w14:textId="63C91546" w:rsidR="008F3235" w:rsidRDefault="00E45C30" w:rsidP="008F3235">
      <w:pPr>
        <w:spacing w:after="0" w:line="276" w:lineRule="auto"/>
        <w:rPr>
          <w:rFonts w:asciiTheme="minorHAnsi" w:eastAsiaTheme="minorHAnsi" w:hAnsiTheme="minorHAnsi" w:cs="Arial"/>
          <w:sz w:val="22"/>
          <w:szCs w:val="22"/>
          <w:lang w:val="en-US" w:eastAsia="en-US"/>
        </w:rPr>
      </w:pPr>
      <w:r>
        <w:rPr>
          <w:rFonts w:asciiTheme="minorHAnsi" w:eastAsiaTheme="minorHAnsi" w:hAnsiTheme="minorHAnsi" w:cs="Arial"/>
          <w:sz w:val="22"/>
          <w:szCs w:val="22"/>
          <w:lang w:val="en-US" w:eastAsia="en-US"/>
        </w:rPr>
        <w:t>Annex</w:t>
      </w:r>
      <w:r w:rsidR="00F661C4" w:rsidRPr="00F32F8D">
        <w:rPr>
          <w:rFonts w:asciiTheme="minorHAnsi" w:eastAsiaTheme="minorHAnsi" w:hAnsiTheme="minorHAnsi" w:cs="Arial"/>
          <w:sz w:val="22"/>
          <w:szCs w:val="22"/>
          <w:lang w:val="en-US" w:eastAsia="en-US"/>
        </w:rPr>
        <w:t xml:space="preserve"> 6</w:t>
      </w:r>
      <w:r w:rsidR="008F3235" w:rsidRPr="00F32F8D">
        <w:rPr>
          <w:rFonts w:asciiTheme="minorHAnsi" w:eastAsiaTheme="minorHAnsi" w:hAnsiTheme="minorHAnsi" w:cs="Arial"/>
          <w:sz w:val="22"/>
          <w:szCs w:val="22"/>
          <w:lang w:val="en-US" w:eastAsia="en-US"/>
        </w:rPr>
        <w:t xml:space="preserve"> - Excerpts of the Grant Agreement.</w:t>
      </w:r>
    </w:p>
    <w:p w14:paraId="325D7F7C" w14:textId="6228FD60" w:rsidR="00F054CA" w:rsidRPr="00F32F8D" w:rsidRDefault="00E45C30" w:rsidP="008F3235">
      <w:pPr>
        <w:spacing w:after="0" w:line="276" w:lineRule="auto"/>
        <w:rPr>
          <w:rFonts w:asciiTheme="minorHAnsi" w:eastAsiaTheme="minorHAnsi" w:hAnsiTheme="minorHAnsi" w:cs="Arial"/>
          <w:sz w:val="22"/>
          <w:szCs w:val="22"/>
          <w:lang w:val="en-US" w:eastAsia="en-US"/>
        </w:rPr>
      </w:pPr>
      <w:r>
        <w:rPr>
          <w:rFonts w:asciiTheme="minorHAnsi" w:eastAsiaTheme="minorHAnsi" w:hAnsiTheme="minorHAnsi" w:cs="Arial"/>
          <w:sz w:val="22"/>
          <w:szCs w:val="22"/>
          <w:lang w:val="en-US" w:eastAsia="en-US"/>
        </w:rPr>
        <w:t>Annex</w:t>
      </w:r>
      <w:r w:rsidR="00F054CA">
        <w:rPr>
          <w:rFonts w:asciiTheme="minorHAnsi" w:eastAsiaTheme="minorHAnsi" w:hAnsiTheme="minorHAnsi" w:cs="Arial"/>
          <w:sz w:val="22"/>
          <w:szCs w:val="22"/>
          <w:lang w:val="en-US" w:eastAsia="en-US"/>
        </w:rPr>
        <w:t xml:space="preserve"> 7 – List of work for subcontracting</w:t>
      </w:r>
    </w:p>
    <w:p w14:paraId="07668CFA" w14:textId="77777777" w:rsidR="00876E6C" w:rsidRPr="00F32F8D" w:rsidRDefault="00876E6C" w:rsidP="004A1DF4">
      <w:pPr>
        <w:spacing w:after="0" w:line="240" w:lineRule="auto"/>
        <w:rPr>
          <w:rFonts w:asciiTheme="minorHAnsi" w:hAnsiTheme="minorHAnsi" w:cs="Arial"/>
          <w:sz w:val="22"/>
          <w:szCs w:val="22"/>
          <w:lang w:val="en-US"/>
        </w:rPr>
      </w:pPr>
    </w:p>
    <w:p w14:paraId="009C66CF" w14:textId="77777777" w:rsidR="000B3A6A" w:rsidRDefault="000B3A6A" w:rsidP="004A1DF4">
      <w:pPr>
        <w:spacing w:after="0" w:line="240" w:lineRule="auto"/>
        <w:rPr>
          <w:rFonts w:asciiTheme="minorHAnsi" w:hAnsiTheme="minorHAnsi" w:cs="Arial"/>
          <w:sz w:val="22"/>
          <w:szCs w:val="22"/>
          <w:lang w:val="en-US"/>
        </w:rPr>
      </w:pPr>
    </w:p>
    <w:p w14:paraId="0B20CED8" w14:textId="77777777" w:rsidR="000B3A6A" w:rsidRDefault="000B3A6A" w:rsidP="004A1DF4">
      <w:pPr>
        <w:spacing w:after="0" w:line="240" w:lineRule="auto"/>
        <w:rPr>
          <w:rFonts w:asciiTheme="minorHAnsi" w:hAnsiTheme="minorHAnsi" w:cs="Arial"/>
          <w:sz w:val="22"/>
          <w:szCs w:val="22"/>
          <w:lang w:val="en-US"/>
        </w:rPr>
      </w:pPr>
    </w:p>
    <w:p w14:paraId="04ABFE6E" w14:textId="77777777" w:rsidR="000B3A6A" w:rsidRDefault="000B3A6A" w:rsidP="004A1DF4">
      <w:pPr>
        <w:spacing w:after="0" w:line="240" w:lineRule="auto"/>
        <w:rPr>
          <w:rFonts w:asciiTheme="minorHAnsi" w:hAnsiTheme="minorHAnsi" w:cs="Arial"/>
          <w:sz w:val="22"/>
          <w:szCs w:val="22"/>
          <w:lang w:val="en-US"/>
        </w:rPr>
      </w:pPr>
    </w:p>
    <w:p w14:paraId="554C654A" w14:textId="77777777" w:rsidR="000B3A6A" w:rsidRDefault="000B3A6A" w:rsidP="004A1DF4">
      <w:pPr>
        <w:spacing w:after="0" w:line="240" w:lineRule="auto"/>
        <w:rPr>
          <w:rFonts w:asciiTheme="minorHAnsi" w:hAnsiTheme="minorHAnsi" w:cs="Arial"/>
          <w:sz w:val="22"/>
          <w:szCs w:val="22"/>
          <w:lang w:val="en-US"/>
        </w:rPr>
      </w:pPr>
    </w:p>
    <w:p w14:paraId="50D6CAFD" w14:textId="77777777" w:rsidR="000B3A6A" w:rsidRDefault="000B3A6A" w:rsidP="004A1DF4">
      <w:pPr>
        <w:spacing w:after="0" w:line="240" w:lineRule="auto"/>
        <w:rPr>
          <w:rFonts w:asciiTheme="minorHAnsi" w:hAnsiTheme="minorHAnsi" w:cs="Arial"/>
          <w:sz w:val="22"/>
          <w:szCs w:val="22"/>
          <w:lang w:val="en-US"/>
        </w:rPr>
      </w:pPr>
    </w:p>
    <w:p w14:paraId="5B361EDB" w14:textId="77777777" w:rsidR="000B3A6A" w:rsidRDefault="000B3A6A" w:rsidP="004A1DF4">
      <w:pPr>
        <w:spacing w:after="0" w:line="240" w:lineRule="auto"/>
        <w:rPr>
          <w:rFonts w:asciiTheme="minorHAnsi" w:hAnsiTheme="minorHAnsi" w:cs="Arial"/>
          <w:sz w:val="22"/>
          <w:szCs w:val="22"/>
          <w:lang w:val="en-US"/>
        </w:rPr>
      </w:pPr>
    </w:p>
    <w:p w14:paraId="464A9452" w14:textId="77777777" w:rsidR="000B3A6A" w:rsidRDefault="000B3A6A" w:rsidP="004A1DF4">
      <w:pPr>
        <w:spacing w:after="0" w:line="240" w:lineRule="auto"/>
        <w:rPr>
          <w:rFonts w:asciiTheme="minorHAnsi" w:hAnsiTheme="minorHAnsi" w:cs="Arial"/>
          <w:sz w:val="22"/>
          <w:szCs w:val="22"/>
          <w:lang w:val="en-US"/>
        </w:rPr>
      </w:pPr>
    </w:p>
    <w:p w14:paraId="555DA18F" w14:textId="650EFB00" w:rsidR="004A1DF4" w:rsidRPr="00F32F8D" w:rsidRDefault="004E53EF"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THE CONTRACTING PARTY</w:t>
      </w:r>
      <w:r w:rsidR="00B769DD" w:rsidRPr="00F32F8D">
        <w:rPr>
          <w:rFonts w:asciiTheme="minorHAnsi" w:hAnsiTheme="minorHAnsi" w:cs="Arial"/>
          <w:sz w:val="22"/>
          <w:szCs w:val="22"/>
          <w:lang w:val="en-US"/>
        </w:rPr>
        <w:t>:</w:t>
      </w:r>
      <w:r w:rsidR="00B769DD" w:rsidRPr="00F32F8D">
        <w:rPr>
          <w:rFonts w:asciiTheme="minorHAnsi" w:hAnsiTheme="minorHAnsi" w:cs="Arial"/>
          <w:sz w:val="22"/>
          <w:szCs w:val="22"/>
          <w:lang w:val="en-US"/>
        </w:rPr>
        <w:tab/>
      </w:r>
      <w:r w:rsidR="00B769DD" w:rsidRPr="00F32F8D">
        <w:rPr>
          <w:rFonts w:asciiTheme="minorHAnsi" w:hAnsiTheme="minorHAnsi" w:cs="Arial"/>
          <w:sz w:val="22"/>
          <w:szCs w:val="22"/>
          <w:lang w:val="en-US"/>
        </w:rPr>
        <w:tab/>
      </w:r>
      <w:r w:rsidR="00B769DD" w:rsidRPr="00F32F8D">
        <w:rPr>
          <w:rFonts w:asciiTheme="minorHAnsi" w:hAnsiTheme="minorHAnsi" w:cs="Arial"/>
          <w:sz w:val="22"/>
          <w:szCs w:val="22"/>
          <w:lang w:val="en-US"/>
        </w:rPr>
        <w:tab/>
      </w:r>
      <w:r w:rsidR="00B769DD" w:rsidRPr="00F32F8D">
        <w:rPr>
          <w:rFonts w:asciiTheme="minorHAnsi" w:hAnsiTheme="minorHAnsi" w:cs="Arial"/>
          <w:sz w:val="22"/>
          <w:szCs w:val="22"/>
          <w:lang w:val="en-US"/>
        </w:rPr>
        <w:tab/>
      </w:r>
      <w:r w:rsidR="00B769DD" w:rsidRPr="00F32F8D">
        <w:rPr>
          <w:rFonts w:asciiTheme="minorHAnsi" w:hAnsiTheme="minorHAnsi" w:cs="Arial"/>
          <w:sz w:val="22"/>
          <w:szCs w:val="22"/>
          <w:lang w:val="en-US"/>
        </w:rPr>
        <w:tab/>
      </w:r>
      <w:r w:rsidR="00B769DD" w:rsidRPr="00F32F8D">
        <w:rPr>
          <w:rFonts w:asciiTheme="minorHAnsi" w:hAnsiTheme="minorHAnsi" w:cs="Arial"/>
          <w:sz w:val="22"/>
          <w:szCs w:val="22"/>
          <w:lang w:val="en-US"/>
        </w:rPr>
        <w:tab/>
      </w:r>
      <w:r w:rsidRPr="00F32F8D">
        <w:rPr>
          <w:rFonts w:asciiTheme="minorHAnsi" w:hAnsiTheme="minorHAnsi" w:cs="Arial"/>
          <w:sz w:val="22"/>
          <w:szCs w:val="22"/>
          <w:lang w:val="en-US"/>
        </w:rPr>
        <w:t>THE CONTRACTOR</w:t>
      </w:r>
    </w:p>
    <w:p w14:paraId="42F1C683" w14:textId="01B4EF2B" w:rsidR="00F46D00" w:rsidRPr="00E45C30" w:rsidRDefault="00E43305" w:rsidP="00E45C30">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w:t>
      </w:r>
      <w:r w:rsidR="00E45C30">
        <w:rPr>
          <w:rFonts w:asciiTheme="minorHAnsi" w:hAnsiTheme="minorHAnsi" w:cs="Arial"/>
          <w:sz w:val="22"/>
          <w:szCs w:val="22"/>
          <w:lang w:val="en-US"/>
        </w:rPr>
        <w:t>…………….</w:t>
      </w:r>
      <w:r w:rsidR="00E45C30">
        <w:rPr>
          <w:rFonts w:asciiTheme="minorHAnsi" w:hAnsiTheme="minorHAnsi" w:cs="Arial"/>
          <w:sz w:val="22"/>
          <w:szCs w:val="22"/>
          <w:lang w:val="en-US"/>
        </w:rPr>
        <w:tab/>
      </w:r>
      <w:r w:rsidR="00E45C30">
        <w:rPr>
          <w:rFonts w:asciiTheme="minorHAnsi" w:hAnsiTheme="minorHAnsi" w:cs="Arial"/>
          <w:sz w:val="22"/>
          <w:szCs w:val="22"/>
          <w:lang w:val="en-US"/>
        </w:rPr>
        <w:tab/>
      </w:r>
      <w:r w:rsidR="00E45C30">
        <w:rPr>
          <w:rFonts w:asciiTheme="minorHAnsi" w:hAnsiTheme="minorHAnsi" w:cs="Arial"/>
          <w:sz w:val="22"/>
          <w:szCs w:val="22"/>
          <w:lang w:val="en-US"/>
        </w:rPr>
        <w:tab/>
      </w:r>
      <w:r w:rsidR="00E45C30">
        <w:rPr>
          <w:rFonts w:asciiTheme="minorHAnsi" w:hAnsiTheme="minorHAnsi" w:cs="Arial"/>
          <w:sz w:val="22"/>
          <w:szCs w:val="22"/>
          <w:lang w:val="en-US"/>
        </w:rPr>
        <w:tab/>
      </w:r>
      <w:r w:rsidR="00E45C30">
        <w:rPr>
          <w:rFonts w:asciiTheme="minorHAnsi" w:hAnsiTheme="minorHAnsi" w:cs="Arial"/>
          <w:sz w:val="22"/>
          <w:szCs w:val="22"/>
          <w:lang w:val="en-US"/>
        </w:rPr>
        <w:tab/>
        <w:t>……………………………………………………</w:t>
      </w:r>
    </w:p>
    <w:p w14:paraId="495E439E" w14:textId="77777777" w:rsidR="00850C5B" w:rsidRDefault="00850C5B" w:rsidP="004A1DF4">
      <w:pPr>
        <w:pStyle w:val="Tekstpodstawowy"/>
        <w:tabs>
          <w:tab w:val="left" w:pos="200"/>
        </w:tabs>
        <w:spacing w:after="0" w:line="240" w:lineRule="auto"/>
        <w:rPr>
          <w:rFonts w:asciiTheme="minorHAnsi" w:hAnsiTheme="minorHAnsi" w:cs="Arial"/>
          <w:b/>
          <w:bCs/>
          <w:sz w:val="22"/>
          <w:szCs w:val="22"/>
          <w:lang w:val="en-US"/>
        </w:rPr>
      </w:pPr>
    </w:p>
    <w:p w14:paraId="43CC6B0F" w14:textId="77777777" w:rsidR="00CA0940" w:rsidRDefault="00CA0940" w:rsidP="004A1DF4">
      <w:pPr>
        <w:pStyle w:val="Tekstpodstawowy"/>
        <w:tabs>
          <w:tab w:val="left" w:pos="200"/>
        </w:tabs>
        <w:spacing w:after="0" w:line="240" w:lineRule="auto"/>
        <w:rPr>
          <w:rFonts w:asciiTheme="minorHAnsi" w:hAnsiTheme="minorHAnsi" w:cs="Arial"/>
          <w:b/>
          <w:bCs/>
          <w:sz w:val="22"/>
          <w:szCs w:val="22"/>
          <w:lang w:val="en-US"/>
        </w:rPr>
      </w:pPr>
    </w:p>
    <w:p w14:paraId="1433F18C" w14:textId="77777777" w:rsidR="00CA0940" w:rsidRDefault="00CA0940" w:rsidP="004A1DF4">
      <w:pPr>
        <w:pStyle w:val="Tekstpodstawowy"/>
        <w:tabs>
          <w:tab w:val="left" w:pos="200"/>
        </w:tabs>
        <w:spacing w:after="0" w:line="240" w:lineRule="auto"/>
        <w:rPr>
          <w:rFonts w:asciiTheme="minorHAnsi" w:hAnsiTheme="minorHAnsi" w:cs="Arial"/>
          <w:b/>
          <w:bCs/>
          <w:sz w:val="22"/>
          <w:szCs w:val="22"/>
          <w:lang w:val="en-US"/>
        </w:rPr>
      </w:pPr>
    </w:p>
    <w:p w14:paraId="4054EF2C" w14:textId="77777777" w:rsidR="00850C5B" w:rsidRDefault="00850C5B" w:rsidP="004A1DF4">
      <w:pPr>
        <w:pStyle w:val="Tekstpodstawowy"/>
        <w:tabs>
          <w:tab w:val="left" w:pos="200"/>
        </w:tabs>
        <w:spacing w:after="0" w:line="240" w:lineRule="auto"/>
        <w:rPr>
          <w:rFonts w:asciiTheme="minorHAnsi" w:hAnsiTheme="minorHAnsi" w:cs="Arial"/>
          <w:b/>
          <w:bCs/>
          <w:sz w:val="22"/>
          <w:szCs w:val="22"/>
          <w:lang w:val="en-US"/>
        </w:rPr>
      </w:pPr>
    </w:p>
    <w:p w14:paraId="6B1050FA" w14:textId="1BE1212B" w:rsidR="004A1DF4" w:rsidRPr="00F32F8D" w:rsidRDefault="00E45C30" w:rsidP="004A1DF4">
      <w:pPr>
        <w:pStyle w:val="Tekstpodstawowy"/>
        <w:tabs>
          <w:tab w:val="left" w:pos="200"/>
        </w:tabs>
        <w:spacing w:after="0" w:line="240" w:lineRule="auto"/>
        <w:rPr>
          <w:rFonts w:asciiTheme="minorHAnsi" w:hAnsiTheme="minorHAnsi" w:cs="Arial"/>
          <w:spacing w:val="-5"/>
          <w:sz w:val="22"/>
          <w:szCs w:val="22"/>
          <w:lang w:val="en-US"/>
        </w:rPr>
      </w:pPr>
      <w:r>
        <w:rPr>
          <w:rFonts w:asciiTheme="minorHAnsi" w:hAnsiTheme="minorHAnsi" w:cs="Arial"/>
          <w:b/>
          <w:bCs/>
          <w:sz w:val="22"/>
          <w:szCs w:val="22"/>
          <w:lang w:val="en-US"/>
        </w:rPr>
        <w:lastRenderedPageBreak/>
        <w:t>Annex</w:t>
      </w:r>
      <w:r w:rsidR="004A1DF4" w:rsidRPr="00F32F8D">
        <w:rPr>
          <w:rFonts w:asciiTheme="minorHAnsi" w:hAnsiTheme="minorHAnsi" w:cs="Arial"/>
          <w:b/>
          <w:bCs/>
          <w:sz w:val="22"/>
          <w:szCs w:val="22"/>
          <w:lang w:val="en-US"/>
        </w:rPr>
        <w:t xml:space="preserve"> 3 to the Contract </w:t>
      </w:r>
    </w:p>
    <w:p w14:paraId="6BFF68D3" w14:textId="77777777" w:rsidR="004A1DF4" w:rsidRPr="00F32F8D" w:rsidRDefault="004A1DF4" w:rsidP="004A1DF4">
      <w:pPr>
        <w:spacing w:after="0" w:line="240" w:lineRule="auto"/>
        <w:jc w:val="center"/>
        <w:rPr>
          <w:rFonts w:asciiTheme="minorHAnsi" w:hAnsiTheme="minorHAnsi" w:cs="Arial"/>
          <w:b/>
          <w:bCs/>
          <w:sz w:val="22"/>
          <w:szCs w:val="22"/>
          <w:u w:val="single"/>
          <w:lang w:val="en-US"/>
        </w:rPr>
      </w:pPr>
    </w:p>
    <w:p w14:paraId="406556F8" w14:textId="77777777" w:rsidR="004A1DF4" w:rsidRPr="00F32F8D" w:rsidRDefault="004A1DF4" w:rsidP="004A1DF4">
      <w:pPr>
        <w:spacing w:after="0" w:line="240" w:lineRule="auto"/>
        <w:jc w:val="center"/>
        <w:rPr>
          <w:rFonts w:asciiTheme="minorHAnsi" w:hAnsiTheme="minorHAnsi" w:cs="Arial"/>
          <w:b/>
          <w:bCs/>
          <w:sz w:val="22"/>
          <w:szCs w:val="22"/>
          <w:u w:val="single"/>
          <w:lang w:val="en-US"/>
        </w:rPr>
      </w:pPr>
    </w:p>
    <w:p w14:paraId="0AC64CBA" w14:textId="77777777" w:rsidR="004A1DF4" w:rsidRPr="00F32F8D" w:rsidRDefault="004A1DF4" w:rsidP="004A1DF4">
      <w:pPr>
        <w:spacing w:after="0" w:line="240" w:lineRule="auto"/>
        <w:jc w:val="center"/>
        <w:rPr>
          <w:rFonts w:asciiTheme="minorHAnsi" w:hAnsiTheme="minorHAnsi" w:cs="Arial"/>
          <w:b/>
          <w:bCs/>
          <w:sz w:val="22"/>
          <w:szCs w:val="22"/>
          <w:u w:val="single"/>
          <w:lang w:val="en-US"/>
        </w:rPr>
      </w:pPr>
      <w:r w:rsidRPr="00F32F8D">
        <w:rPr>
          <w:rFonts w:asciiTheme="minorHAnsi" w:hAnsiTheme="minorHAnsi" w:cs="Arial"/>
          <w:b/>
          <w:bCs/>
          <w:sz w:val="22"/>
          <w:szCs w:val="22"/>
          <w:u w:val="single"/>
          <w:lang w:val="en-US"/>
        </w:rPr>
        <w:t>STATEMENT OF THE DOCUMENTATION AUTHOR</w:t>
      </w:r>
    </w:p>
    <w:p w14:paraId="747A2CDF" w14:textId="77777777" w:rsidR="004A1DF4" w:rsidRPr="00F32F8D" w:rsidRDefault="004A1DF4" w:rsidP="004A1DF4">
      <w:pPr>
        <w:spacing w:after="0" w:line="240" w:lineRule="auto"/>
        <w:jc w:val="center"/>
        <w:rPr>
          <w:rFonts w:asciiTheme="minorHAnsi" w:hAnsiTheme="minorHAnsi"/>
          <w:b/>
          <w:bCs/>
          <w:sz w:val="22"/>
          <w:szCs w:val="22"/>
          <w:u w:val="single"/>
          <w:lang w:val="en-US"/>
        </w:rPr>
      </w:pPr>
    </w:p>
    <w:p w14:paraId="0E1854C9" w14:textId="77777777"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I / We, the undersigned, hereby declare that:</w:t>
      </w:r>
    </w:p>
    <w:p w14:paraId="56795A8A" w14:textId="7547D75A" w:rsidR="004A1DF4" w:rsidRPr="00F32F8D" w:rsidRDefault="004A1DF4" w:rsidP="00D942E9">
      <w:pPr>
        <w:pStyle w:val="Nagwek2"/>
        <w:numPr>
          <w:ilvl w:val="0"/>
          <w:numId w:val="24"/>
        </w:numPr>
        <w:spacing w:after="0" w:line="240" w:lineRule="auto"/>
        <w:rPr>
          <w:rFonts w:asciiTheme="minorHAnsi" w:hAnsiTheme="minorHAnsi" w:cs="Arial"/>
          <w:spacing w:val="-5"/>
          <w:sz w:val="22"/>
          <w:szCs w:val="22"/>
          <w:lang w:val="en-US"/>
        </w:rPr>
      </w:pPr>
      <w:r w:rsidRPr="00F32F8D">
        <w:rPr>
          <w:rFonts w:asciiTheme="minorHAnsi" w:hAnsiTheme="minorHAnsi" w:cs="Arial"/>
          <w:sz w:val="22"/>
          <w:szCs w:val="22"/>
          <w:lang w:val="en-US"/>
        </w:rPr>
        <w:t xml:space="preserve">Acting at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's request, we have prepared a </w:t>
      </w:r>
      <w:r w:rsidR="001E4B13" w:rsidRPr="00F32F8D">
        <w:rPr>
          <w:rFonts w:asciiTheme="minorHAnsi" w:hAnsiTheme="minorHAnsi" w:cs="Arial"/>
          <w:sz w:val="22"/>
          <w:szCs w:val="22"/>
          <w:lang w:val="en-US"/>
        </w:rPr>
        <w:t>study on capacity improvement</w:t>
      </w:r>
      <w:r w:rsidR="001E4B13">
        <w:rPr>
          <w:rFonts w:asciiTheme="minorHAnsi" w:hAnsiTheme="minorHAnsi" w:cs="Arial"/>
          <w:sz w:val="22"/>
          <w:szCs w:val="22"/>
          <w:lang w:val="en-US"/>
        </w:rPr>
        <w:t xml:space="preserve"> of Rail Freight Corridor North Sea – Baltic (analysis of 740 m long trains)</w:t>
      </w:r>
      <w:r w:rsidR="001E4B13"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("Documentation”).</w:t>
      </w:r>
    </w:p>
    <w:p w14:paraId="089350D4" w14:textId="594D5CFC" w:rsidR="004A1DF4" w:rsidRPr="00F32F8D" w:rsidRDefault="004A1DF4" w:rsidP="004A1DF4">
      <w:pPr>
        <w:pStyle w:val="Nagwek2"/>
        <w:spacing w:after="0" w:line="240" w:lineRule="auto"/>
        <w:rPr>
          <w:rFonts w:asciiTheme="minorHAnsi" w:hAnsiTheme="minorHAnsi" w:cs="Arial"/>
          <w:i/>
          <w:iCs/>
          <w:sz w:val="22"/>
          <w:szCs w:val="22"/>
          <w:lang w:val="en-US"/>
        </w:rPr>
      </w:pPr>
      <w:r w:rsidRPr="00F32F8D">
        <w:rPr>
          <w:rFonts w:asciiTheme="minorHAnsi" w:hAnsiTheme="minorHAnsi" w:cs="Arial"/>
          <w:sz w:val="22"/>
          <w:szCs w:val="22"/>
          <w:lang w:val="en-US"/>
        </w:rPr>
        <w:t xml:space="preserve">All proprietary copyrights have been transferred unconditionally and exclusively onto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related to the above-mentioned documentation in the following fields of exploitation:</w:t>
      </w:r>
    </w:p>
    <w:p w14:paraId="16908FB0" w14:textId="77777777" w:rsidR="004A1DF4" w:rsidRPr="00D2642C" w:rsidRDefault="004A1DF4" w:rsidP="00D2642C">
      <w:pPr>
        <w:pStyle w:val="Bezodstpw"/>
        <w:numPr>
          <w:ilvl w:val="0"/>
          <w:numId w:val="56"/>
        </w:numPr>
        <w:rPr>
          <w:rFonts w:asciiTheme="minorHAnsi" w:hAnsiTheme="minorHAnsi" w:cs="Arial"/>
          <w:sz w:val="22"/>
          <w:szCs w:val="22"/>
          <w:lang w:val="en-US"/>
        </w:rPr>
      </w:pPr>
      <w:r w:rsidRPr="00D2642C">
        <w:rPr>
          <w:rFonts w:asciiTheme="minorHAnsi" w:hAnsiTheme="minorHAnsi" w:cs="Arial"/>
          <w:sz w:val="22"/>
          <w:szCs w:val="22"/>
          <w:lang w:val="en-US"/>
        </w:rPr>
        <w:t>recording,</w:t>
      </w:r>
    </w:p>
    <w:p w14:paraId="42E50F08" w14:textId="77777777" w:rsidR="004A1DF4" w:rsidRPr="00D2642C" w:rsidRDefault="004A1DF4" w:rsidP="00D2642C">
      <w:pPr>
        <w:pStyle w:val="Bezodstpw"/>
        <w:numPr>
          <w:ilvl w:val="0"/>
          <w:numId w:val="56"/>
        </w:numPr>
        <w:rPr>
          <w:rFonts w:asciiTheme="minorHAnsi" w:hAnsiTheme="minorHAnsi" w:cs="Arial"/>
          <w:sz w:val="22"/>
          <w:szCs w:val="22"/>
          <w:lang w:val="en-US"/>
        </w:rPr>
      </w:pPr>
      <w:r w:rsidRPr="00D2642C">
        <w:rPr>
          <w:rFonts w:asciiTheme="minorHAnsi" w:hAnsiTheme="minorHAnsi" w:cs="Arial"/>
          <w:sz w:val="22"/>
          <w:szCs w:val="22"/>
          <w:lang w:val="en-US"/>
        </w:rPr>
        <w:t>multiplication using a specified technique,</w:t>
      </w:r>
    </w:p>
    <w:p w14:paraId="687E734E" w14:textId="77777777" w:rsidR="004A1DF4" w:rsidRPr="00D2642C" w:rsidRDefault="004A1DF4" w:rsidP="00D2642C">
      <w:pPr>
        <w:pStyle w:val="Bezodstpw"/>
        <w:numPr>
          <w:ilvl w:val="0"/>
          <w:numId w:val="56"/>
        </w:numPr>
        <w:rPr>
          <w:rFonts w:asciiTheme="minorHAnsi" w:hAnsiTheme="minorHAnsi" w:cs="Arial"/>
          <w:sz w:val="22"/>
          <w:szCs w:val="22"/>
          <w:lang w:val="en-US"/>
        </w:rPr>
      </w:pPr>
      <w:r w:rsidRPr="00D2642C">
        <w:rPr>
          <w:rFonts w:asciiTheme="minorHAnsi" w:hAnsiTheme="minorHAnsi" w:cs="Arial"/>
          <w:sz w:val="22"/>
          <w:szCs w:val="22"/>
          <w:lang w:val="en-US"/>
        </w:rPr>
        <w:t>marketing,</w:t>
      </w:r>
    </w:p>
    <w:p w14:paraId="561A6987" w14:textId="77777777" w:rsidR="004A1DF4" w:rsidRPr="00D2642C" w:rsidRDefault="004A1DF4" w:rsidP="00D2642C">
      <w:pPr>
        <w:pStyle w:val="Bezodstpw"/>
        <w:numPr>
          <w:ilvl w:val="0"/>
          <w:numId w:val="56"/>
        </w:numPr>
        <w:rPr>
          <w:rFonts w:asciiTheme="minorHAnsi" w:hAnsiTheme="minorHAnsi" w:cs="Arial"/>
          <w:sz w:val="22"/>
          <w:szCs w:val="22"/>
          <w:lang w:val="en-US"/>
        </w:rPr>
      </w:pPr>
      <w:r w:rsidRPr="00D2642C">
        <w:rPr>
          <w:rFonts w:asciiTheme="minorHAnsi" w:hAnsiTheme="minorHAnsi" w:cs="Arial"/>
          <w:sz w:val="22"/>
          <w:szCs w:val="22"/>
          <w:lang w:val="en-US"/>
        </w:rPr>
        <w:t>entering into computer memory,</w:t>
      </w:r>
    </w:p>
    <w:p w14:paraId="4E4F32FD" w14:textId="77777777" w:rsidR="004A1DF4" w:rsidRPr="00D2642C" w:rsidRDefault="004A1DF4" w:rsidP="00D2642C">
      <w:pPr>
        <w:pStyle w:val="Bezodstpw"/>
        <w:numPr>
          <w:ilvl w:val="0"/>
          <w:numId w:val="56"/>
        </w:numPr>
        <w:rPr>
          <w:rFonts w:asciiTheme="minorHAnsi" w:hAnsiTheme="minorHAnsi" w:cs="Arial"/>
          <w:sz w:val="22"/>
          <w:szCs w:val="22"/>
          <w:lang w:val="en-US"/>
        </w:rPr>
      </w:pPr>
      <w:r w:rsidRPr="00D2642C">
        <w:rPr>
          <w:rFonts w:asciiTheme="minorHAnsi" w:hAnsiTheme="minorHAnsi" w:cs="Arial"/>
          <w:sz w:val="22"/>
          <w:szCs w:val="22"/>
          <w:lang w:val="en-US"/>
        </w:rPr>
        <w:t>exhibiting,</w:t>
      </w:r>
    </w:p>
    <w:p w14:paraId="4F63F0AC" w14:textId="77777777" w:rsidR="004A1DF4" w:rsidRPr="00D2642C" w:rsidRDefault="004A1DF4" w:rsidP="00D2642C">
      <w:pPr>
        <w:pStyle w:val="Bezodstpw"/>
        <w:numPr>
          <w:ilvl w:val="0"/>
          <w:numId w:val="56"/>
        </w:numPr>
        <w:rPr>
          <w:rFonts w:asciiTheme="minorHAnsi" w:hAnsiTheme="minorHAnsi" w:cs="Arial"/>
          <w:sz w:val="22"/>
          <w:szCs w:val="22"/>
          <w:lang w:val="en-US"/>
        </w:rPr>
      </w:pPr>
      <w:r w:rsidRPr="00D2642C">
        <w:rPr>
          <w:rFonts w:asciiTheme="minorHAnsi" w:hAnsiTheme="minorHAnsi" w:cs="Arial"/>
          <w:sz w:val="22"/>
          <w:szCs w:val="22"/>
          <w:lang w:val="en-US"/>
        </w:rPr>
        <w:t>displaying,</w:t>
      </w:r>
    </w:p>
    <w:p w14:paraId="6ABF1841" w14:textId="77777777" w:rsidR="004A1DF4" w:rsidRPr="00D2642C" w:rsidRDefault="004A1DF4" w:rsidP="00D2642C">
      <w:pPr>
        <w:pStyle w:val="Bezodstpw"/>
        <w:numPr>
          <w:ilvl w:val="0"/>
          <w:numId w:val="56"/>
        </w:numPr>
        <w:rPr>
          <w:rFonts w:asciiTheme="minorHAnsi" w:hAnsiTheme="minorHAnsi" w:cs="Arial"/>
          <w:sz w:val="22"/>
          <w:szCs w:val="22"/>
          <w:lang w:val="en-US"/>
        </w:rPr>
      </w:pPr>
      <w:r w:rsidRPr="00D2642C">
        <w:rPr>
          <w:rFonts w:asciiTheme="minorHAnsi" w:hAnsiTheme="minorHAnsi" w:cs="Arial"/>
          <w:sz w:val="22"/>
          <w:szCs w:val="22"/>
          <w:lang w:val="en-US"/>
        </w:rPr>
        <w:t>licensing to use,</w:t>
      </w:r>
    </w:p>
    <w:p w14:paraId="401277D7" w14:textId="77777777" w:rsidR="004A1DF4" w:rsidRPr="00D2642C" w:rsidRDefault="004A1DF4" w:rsidP="00D2642C">
      <w:pPr>
        <w:pStyle w:val="Bezodstpw"/>
        <w:numPr>
          <w:ilvl w:val="0"/>
          <w:numId w:val="56"/>
        </w:numPr>
        <w:rPr>
          <w:rFonts w:asciiTheme="minorHAnsi" w:hAnsiTheme="minorHAnsi" w:cs="Arial"/>
          <w:sz w:val="22"/>
          <w:szCs w:val="22"/>
          <w:lang w:val="en-US"/>
        </w:rPr>
      </w:pPr>
      <w:r w:rsidRPr="00D2642C">
        <w:rPr>
          <w:rFonts w:asciiTheme="minorHAnsi" w:hAnsiTheme="minorHAnsi" w:cs="Arial"/>
          <w:sz w:val="22"/>
          <w:szCs w:val="22"/>
          <w:lang w:val="en-US"/>
        </w:rPr>
        <w:t>broadcasting by wireless or wired vision or audio,</w:t>
      </w:r>
    </w:p>
    <w:p w14:paraId="1F8C411C" w14:textId="77777777" w:rsidR="004A1DF4" w:rsidRPr="00D2642C" w:rsidRDefault="004A1DF4" w:rsidP="00D2642C">
      <w:pPr>
        <w:pStyle w:val="Bezodstpw"/>
        <w:numPr>
          <w:ilvl w:val="0"/>
          <w:numId w:val="56"/>
        </w:numPr>
        <w:rPr>
          <w:rFonts w:asciiTheme="minorHAnsi" w:hAnsiTheme="minorHAnsi" w:cs="Arial"/>
          <w:sz w:val="22"/>
          <w:szCs w:val="22"/>
          <w:lang w:val="en-US"/>
        </w:rPr>
      </w:pPr>
      <w:r w:rsidRPr="00D2642C">
        <w:rPr>
          <w:rFonts w:asciiTheme="minorHAnsi" w:hAnsiTheme="minorHAnsi" w:cs="Arial"/>
          <w:sz w:val="22"/>
          <w:szCs w:val="22"/>
          <w:lang w:val="en-US"/>
        </w:rPr>
        <w:t>exhibition,</w:t>
      </w:r>
    </w:p>
    <w:p w14:paraId="62AA8605" w14:textId="2DDFE302" w:rsidR="004A1DF4" w:rsidRPr="00D2642C" w:rsidRDefault="004A1DF4" w:rsidP="00D2642C">
      <w:pPr>
        <w:pStyle w:val="Bezodstpw"/>
        <w:numPr>
          <w:ilvl w:val="0"/>
          <w:numId w:val="56"/>
        </w:numPr>
        <w:rPr>
          <w:rFonts w:asciiTheme="minorHAnsi" w:hAnsiTheme="minorHAnsi" w:cs="Arial"/>
          <w:sz w:val="22"/>
          <w:szCs w:val="22"/>
          <w:lang w:val="en-US"/>
        </w:rPr>
      </w:pPr>
      <w:r w:rsidRPr="00D2642C">
        <w:rPr>
          <w:rFonts w:asciiTheme="minorHAnsi" w:hAnsiTheme="minorHAnsi" w:cs="Arial"/>
          <w:sz w:val="22"/>
          <w:szCs w:val="22"/>
          <w:lang w:val="en-US"/>
        </w:rPr>
        <w:t xml:space="preserve">making available to </w:t>
      </w:r>
      <w:r w:rsidR="00106476" w:rsidRPr="00D2642C">
        <w:rPr>
          <w:rFonts w:asciiTheme="minorHAnsi" w:hAnsiTheme="minorHAnsi" w:cs="Arial"/>
          <w:sz w:val="22"/>
          <w:szCs w:val="22"/>
          <w:lang w:val="en-US"/>
        </w:rPr>
        <w:t>Contractor</w:t>
      </w:r>
      <w:r w:rsidRPr="00D2642C">
        <w:rPr>
          <w:rFonts w:asciiTheme="minorHAnsi" w:hAnsiTheme="minorHAnsi" w:cs="Arial"/>
          <w:sz w:val="22"/>
          <w:szCs w:val="22"/>
          <w:lang w:val="en-US"/>
        </w:rPr>
        <w:t>s,</w:t>
      </w:r>
    </w:p>
    <w:p w14:paraId="42E44628" w14:textId="77777777" w:rsidR="004A1DF4" w:rsidRPr="00D2642C" w:rsidRDefault="004A1DF4" w:rsidP="00D2642C">
      <w:pPr>
        <w:pStyle w:val="Bezodstpw"/>
        <w:numPr>
          <w:ilvl w:val="0"/>
          <w:numId w:val="56"/>
        </w:numPr>
        <w:rPr>
          <w:rFonts w:asciiTheme="minorHAnsi" w:hAnsiTheme="minorHAnsi" w:cs="Arial"/>
          <w:sz w:val="22"/>
          <w:szCs w:val="22"/>
          <w:lang w:val="en-US"/>
        </w:rPr>
      </w:pPr>
      <w:r w:rsidRPr="00D2642C">
        <w:rPr>
          <w:rFonts w:asciiTheme="minorHAnsi" w:hAnsiTheme="minorHAnsi" w:cs="Arial"/>
          <w:sz w:val="22"/>
          <w:szCs w:val="22"/>
          <w:lang w:val="en-US"/>
        </w:rPr>
        <w:t>multiple use for investment execution,</w:t>
      </w:r>
    </w:p>
    <w:p w14:paraId="04CF91F9" w14:textId="77777777" w:rsidR="004A1DF4" w:rsidRPr="00D2642C" w:rsidRDefault="004A1DF4" w:rsidP="00D2642C">
      <w:pPr>
        <w:pStyle w:val="Bezodstpw"/>
        <w:numPr>
          <w:ilvl w:val="0"/>
          <w:numId w:val="56"/>
        </w:numPr>
        <w:rPr>
          <w:rFonts w:asciiTheme="minorHAnsi" w:hAnsiTheme="minorHAnsi" w:cs="Arial"/>
          <w:sz w:val="22"/>
          <w:szCs w:val="22"/>
          <w:lang w:val="en-US"/>
        </w:rPr>
      </w:pPr>
      <w:r w:rsidRPr="00D2642C">
        <w:rPr>
          <w:rFonts w:asciiTheme="minorHAnsi" w:hAnsiTheme="minorHAnsi" w:cs="Arial"/>
          <w:sz w:val="22"/>
          <w:szCs w:val="22"/>
          <w:lang w:val="en-US"/>
        </w:rPr>
        <w:t>processing,</w:t>
      </w:r>
    </w:p>
    <w:p w14:paraId="2A1F9DD4" w14:textId="77777777" w:rsidR="004A1DF4" w:rsidRPr="00D2642C" w:rsidRDefault="004A1DF4" w:rsidP="00D2642C">
      <w:pPr>
        <w:pStyle w:val="Bezodstpw"/>
        <w:numPr>
          <w:ilvl w:val="0"/>
          <w:numId w:val="56"/>
        </w:numPr>
        <w:rPr>
          <w:rFonts w:asciiTheme="minorHAnsi" w:hAnsiTheme="minorHAnsi" w:cs="Arial"/>
          <w:sz w:val="22"/>
          <w:szCs w:val="22"/>
          <w:lang w:val="en-US"/>
        </w:rPr>
      </w:pPr>
      <w:r w:rsidRPr="00D2642C">
        <w:rPr>
          <w:rFonts w:asciiTheme="minorHAnsi" w:hAnsiTheme="minorHAnsi" w:cs="Arial"/>
          <w:sz w:val="22"/>
          <w:szCs w:val="22"/>
          <w:lang w:val="en-US"/>
        </w:rPr>
        <w:t>making changes,</w:t>
      </w:r>
    </w:p>
    <w:p w14:paraId="19F6937A" w14:textId="7CBF12A1" w:rsidR="004A1DF4" w:rsidRPr="00D2642C" w:rsidRDefault="004A1DF4" w:rsidP="00D2642C">
      <w:pPr>
        <w:pStyle w:val="Bezodstpw"/>
        <w:numPr>
          <w:ilvl w:val="0"/>
          <w:numId w:val="56"/>
        </w:numPr>
        <w:rPr>
          <w:rFonts w:asciiTheme="minorHAnsi" w:hAnsiTheme="minorHAnsi" w:cs="Arial"/>
          <w:sz w:val="22"/>
          <w:szCs w:val="22"/>
          <w:lang w:val="en-US"/>
        </w:rPr>
      </w:pPr>
      <w:r w:rsidRPr="00D2642C">
        <w:rPr>
          <w:rFonts w:asciiTheme="minorHAnsi" w:hAnsiTheme="minorHAnsi" w:cs="Arial"/>
          <w:sz w:val="22"/>
          <w:szCs w:val="22"/>
          <w:lang w:val="en-US"/>
        </w:rPr>
        <w:t>publishing a part or all</w:t>
      </w:r>
      <w:r w:rsidR="00016C16" w:rsidRPr="00D2642C">
        <w:rPr>
          <w:rFonts w:asciiTheme="minorHAnsi" w:hAnsiTheme="minorHAnsi" w:cs="Arial"/>
          <w:sz w:val="22"/>
          <w:szCs w:val="22"/>
          <w:lang w:val="en-US"/>
        </w:rPr>
        <w:t xml:space="preserve"> </w:t>
      </w:r>
    </w:p>
    <w:p w14:paraId="23847169" w14:textId="1E995E30" w:rsidR="004A1DF4" w:rsidRPr="00D2642C" w:rsidRDefault="004A1DF4" w:rsidP="00D2642C">
      <w:pPr>
        <w:pStyle w:val="Bezodstpw"/>
        <w:numPr>
          <w:ilvl w:val="0"/>
          <w:numId w:val="56"/>
        </w:numPr>
        <w:rPr>
          <w:rFonts w:asciiTheme="minorHAnsi" w:hAnsiTheme="minorHAnsi" w:cs="Arial"/>
          <w:sz w:val="22"/>
          <w:szCs w:val="22"/>
          <w:lang w:val="en-US"/>
        </w:rPr>
      </w:pPr>
      <w:r w:rsidRPr="00D2642C">
        <w:rPr>
          <w:rFonts w:asciiTheme="minorHAnsi" w:hAnsiTheme="minorHAnsi" w:cs="Arial"/>
          <w:sz w:val="22"/>
          <w:szCs w:val="22"/>
          <w:lang w:val="en-US"/>
        </w:rPr>
        <w:t>and other, indicated,  among others, in § 9</w:t>
      </w:r>
      <w:r w:rsidR="00016C16" w:rsidRPr="00D2642C">
        <w:rPr>
          <w:rFonts w:asciiTheme="minorHAnsi" w:hAnsiTheme="minorHAnsi" w:cs="Arial"/>
          <w:sz w:val="22"/>
          <w:szCs w:val="22"/>
          <w:lang w:val="en-US"/>
        </w:rPr>
        <w:t>.3</w:t>
      </w:r>
      <w:r w:rsidRPr="00D2642C">
        <w:rPr>
          <w:rFonts w:asciiTheme="minorHAnsi" w:hAnsiTheme="minorHAnsi" w:cs="Arial"/>
          <w:sz w:val="22"/>
          <w:szCs w:val="22"/>
          <w:lang w:val="en-US"/>
        </w:rPr>
        <w:t xml:space="preserve"> of the Contract.</w:t>
      </w:r>
    </w:p>
    <w:p w14:paraId="2AFF8490" w14:textId="77777777" w:rsidR="004A1DF4" w:rsidRPr="001E4B13" w:rsidRDefault="004A1DF4" w:rsidP="004A1DF4">
      <w:pPr>
        <w:spacing w:after="0" w:line="240" w:lineRule="auto"/>
        <w:rPr>
          <w:rFonts w:asciiTheme="minorHAnsi" w:hAnsiTheme="minorHAnsi" w:cs="Arial"/>
          <w:spacing w:val="-6"/>
          <w:sz w:val="22"/>
          <w:szCs w:val="22"/>
          <w:lang w:val="en-US"/>
        </w:rPr>
      </w:pPr>
    </w:p>
    <w:p w14:paraId="7C042148" w14:textId="77777777" w:rsidR="00490318" w:rsidRPr="001E4B13" w:rsidRDefault="00490318" w:rsidP="004A1DF4">
      <w:pPr>
        <w:spacing w:after="0" w:line="240" w:lineRule="auto"/>
        <w:rPr>
          <w:rFonts w:asciiTheme="minorHAnsi" w:hAnsiTheme="minorHAnsi" w:cs="Arial"/>
          <w:spacing w:val="-6"/>
          <w:sz w:val="22"/>
          <w:szCs w:val="22"/>
          <w:lang w:val="en-US"/>
        </w:rPr>
      </w:pPr>
    </w:p>
    <w:p w14:paraId="457DC9AE" w14:textId="77777777" w:rsidR="00490318" w:rsidRPr="001E4B13" w:rsidRDefault="00490318" w:rsidP="004A1DF4">
      <w:pPr>
        <w:spacing w:after="0" w:line="240" w:lineRule="auto"/>
        <w:rPr>
          <w:rFonts w:asciiTheme="minorHAnsi" w:hAnsiTheme="minorHAnsi" w:cs="Arial"/>
          <w:spacing w:val="-6"/>
          <w:sz w:val="22"/>
          <w:szCs w:val="22"/>
          <w:lang w:val="en-US"/>
        </w:rPr>
      </w:pPr>
    </w:p>
    <w:p w14:paraId="278D63BA" w14:textId="77777777" w:rsidR="004A1DF4" w:rsidRPr="00F32F8D" w:rsidRDefault="004A1DF4" w:rsidP="004A1DF4">
      <w:pPr>
        <w:spacing w:after="0" w:line="240" w:lineRule="auto"/>
        <w:rPr>
          <w:rFonts w:asciiTheme="minorHAnsi" w:hAnsiTheme="minorHAnsi" w:cs="Arial"/>
          <w:spacing w:val="-6"/>
          <w:sz w:val="22"/>
          <w:szCs w:val="22"/>
          <w:lang w:val="en-US"/>
        </w:rPr>
      </w:pPr>
      <w:r w:rsidRPr="00F32F8D">
        <w:rPr>
          <w:rFonts w:asciiTheme="minorHAnsi" w:hAnsiTheme="minorHAnsi" w:cs="Arial"/>
          <w:spacing w:val="-6"/>
          <w:sz w:val="22"/>
          <w:szCs w:val="22"/>
          <w:lang w:val="en-US"/>
        </w:rPr>
        <w:t>_____________________________</w:t>
      </w:r>
    </w:p>
    <w:p w14:paraId="7637A11F" w14:textId="77777777" w:rsidR="004A1DF4" w:rsidRPr="00F32F8D" w:rsidRDefault="004A1DF4" w:rsidP="004A1DF4">
      <w:pPr>
        <w:spacing w:after="0" w:line="240" w:lineRule="auto"/>
        <w:ind w:firstLine="720"/>
        <w:rPr>
          <w:rFonts w:asciiTheme="minorHAnsi" w:hAnsiTheme="minorHAnsi" w:cs="Arial"/>
          <w:spacing w:val="-6"/>
          <w:sz w:val="22"/>
          <w:szCs w:val="22"/>
          <w:lang w:val="en-US"/>
        </w:rPr>
      </w:pPr>
      <w:r w:rsidRPr="00F32F8D">
        <w:rPr>
          <w:rFonts w:asciiTheme="minorHAnsi" w:hAnsiTheme="minorHAnsi" w:cs="Arial"/>
          <w:spacing w:val="-6"/>
          <w:sz w:val="22"/>
          <w:szCs w:val="22"/>
          <w:lang w:val="en-US"/>
        </w:rPr>
        <w:t xml:space="preserve">     (date, signature)</w:t>
      </w:r>
    </w:p>
    <w:p w14:paraId="4F2D1833" w14:textId="09E2292B" w:rsidR="004A1DF4" w:rsidRPr="00F32F8D" w:rsidRDefault="004A1DF4" w:rsidP="004A1DF4">
      <w:pPr>
        <w:spacing w:after="0" w:line="240" w:lineRule="auto"/>
        <w:rPr>
          <w:rFonts w:asciiTheme="minorHAnsi" w:hAnsiTheme="minorHAnsi" w:cs="Arial"/>
          <w:b/>
          <w:bCs/>
          <w:sz w:val="22"/>
          <w:szCs w:val="22"/>
          <w:lang w:val="en-US"/>
        </w:rPr>
      </w:pPr>
      <w:r w:rsidRPr="00F32F8D">
        <w:rPr>
          <w:rFonts w:asciiTheme="minorHAnsi" w:hAnsiTheme="minorHAnsi" w:cs="Arial"/>
          <w:b/>
          <w:bCs/>
          <w:sz w:val="22"/>
          <w:szCs w:val="22"/>
          <w:lang w:val="en-US"/>
        </w:rPr>
        <w:br w:type="page"/>
      </w:r>
      <w:r w:rsidR="00E45C30">
        <w:rPr>
          <w:rFonts w:asciiTheme="minorHAnsi" w:hAnsiTheme="minorHAnsi" w:cs="Arial"/>
          <w:b/>
          <w:bCs/>
          <w:sz w:val="22"/>
          <w:szCs w:val="22"/>
          <w:lang w:val="en-US"/>
        </w:rPr>
        <w:lastRenderedPageBreak/>
        <w:t>Annex</w:t>
      </w:r>
      <w:r w:rsidRPr="00F32F8D">
        <w:rPr>
          <w:rFonts w:asciiTheme="minorHAnsi" w:hAnsiTheme="minorHAnsi" w:cs="Arial"/>
          <w:b/>
          <w:bCs/>
          <w:sz w:val="22"/>
          <w:szCs w:val="22"/>
          <w:lang w:val="en-US"/>
        </w:rPr>
        <w:t xml:space="preserve"> 4 to the Contract </w:t>
      </w:r>
    </w:p>
    <w:p w14:paraId="100632C6" w14:textId="77777777" w:rsidR="004A1DF4" w:rsidRPr="00F32F8D" w:rsidRDefault="004A1DF4" w:rsidP="004A1DF4">
      <w:pPr>
        <w:spacing w:after="0" w:line="240" w:lineRule="auto"/>
        <w:rPr>
          <w:rFonts w:asciiTheme="minorHAnsi" w:hAnsiTheme="minorHAnsi" w:cs="Arial"/>
          <w:b/>
          <w:bCs/>
          <w:sz w:val="22"/>
          <w:szCs w:val="22"/>
          <w:lang w:val="en-US"/>
        </w:rPr>
      </w:pPr>
    </w:p>
    <w:p w14:paraId="58D68C07" w14:textId="07F5215E" w:rsidR="004A1DF4" w:rsidRPr="00F32F8D" w:rsidRDefault="004A1DF4" w:rsidP="004A1DF4">
      <w:pPr>
        <w:spacing w:after="0" w:line="240" w:lineRule="auto"/>
        <w:jc w:val="center"/>
        <w:rPr>
          <w:rFonts w:asciiTheme="minorHAnsi" w:hAnsiTheme="minorHAnsi" w:cs="Arial"/>
          <w:b/>
          <w:bCs/>
          <w:sz w:val="22"/>
          <w:szCs w:val="22"/>
          <w:u w:val="single"/>
          <w:lang w:val="en-US"/>
        </w:rPr>
      </w:pPr>
      <w:r w:rsidRPr="00F32F8D">
        <w:rPr>
          <w:rFonts w:asciiTheme="minorHAnsi" w:hAnsiTheme="minorHAnsi" w:cs="Arial"/>
          <w:b/>
          <w:bCs/>
          <w:sz w:val="22"/>
          <w:szCs w:val="22"/>
          <w:u w:val="single"/>
          <w:lang w:val="en-US"/>
        </w:rPr>
        <w:t xml:space="preserve">STATEMENT OF </w:t>
      </w:r>
      <w:r w:rsidR="004E53EF" w:rsidRPr="00F32F8D">
        <w:rPr>
          <w:rFonts w:asciiTheme="minorHAnsi" w:hAnsiTheme="minorHAnsi" w:cs="Arial"/>
          <w:b/>
          <w:bCs/>
          <w:sz w:val="22"/>
          <w:szCs w:val="22"/>
          <w:u w:val="single"/>
          <w:lang w:val="en-US"/>
        </w:rPr>
        <w:t>THE CONTRACTOR</w:t>
      </w:r>
    </w:p>
    <w:p w14:paraId="39C6C7ED" w14:textId="77777777" w:rsidR="004A1DF4" w:rsidRPr="00F32F8D" w:rsidRDefault="004A1DF4" w:rsidP="004A1DF4">
      <w:pPr>
        <w:spacing w:after="0" w:line="240" w:lineRule="auto"/>
        <w:jc w:val="center"/>
        <w:rPr>
          <w:rFonts w:asciiTheme="minorHAnsi" w:hAnsiTheme="minorHAnsi" w:cs="Arial"/>
          <w:b/>
          <w:bCs/>
          <w:sz w:val="22"/>
          <w:szCs w:val="22"/>
          <w:u w:val="single"/>
          <w:lang w:val="en-US"/>
        </w:rPr>
      </w:pPr>
    </w:p>
    <w:p w14:paraId="19F0B1B5" w14:textId="620DC340" w:rsidR="004A1DF4" w:rsidRPr="00F32F8D" w:rsidRDefault="004E53EF"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The Contractor</w:t>
      </w:r>
      <w:r w:rsidR="004A1DF4" w:rsidRPr="00F32F8D">
        <w:rPr>
          <w:rFonts w:asciiTheme="minorHAnsi" w:hAnsiTheme="minorHAnsi" w:cs="Arial"/>
          <w:sz w:val="22"/>
          <w:szCs w:val="22"/>
          <w:lang w:val="en-US"/>
        </w:rPr>
        <w:t xml:space="preserve"> declares that:</w:t>
      </w:r>
    </w:p>
    <w:p w14:paraId="41DE21BA" w14:textId="13796178" w:rsidR="004A1DF4" w:rsidRPr="00F32F8D" w:rsidRDefault="004A1DF4" w:rsidP="00D942E9">
      <w:pPr>
        <w:pStyle w:val="Nagwek2"/>
        <w:numPr>
          <w:ilvl w:val="0"/>
          <w:numId w:val="26"/>
        </w:num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Mr./Ms./Sirs [______] ("Author"), who is the person performing the subject of the receipt, is the author of the handed over</w:t>
      </w:r>
      <w:r w:rsidR="001E4B13">
        <w:rPr>
          <w:rFonts w:asciiTheme="minorHAnsi" w:hAnsiTheme="minorHAnsi" w:cs="Arial"/>
          <w:sz w:val="22"/>
          <w:szCs w:val="22"/>
          <w:lang w:val="en-US"/>
        </w:rPr>
        <w:t xml:space="preserve"> a</w:t>
      </w:r>
      <w:r w:rsidRPr="00F32F8D">
        <w:rPr>
          <w:rFonts w:asciiTheme="minorHAnsi" w:hAnsiTheme="minorHAnsi" w:cs="Arial"/>
          <w:sz w:val="22"/>
          <w:szCs w:val="22"/>
          <w:lang w:val="en-US"/>
        </w:rPr>
        <w:t xml:space="preserve"> </w:t>
      </w:r>
      <w:r w:rsidR="001E4B13" w:rsidRPr="00F32F8D">
        <w:rPr>
          <w:rFonts w:asciiTheme="minorHAnsi" w:hAnsiTheme="minorHAnsi" w:cs="Arial"/>
          <w:sz w:val="22"/>
          <w:szCs w:val="22"/>
          <w:lang w:val="en-US"/>
        </w:rPr>
        <w:t>study on capacity improvement</w:t>
      </w:r>
      <w:r w:rsidR="001E4B13">
        <w:rPr>
          <w:rFonts w:asciiTheme="minorHAnsi" w:hAnsiTheme="minorHAnsi" w:cs="Arial"/>
          <w:sz w:val="22"/>
          <w:szCs w:val="22"/>
          <w:lang w:val="en-US"/>
        </w:rPr>
        <w:t xml:space="preserve"> of Rail Freight Corridor North Sea – Baltic (analysis of 740 m long trains)</w:t>
      </w:r>
      <w:r w:rsidR="001E4B13"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("Documentation”) and he/she is entitled to moral rights and derivative rights to this documentation.</w:t>
      </w:r>
    </w:p>
    <w:p w14:paraId="01C0C686" w14:textId="4B7D84AA" w:rsidR="004A1DF4" w:rsidRPr="00F32F8D" w:rsidRDefault="004A1DF4" w:rsidP="004A1DF4">
      <w:pPr>
        <w:pStyle w:val="Nagwek2"/>
        <w:spacing w:after="0" w:line="240" w:lineRule="auto"/>
        <w:rPr>
          <w:rFonts w:asciiTheme="minorHAnsi" w:hAnsiTheme="minorHAnsi" w:cs="Arial"/>
          <w:spacing w:val="-2"/>
          <w:sz w:val="22"/>
          <w:szCs w:val="22"/>
          <w:lang w:val="en-US"/>
        </w:rPr>
      </w:pPr>
      <w:r w:rsidRPr="00F32F8D">
        <w:rPr>
          <w:rFonts w:asciiTheme="minorHAnsi" w:hAnsiTheme="minorHAnsi" w:cs="Arial"/>
          <w:sz w:val="22"/>
          <w:szCs w:val="22"/>
          <w:lang w:val="en-US"/>
        </w:rPr>
        <w:t xml:space="preserve">The author has transferred onto </w:t>
      </w:r>
      <w:r w:rsidR="004E53EF" w:rsidRPr="00F32F8D">
        <w:rPr>
          <w:rFonts w:asciiTheme="minorHAnsi" w:hAnsiTheme="minorHAnsi" w:cs="Arial"/>
          <w:sz w:val="22"/>
          <w:szCs w:val="22"/>
          <w:lang w:val="en-US"/>
        </w:rPr>
        <w:t xml:space="preserve">the </w:t>
      </w:r>
      <w:r w:rsidR="001E4B13">
        <w:rPr>
          <w:rFonts w:asciiTheme="minorHAnsi" w:hAnsiTheme="minorHAnsi" w:cs="Arial"/>
          <w:sz w:val="22"/>
          <w:szCs w:val="22"/>
          <w:lang w:val="en-US"/>
        </w:rPr>
        <w:t xml:space="preserve">Contracting party </w:t>
      </w:r>
      <w:r w:rsidRPr="00F32F8D">
        <w:rPr>
          <w:rFonts w:asciiTheme="minorHAnsi" w:hAnsiTheme="minorHAnsi" w:cs="Arial"/>
          <w:sz w:val="22"/>
          <w:szCs w:val="22"/>
          <w:lang w:val="en-US"/>
        </w:rPr>
        <w:t>the moral rights and derivative rights to the documentation.</w:t>
      </w:r>
    </w:p>
    <w:p w14:paraId="5B8CB003" w14:textId="362EB606" w:rsidR="004A1DF4" w:rsidRPr="00F32F8D" w:rsidRDefault="004A1DF4" w:rsidP="004A1DF4">
      <w:pPr>
        <w:pStyle w:val="Nagwek2"/>
        <w:spacing w:after="0" w:line="240" w:lineRule="auto"/>
        <w:rPr>
          <w:rFonts w:asciiTheme="minorHAnsi" w:hAnsiTheme="minorHAnsi" w:cs="Arial"/>
          <w:spacing w:val="-3"/>
          <w:sz w:val="22"/>
          <w:szCs w:val="22"/>
          <w:lang w:val="en-US"/>
        </w:rPr>
      </w:pPr>
      <w:r w:rsidRPr="00F32F8D">
        <w:rPr>
          <w:rFonts w:asciiTheme="minorHAnsi" w:hAnsiTheme="minorHAnsi" w:cs="Arial"/>
          <w:sz w:val="22"/>
          <w:szCs w:val="22"/>
          <w:lang w:val="en-US"/>
        </w:rPr>
        <w:t xml:space="preserve">The documentation was developed on the basis of a contract concluded between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and </w:t>
      </w:r>
      <w:r w:rsidR="00245F3F">
        <w:rPr>
          <w:rFonts w:asciiTheme="minorHAnsi" w:hAnsiTheme="minorHAnsi" w:cs="Arial"/>
          <w:sz w:val="22"/>
          <w:szCs w:val="22"/>
          <w:lang w:val="en-US"/>
        </w:rPr>
        <w:t>Con</w:t>
      </w:r>
      <w:r w:rsidR="0023113C">
        <w:rPr>
          <w:rFonts w:asciiTheme="minorHAnsi" w:hAnsiTheme="minorHAnsi" w:cs="Arial"/>
          <w:sz w:val="22"/>
          <w:szCs w:val="22"/>
          <w:lang w:val="en-US"/>
        </w:rPr>
        <w:t>t</w:t>
      </w:r>
      <w:r w:rsidR="00245F3F">
        <w:rPr>
          <w:rFonts w:asciiTheme="minorHAnsi" w:hAnsiTheme="minorHAnsi" w:cs="Arial"/>
          <w:sz w:val="22"/>
          <w:szCs w:val="22"/>
          <w:lang w:val="en-US"/>
        </w:rPr>
        <w:t>racting Party</w:t>
      </w:r>
      <w:r w:rsidRPr="00F32F8D">
        <w:rPr>
          <w:rFonts w:asciiTheme="minorHAnsi" w:hAnsiTheme="minorHAnsi" w:cs="Arial"/>
          <w:sz w:val="22"/>
          <w:szCs w:val="22"/>
          <w:lang w:val="en-US"/>
        </w:rPr>
        <w:t>, hereinafter referred to as the "Contract".</w:t>
      </w:r>
    </w:p>
    <w:p w14:paraId="3F4938CF" w14:textId="77777777" w:rsidR="004A1DF4" w:rsidRPr="00F32F8D" w:rsidRDefault="004A1DF4" w:rsidP="004A1DF4">
      <w:pPr>
        <w:pStyle w:val="Nagwek2"/>
        <w:spacing w:after="0" w:line="240" w:lineRule="auto"/>
        <w:rPr>
          <w:rFonts w:asciiTheme="minorHAnsi" w:hAnsiTheme="minorHAnsi" w:cs="Arial"/>
          <w:spacing w:val="-1"/>
          <w:sz w:val="22"/>
          <w:szCs w:val="22"/>
          <w:lang w:val="en-US"/>
        </w:rPr>
      </w:pPr>
      <w:r w:rsidRPr="00F32F8D">
        <w:rPr>
          <w:rFonts w:asciiTheme="minorHAnsi" w:hAnsiTheme="minorHAnsi" w:cs="Arial"/>
          <w:sz w:val="22"/>
          <w:szCs w:val="22"/>
          <w:lang w:val="en-US"/>
        </w:rPr>
        <w:t>They are an exclusive and legal holder of moral rights and derivative rights to the documentation.</w:t>
      </w:r>
    </w:p>
    <w:p w14:paraId="7715463F" w14:textId="3237FBCB" w:rsidR="004A1DF4" w:rsidRPr="00F32F8D" w:rsidRDefault="004A1DF4" w:rsidP="004A1DF4">
      <w:pPr>
        <w:pStyle w:val="Nagwek2"/>
        <w:spacing w:after="0" w:line="240" w:lineRule="auto"/>
        <w:rPr>
          <w:rFonts w:asciiTheme="minorHAnsi" w:hAnsiTheme="minorHAnsi" w:cs="Arial"/>
          <w:spacing w:val="-5"/>
          <w:sz w:val="22"/>
          <w:szCs w:val="22"/>
          <w:lang w:val="en-US"/>
        </w:rPr>
      </w:pPr>
      <w:r w:rsidRPr="00F32F8D">
        <w:rPr>
          <w:rFonts w:asciiTheme="minorHAnsi" w:hAnsiTheme="minorHAnsi" w:cs="Arial"/>
          <w:sz w:val="22"/>
          <w:szCs w:val="22"/>
          <w:lang w:val="en-US"/>
        </w:rPr>
        <w:t xml:space="preserve">By the day of the conclusion of the Contract and the date of handing over the documentation to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they did not transfer or committed to transfer the moral rights and derivative rights onto another entity other than onto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w:t>
      </w:r>
    </w:p>
    <w:p w14:paraId="0634D20E" w14:textId="480AB4D8" w:rsidR="004A1DF4" w:rsidRPr="00F32F8D" w:rsidRDefault="004A1DF4" w:rsidP="004A1DF4">
      <w:pPr>
        <w:pStyle w:val="Nagwek2"/>
        <w:spacing w:after="0" w:line="240" w:lineRule="auto"/>
        <w:rPr>
          <w:rFonts w:asciiTheme="minorHAnsi" w:hAnsiTheme="minorHAnsi" w:cs="Arial"/>
          <w:spacing w:val="-3"/>
          <w:sz w:val="22"/>
          <w:szCs w:val="22"/>
          <w:lang w:val="en-US"/>
        </w:rPr>
      </w:pPr>
      <w:r w:rsidRPr="00F32F8D">
        <w:rPr>
          <w:rFonts w:asciiTheme="minorHAnsi" w:hAnsiTheme="minorHAnsi" w:cs="Arial"/>
          <w:sz w:val="22"/>
          <w:szCs w:val="22"/>
          <w:lang w:val="en-US"/>
        </w:rPr>
        <w:t xml:space="preserve">The Contract does not violate the rights of any third parties, including the conclusion and performance of the Contract does not constitute an infringement: any contract that </w:t>
      </w:r>
      <w:r w:rsidR="004E53EF" w:rsidRPr="00F32F8D">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or Author is bound by; any ruling of the court or authority; any provision of applicable law.</w:t>
      </w:r>
    </w:p>
    <w:p w14:paraId="336B1D9B" w14:textId="77777777" w:rsidR="004A1DF4" w:rsidRPr="00F32F8D" w:rsidRDefault="004A1DF4" w:rsidP="004A1DF4">
      <w:pPr>
        <w:pStyle w:val="Nagwek2"/>
        <w:spacing w:after="0" w:line="240" w:lineRule="auto"/>
        <w:rPr>
          <w:rFonts w:asciiTheme="minorHAnsi" w:hAnsiTheme="minorHAnsi" w:cs="Arial"/>
          <w:spacing w:val="-3"/>
          <w:sz w:val="22"/>
          <w:szCs w:val="22"/>
          <w:lang w:val="en-US"/>
        </w:rPr>
      </w:pPr>
      <w:r w:rsidRPr="00F32F8D">
        <w:rPr>
          <w:rFonts w:asciiTheme="minorHAnsi" w:hAnsiTheme="minorHAnsi" w:cs="Arial"/>
          <w:sz w:val="22"/>
          <w:szCs w:val="22"/>
          <w:lang w:val="en-US"/>
        </w:rPr>
        <w:t xml:space="preserve">The moral rights and derivative rights to the documentation are not wholly or in part the subject of any claims or other encumbrance of any kind in favor of any third parties.  </w:t>
      </w:r>
    </w:p>
    <w:p w14:paraId="2F5B97D4" w14:textId="6D4E10CF" w:rsidR="004A1DF4" w:rsidRPr="00F32F8D" w:rsidRDefault="004A1DF4" w:rsidP="004A1DF4">
      <w:pPr>
        <w:pStyle w:val="Nagwek2"/>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Authorizes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to make changes to the documentation made under the Contract.</w:t>
      </w:r>
    </w:p>
    <w:p w14:paraId="6532F1EF" w14:textId="77777777" w:rsidR="00490318" w:rsidRPr="00F32F8D" w:rsidRDefault="00490318" w:rsidP="00490318">
      <w:pPr>
        <w:rPr>
          <w:rFonts w:asciiTheme="minorHAnsi" w:hAnsiTheme="minorHAnsi"/>
          <w:sz w:val="22"/>
          <w:szCs w:val="22"/>
          <w:lang w:val="en-US"/>
        </w:rPr>
      </w:pPr>
    </w:p>
    <w:p w14:paraId="6E783C02" w14:textId="77777777" w:rsidR="00490318" w:rsidRPr="00F32F8D" w:rsidRDefault="00490318" w:rsidP="00490318">
      <w:pPr>
        <w:rPr>
          <w:rFonts w:asciiTheme="minorHAnsi" w:hAnsiTheme="minorHAnsi"/>
          <w:sz w:val="22"/>
          <w:szCs w:val="22"/>
          <w:lang w:val="en-US"/>
        </w:rPr>
      </w:pPr>
    </w:p>
    <w:p w14:paraId="15A2FEEF" w14:textId="77777777" w:rsidR="00490318" w:rsidRPr="00F32F8D" w:rsidRDefault="00490318" w:rsidP="00490318">
      <w:pPr>
        <w:rPr>
          <w:rFonts w:asciiTheme="minorHAnsi" w:hAnsiTheme="minorHAnsi"/>
          <w:sz w:val="22"/>
          <w:szCs w:val="22"/>
          <w:lang w:val="en-US"/>
        </w:rPr>
      </w:pPr>
    </w:p>
    <w:p w14:paraId="67DC75A8" w14:textId="77777777" w:rsidR="004A1DF4" w:rsidRPr="00F32F8D" w:rsidRDefault="004A1DF4" w:rsidP="004A1DF4">
      <w:pPr>
        <w:spacing w:after="0" w:line="240" w:lineRule="auto"/>
        <w:rPr>
          <w:rFonts w:asciiTheme="minorHAnsi" w:hAnsiTheme="minorHAnsi" w:cs="Arial"/>
          <w:spacing w:val="-6"/>
          <w:sz w:val="22"/>
          <w:szCs w:val="22"/>
          <w:lang w:val="en-US"/>
        </w:rPr>
      </w:pPr>
      <w:r w:rsidRPr="00F32F8D">
        <w:rPr>
          <w:rFonts w:asciiTheme="minorHAnsi" w:hAnsiTheme="minorHAnsi" w:cs="Arial"/>
          <w:spacing w:val="-6"/>
          <w:sz w:val="22"/>
          <w:szCs w:val="22"/>
          <w:lang w:val="en-US"/>
        </w:rPr>
        <w:t>_____________________________</w:t>
      </w:r>
    </w:p>
    <w:p w14:paraId="0F9A9F7A" w14:textId="77777777" w:rsidR="004A1DF4" w:rsidRPr="00F32F8D" w:rsidRDefault="004A1DF4" w:rsidP="004A1DF4">
      <w:pPr>
        <w:spacing w:after="0" w:line="240" w:lineRule="auto"/>
        <w:ind w:firstLine="720"/>
        <w:rPr>
          <w:rFonts w:asciiTheme="minorHAnsi" w:hAnsiTheme="minorHAnsi" w:cs="Arial"/>
          <w:spacing w:val="-6"/>
          <w:sz w:val="22"/>
          <w:szCs w:val="22"/>
          <w:lang w:val="en-US"/>
        </w:rPr>
      </w:pPr>
      <w:r w:rsidRPr="00F32F8D">
        <w:rPr>
          <w:rFonts w:asciiTheme="minorHAnsi" w:hAnsiTheme="minorHAnsi" w:cs="Arial"/>
          <w:spacing w:val="-6"/>
          <w:sz w:val="22"/>
          <w:szCs w:val="22"/>
          <w:lang w:val="en-US"/>
        </w:rPr>
        <w:t xml:space="preserve">     (date, signature)</w:t>
      </w:r>
    </w:p>
    <w:p w14:paraId="39E4BEF2" w14:textId="77777777" w:rsidR="004A1DF4" w:rsidRPr="00F32F8D" w:rsidRDefault="004A1DF4" w:rsidP="004A1DF4">
      <w:pPr>
        <w:spacing w:after="0" w:line="240" w:lineRule="auto"/>
        <w:ind w:firstLine="720"/>
        <w:rPr>
          <w:rFonts w:asciiTheme="minorHAnsi" w:hAnsiTheme="minorHAnsi"/>
          <w:spacing w:val="-6"/>
          <w:sz w:val="22"/>
          <w:szCs w:val="22"/>
          <w:lang w:val="en-US"/>
        </w:rPr>
      </w:pPr>
    </w:p>
    <w:p w14:paraId="177E2986" w14:textId="77777777" w:rsidR="004A1DF4" w:rsidRPr="00F32F8D" w:rsidRDefault="004A1DF4" w:rsidP="004A1DF4">
      <w:pPr>
        <w:spacing w:after="0" w:line="240" w:lineRule="auto"/>
        <w:ind w:firstLine="720"/>
        <w:rPr>
          <w:rFonts w:asciiTheme="minorHAnsi" w:hAnsiTheme="minorHAnsi"/>
          <w:spacing w:val="-6"/>
          <w:sz w:val="22"/>
          <w:szCs w:val="22"/>
          <w:lang w:val="en-US"/>
        </w:rPr>
      </w:pPr>
    </w:p>
    <w:p w14:paraId="5E0BCAD3" w14:textId="77777777" w:rsidR="004A1DF4" w:rsidRPr="00F32F8D" w:rsidRDefault="004A1DF4" w:rsidP="004A1DF4">
      <w:pPr>
        <w:spacing w:after="0" w:line="240" w:lineRule="auto"/>
        <w:ind w:firstLine="720"/>
        <w:rPr>
          <w:rFonts w:asciiTheme="minorHAnsi" w:hAnsiTheme="minorHAnsi"/>
          <w:spacing w:val="-6"/>
          <w:sz w:val="22"/>
          <w:szCs w:val="22"/>
          <w:lang w:val="en-US"/>
        </w:rPr>
      </w:pPr>
    </w:p>
    <w:p w14:paraId="0570F5FE" w14:textId="77777777" w:rsidR="004A1DF4" w:rsidRDefault="004A1DF4" w:rsidP="004A1DF4">
      <w:pPr>
        <w:spacing w:after="0" w:line="240" w:lineRule="auto"/>
        <w:ind w:firstLine="720"/>
        <w:rPr>
          <w:rFonts w:asciiTheme="minorHAnsi" w:hAnsiTheme="minorHAnsi"/>
          <w:spacing w:val="-6"/>
          <w:sz w:val="22"/>
          <w:szCs w:val="22"/>
          <w:lang w:val="en-US"/>
        </w:rPr>
      </w:pPr>
    </w:p>
    <w:p w14:paraId="547F78FD" w14:textId="77777777" w:rsidR="00D2642C" w:rsidRDefault="00D2642C" w:rsidP="004A1DF4">
      <w:pPr>
        <w:spacing w:after="0" w:line="240" w:lineRule="auto"/>
        <w:ind w:firstLine="720"/>
        <w:rPr>
          <w:rFonts w:asciiTheme="minorHAnsi" w:hAnsiTheme="minorHAnsi"/>
          <w:spacing w:val="-6"/>
          <w:sz w:val="22"/>
          <w:szCs w:val="22"/>
          <w:lang w:val="en-US"/>
        </w:rPr>
      </w:pPr>
    </w:p>
    <w:p w14:paraId="395164BE" w14:textId="77777777" w:rsidR="00D2642C" w:rsidRDefault="00D2642C" w:rsidP="004A1DF4">
      <w:pPr>
        <w:spacing w:after="0" w:line="240" w:lineRule="auto"/>
        <w:ind w:firstLine="720"/>
        <w:rPr>
          <w:rFonts w:asciiTheme="minorHAnsi" w:hAnsiTheme="minorHAnsi"/>
          <w:spacing w:val="-6"/>
          <w:sz w:val="22"/>
          <w:szCs w:val="22"/>
          <w:lang w:val="en-US"/>
        </w:rPr>
      </w:pPr>
    </w:p>
    <w:p w14:paraId="029296E8" w14:textId="77777777" w:rsidR="00D2642C" w:rsidRDefault="00D2642C" w:rsidP="004A1DF4">
      <w:pPr>
        <w:spacing w:after="0" w:line="240" w:lineRule="auto"/>
        <w:ind w:firstLine="720"/>
        <w:rPr>
          <w:rFonts w:asciiTheme="minorHAnsi" w:hAnsiTheme="minorHAnsi"/>
          <w:spacing w:val="-6"/>
          <w:sz w:val="22"/>
          <w:szCs w:val="22"/>
          <w:lang w:val="en-US"/>
        </w:rPr>
      </w:pPr>
    </w:p>
    <w:p w14:paraId="4CB3F981" w14:textId="77777777" w:rsidR="00D2642C" w:rsidRDefault="00D2642C" w:rsidP="004A1DF4">
      <w:pPr>
        <w:spacing w:after="0" w:line="240" w:lineRule="auto"/>
        <w:ind w:firstLine="720"/>
        <w:rPr>
          <w:rFonts w:asciiTheme="minorHAnsi" w:hAnsiTheme="minorHAnsi"/>
          <w:spacing w:val="-6"/>
          <w:sz w:val="22"/>
          <w:szCs w:val="22"/>
          <w:lang w:val="en-US"/>
        </w:rPr>
      </w:pPr>
    </w:p>
    <w:p w14:paraId="2F779EB0" w14:textId="77777777" w:rsidR="00D2642C" w:rsidRDefault="00D2642C" w:rsidP="004A1DF4">
      <w:pPr>
        <w:spacing w:after="0" w:line="240" w:lineRule="auto"/>
        <w:ind w:firstLine="720"/>
        <w:rPr>
          <w:rFonts w:asciiTheme="minorHAnsi" w:hAnsiTheme="minorHAnsi"/>
          <w:spacing w:val="-6"/>
          <w:sz w:val="22"/>
          <w:szCs w:val="22"/>
          <w:lang w:val="en-US"/>
        </w:rPr>
      </w:pPr>
    </w:p>
    <w:p w14:paraId="1B0F81BC" w14:textId="77777777" w:rsidR="00D2642C" w:rsidRPr="00F32F8D" w:rsidRDefault="00D2642C" w:rsidP="004A1DF4">
      <w:pPr>
        <w:spacing w:after="0" w:line="240" w:lineRule="auto"/>
        <w:ind w:firstLine="720"/>
        <w:rPr>
          <w:rFonts w:asciiTheme="minorHAnsi" w:hAnsiTheme="minorHAnsi"/>
          <w:spacing w:val="-6"/>
          <w:sz w:val="22"/>
          <w:szCs w:val="22"/>
          <w:lang w:val="en-US"/>
        </w:rPr>
      </w:pPr>
    </w:p>
    <w:p w14:paraId="5999D5FB" w14:textId="77777777" w:rsidR="004A1DF4" w:rsidRPr="00F32F8D" w:rsidRDefault="004A1DF4" w:rsidP="004A1DF4">
      <w:pPr>
        <w:spacing w:after="0" w:line="240" w:lineRule="auto"/>
        <w:ind w:firstLine="720"/>
        <w:rPr>
          <w:rFonts w:asciiTheme="minorHAnsi" w:hAnsiTheme="minorHAnsi"/>
          <w:spacing w:val="-6"/>
          <w:sz w:val="22"/>
          <w:szCs w:val="22"/>
          <w:lang w:val="en-US"/>
        </w:rPr>
      </w:pPr>
    </w:p>
    <w:p w14:paraId="7DB2EDAC" w14:textId="77777777" w:rsidR="004A1DF4" w:rsidRPr="00F32F8D" w:rsidRDefault="004A1DF4" w:rsidP="004A1DF4">
      <w:pPr>
        <w:spacing w:after="0" w:line="240" w:lineRule="auto"/>
        <w:ind w:firstLine="720"/>
        <w:rPr>
          <w:rFonts w:asciiTheme="minorHAnsi" w:hAnsiTheme="minorHAnsi"/>
          <w:spacing w:val="-6"/>
          <w:sz w:val="22"/>
          <w:szCs w:val="22"/>
          <w:lang w:val="en-US"/>
        </w:rPr>
      </w:pPr>
    </w:p>
    <w:p w14:paraId="4036A365" w14:textId="4530E461" w:rsidR="004A1DF4" w:rsidRPr="00F32F8D" w:rsidRDefault="00E45C30" w:rsidP="004A1DF4">
      <w:pPr>
        <w:tabs>
          <w:tab w:val="left" w:pos="200"/>
        </w:tabs>
        <w:spacing w:after="0" w:line="240" w:lineRule="auto"/>
        <w:ind w:left="200" w:hanging="58"/>
        <w:rPr>
          <w:rFonts w:asciiTheme="minorHAnsi" w:hAnsiTheme="minorHAnsi" w:cs="Arial"/>
          <w:b/>
          <w:bCs/>
          <w:sz w:val="22"/>
          <w:szCs w:val="22"/>
          <w:lang w:val="en-US"/>
        </w:rPr>
      </w:pPr>
      <w:bookmarkStart w:id="3" w:name="_Toc338147496"/>
      <w:bookmarkStart w:id="4" w:name="_Toc414024356"/>
      <w:bookmarkStart w:id="5" w:name="_Toc419207867"/>
      <w:r>
        <w:rPr>
          <w:rFonts w:asciiTheme="minorHAnsi" w:hAnsiTheme="minorHAnsi" w:cs="Arial"/>
          <w:b/>
          <w:bCs/>
          <w:sz w:val="22"/>
          <w:szCs w:val="22"/>
          <w:lang w:val="en-US"/>
        </w:rPr>
        <w:lastRenderedPageBreak/>
        <w:t>Annex</w:t>
      </w:r>
      <w:r w:rsidR="004A1DF4" w:rsidRPr="00F32F8D">
        <w:rPr>
          <w:rFonts w:asciiTheme="minorHAnsi" w:hAnsiTheme="minorHAnsi" w:cs="Arial"/>
          <w:b/>
          <w:bCs/>
          <w:sz w:val="22"/>
          <w:szCs w:val="22"/>
          <w:lang w:val="en-US"/>
        </w:rPr>
        <w:t xml:space="preserve"> 5 to the Contract </w:t>
      </w:r>
    </w:p>
    <w:p w14:paraId="0B2723F3" w14:textId="77777777" w:rsidR="004A1DF4" w:rsidRPr="00F32F8D" w:rsidRDefault="004A1DF4" w:rsidP="004A1DF4">
      <w:pPr>
        <w:keepNext/>
        <w:widowControl/>
        <w:tabs>
          <w:tab w:val="left" w:pos="5103"/>
        </w:tabs>
        <w:autoSpaceDE/>
        <w:autoSpaceDN/>
        <w:adjustRightInd/>
        <w:spacing w:before="0" w:after="0" w:line="240" w:lineRule="auto"/>
        <w:ind w:left="360"/>
        <w:jc w:val="center"/>
        <w:outlineLvl w:val="0"/>
        <w:rPr>
          <w:rFonts w:asciiTheme="minorHAnsi" w:hAnsiTheme="minorHAnsi" w:cs="Times New Roman"/>
          <w:bCs/>
          <w:sz w:val="22"/>
          <w:szCs w:val="22"/>
          <w:lang w:val="en-US"/>
        </w:rPr>
      </w:pPr>
    </w:p>
    <w:p w14:paraId="779AD4FA" w14:textId="09F90150" w:rsidR="004A1DF4" w:rsidRPr="00F32F8D" w:rsidRDefault="00245F3F" w:rsidP="004A1DF4">
      <w:pPr>
        <w:keepNext/>
        <w:widowControl/>
        <w:tabs>
          <w:tab w:val="left" w:pos="5103"/>
        </w:tabs>
        <w:autoSpaceDE/>
        <w:autoSpaceDN/>
        <w:adjustRightInd/>
        <w:spacing w:before="0" w:after="0" w:line="240" w:lineRule="auto"/>
        <w:ind w:left="360"/>
        <w:jc w:val="center"/>
        <w:outlineLvl w:val="0"/>
        <w:rPr>
          <w:rFonts w:asciiTheme="minorHAnsi" w:hAnsiTheme="minorHAnsi" w:cs="Times New Roman"/>
          <w:bCs/>
          <w:sz w:val="22"/>
          <w:szCs w:val="22"/>
          <w:lang w:val="en-US"/>
        </w:rPr>
      </w:pPr>
      <w:r>
        <w:rPr>
          <w:rFonts w:asciiTheme="minorHAnsi" w:hAnsiTheme="minorHAnsi" w:cs="Times New Roman"/>
          <w:bCs/>
          <w:sz w:val="22"/>
          <w:szCs w:val="22"/>
          <w:lang w:val="en-US"/>
        </w:rPr>
        <w:t>C</w:t>
      </w:r>
      <w:r w:rsidR="004A1DF4" w:rsidRPr="00F32F8D">
        <w:rPr>
          <w:rFonts w:asciiTheme="minorHAnsi" w:hAnsiTheme="minorHAnsi" w:cs="Times New Roman"/>
          <w:bCs/>
          <w:sz w:val="22"/>
          <w:szCs w:val="22"/>
          <w:lang w:val="en-US"/>
        </w:rPr>
        <w:t xml:space="preserve">onfidentiality </w:t>
      </w:r>
      <w:r w:rsidR="00B643A7" w:rsidRPr="00F32F8D">
        <w:rPr>
          <w:rFonts w:asciiTheme="minorHAnsi" w:hAnsiTheme="minorHAnsi" w:cs="Times New Roman"/>
          <w:bCs/>
          <w:sz w:val="22"/>
          <w:szCs w:val="22"/>
          <w:lang w:val="en-US"/>
        </w:rPr>
        <w:t>Contract</w:t>
      </w:r>
      <w:bookmarkEnd w:id="3"/>
      <w:bookmarkEnd w:id="4"/>
      <w:bookmarkEnd w:id="5"/>
    </w:p>
    <w:p w14:paraId="09E96167" w14:textId="77777777" w:rsidR="004A1DF4" w:rsidRPr="00F32F8D" w:rsidRDefault="004A1DF4" w:rsidP="004A1DF4">
      <w:pPr>
        <w:widowControl/>
        <w:spacing w:before="0" w:after="0" w:line="240" w:lineRule="auto"/>
        <w:ind w:left="714"/>
        <w:jc w:val="center"/>
        <w:rPr>
          <w:rFonts w:asciiTheme="minorHAnsi" w:hAnsiTheme="minorHAnsi" w:cs="Arial"/>
          <w:b/>
          <w:bCs/>
          <w:sz w:val="22"/>
          <w:szCs w:val="22"/>
          <w:lang w:val="en-US"/>
        </w:rPr>
      </w:pPr>
    </w:p>
    <w:p w14:paraId="1364FBDA" w14:textId="77777777" w:rsidR="004A1DF4" w:rsidRPr="00F32F8D" w:rsidRDefault="004A1DF4" w:rsidP="004A1DF4">
      <w:pPr>
        <w:widowControl/>
        <w:spacing w:before="0" w:after="0" w:line="240" w:lineRule="auto"/>
        <w:rPr>
          <w:rFonts w:asciiTheme="minorHAnsi" w:hAnsiTheme="minorHAnsi" w:cs="Arial"/>
          <w:b/>
          <w:bCs/>
          <w:sz w:val="22"/>
          <w:szCs w:val="22"/>
          <w:lang w:val="en-US"/>
        </w:rPr>
      </w:pPr>
    </w:p>
    <w:p w14:paraId="241E9744" w14:textId="76465BAB" w:rsidR="004A1DF4" w:rsidRPr="00F32F8D" w:rsidRDefault="00016C16" w:rsidP="004A1DF4">
      <w:pPr>
        <w:spacing w:before="120" w:after="0" w:line="240" w:lineRule="auto"/>
        <w:rPr>
          <w:rFonts w:asciiTheme="minorHAnsi" w:hAnsiTheme="minorHAnsi" w:cs="Arial"/>
          <w:sz w:val="22"/>
          <w:szCs w:val="22"/>
          <w:lang w:val="en-US"/>
        </w:rPr>
      </w:pPr>
      <w:r>
        <w:rPr>
          <w:rFonts w:asciiTheme="minorHAnsi" w:hAnsiTheme="minorHAnsi" w:cs="Arial"/>
          <w:b/>
          <w:sz w:val="22"/>
          <w:szCs w:val="22"/>
          <w:lang w:val="en-US"/>
        </w:rPr>
        <w:t xml:space="preserve">The </w:t>
      </w:r>
      <w:r w:rsidR="004A1DF4" w:rsidRPr="00F32F8D">
        <w:rPr>
          <w:rFonts w:asciiTheme="minorHAnsi" w:hAnsiTheme="minorHAnsi" w:cs="Arial"/>
          <w:b/>
          <w:sz w:val="22"/>
          <w:szCs w:val="22"/>
          <w:lang w:val="en-US"/>
        </w:rPr>
        <w:t>European Economic Interest Grouping under the name of: EEIG "NORTH SEA - BALTIC RAIL FREIGHT CORRIDOR" EZIG</w:t>
      </w:r>
      <w:r w:rsidR="004A1DF4" w:rsidRPr="00F32F8D">
        <w:rPr>
          <w:rFonts w:asciiTheme="minorHAnsi" w:hAnsiTheme="minorHAnsi" w:cs="Arial"/>
          <w:sz w:val="22"/>
          <w:szCs w:val="22"/>
          <w:lang w:val="en-US"/>
        </w:rPr>
        <w:t xml:space="preserve">, with its registered office in Warsaw, address: </w:t>
      </w:r>
      <w:proofErr w:type="spellStart"/>
      <w:r w:rsidR="004A1DF4" w:rsidRPr="00F32F8D">
        <w:rPr>
          <w:rFonts w:asciiTheme="minorHAnsi" w:hAnsiTheme="minorHAnsi" w:cs="Arial"/>
          <w:sz w:val="22"/>
          <w:szCs w:val="22"/>
          <w:lang w:val="en-US"/>
        </w:rPr>
        <w:t>ul</w:t>
      </w:r>
      <w:proofErr w:type="spellEnd"/>
      <w:r w:rsidR="004A1DF4" w:rsidRPr="00F32F8D">
        <w:rPr>
          <w:rFonts w:asciiTheme="minorHAnsi" w:hAnsiTheme="minorHAnsi" w:cs="Arial"/>
          <w:sz w:val="22"/>
          <w:szCs w:val="22"/>
          <w:lang w:val="en-US"/>
        </w:rPr>
        <w:t xml:space="preserve">. </w:t>
      </w:r>
      <w:proofErr w:type="spellStart"/>
      <w:r w:rsidR="004A1DF4" w:rsidRPr="00F32F8D">
        <w:rPr>
          <w:rFonts w:asciiTheme="minorHAnsi" w:hAnsiTheme="minorHAnsi" w:cs="Arial"/>
          <w:sz w:val="22"/>
          <w:szCs w:val="22"/>
          <w:lang w:val="en-US"/>
        </w:rPr>
        <w:t>Targowa</w:t>
      </w:r>
      <w:proofErr w:type="spellEnd"/>
      <w:r w:rsidR="004A1DF4" w:rsidRPr="00F32F8D">
        <w:rPr>
          <w:rFonts w:asciiTheme="minorHAnsi" w:hAnsiTheme="minorHAnsi" w:cs="Arial"/>
          <w:sz w:val="22"/>
          <w:szCs w:val="22"/>
          <w:lang w:val="en-US"/>
        </w:rPr>
        <w:t xml:space="preserve"> 74 Warszawa (03-734) entered in the register of entrepreneurs maintained by the District Court for the capital city of Warsaw, XIII Commercial Division of the National Court Register under KRS number KRS 0000603675 NIP 1132903811 REGON 363805225, hereinafter referred to as </w:t>
      </w:r>
      <w:r w:rsidR="004E53EF" w:rsidRPr="00245F3F">
        <w:rPr>
          <w:rFonts w:asciiTheme="minorHAnsi" w:hAnsiTheme="minorHAnsi" w:cs="Arial"/>
          <w:b/>
          <w:sz w:val="22"/>
          <w:szCs w:val="22"/>
          <w:lang w:val="en-US"/>
        </w:rPr>
        <w:t>the Contracting Party</w:t>
      </w:r>
      <w:r w:rsidR="004A1DF4" w:rsidRPr="00F32F8D">
        <w:rPr>
          <w:rFonts w:asciiTheme="minorHAnsi" w:hAnsiTheme="minorHAnsi" w:cs="Arial"/>
          <w:sz w:val="22"/>
          <w:szCs w:val="22"/>
          <w:lang w:val="en-US"/>
        </w:rPr>
        <w:t xml:space="preserve">, </w:t>
      </w:r>
      <w:r w:rsidR="00E43305" w:rsidRPr="00F32F8D">
        <w:rPr>
          <w:rFonts w:asciiTheme="minorHAnsi" w:hAnsiTheme="minorHAnsi" w:cs="Arial"/>
          <w:sz w:val="22"/>
          <w:szCs w:val="22"/>
          <w:lang w:val="en-US"/>
        </w:rPr>
        <w:t>represented</w:t>
      </w:r>
      <w:r w:rsidR="004A1DF4" w:rsidRPr="00F32F8D">
        <w:rPr>
          <w:rFonts w:asciiTheme="minorHAnsi" w:hAnsiTheme="minorHAnsi" w:cs="Arial"/>
          <w:sz w:val="22"/>
          <w:szCs w:val="22"/>
          <w:lang w:val="en-US"/>
        </w:rPr>
        <w:t xml:space="preserve"> by: </w:t>
      </w:r>
    </w:p>
    <w:p w14:paraId="449DC09A" w14:textId="067C7F7B" w:rsidR="004A1DF4" w:rsidRPr="00F32F8D" w:rsidRDefault="00E43305" w:rsidP="004A1DF4">
      <w:pPr>
        <w:spacing w:after="0" w:line="240" w:lineRule="auto"/>
        <w:ind w:firstLine="240"/>
        <w:rPr>
          <w:rFonts w:asciiTheme="minorHAnsi" w:hAnsiTheme="minorHAnsi" w:cs="Arial"/>
          <w:sz w:val="22"/>
          <w:szCs w:val="22"/>
          <w:lang w:val="en-US"/>
        </w:rPr>
      </w:pPr>
      <w:r w:rsidRPr="00F32F8D">
        <w:rPr>
          <w:rFonts w:asciiTheme="minorHAnsi" w:hAnsiTheme="minorHAnsi" w:cs="Arial"/>
          <w:sz w:val="22"/>
          <w:szCs w:val="22"/>
          <w:lang w:val="en-US"/>
        </w:rPr>
        <w:t>The Manager - W</w:t>
      </w:r>
      <w:r w:rsidR="004A1DF4" w:rsidRPr="00F32F8D">
        <w:rPr>
          <w:rFonts w:asciiTheme="minorHAnsi" w:hAnsiTheme="minorHAnsi" w:cs="Arial"/>
          <w:sz w:val="22"/>
          <w:szCs w:val="22"/>
          <w:lang w:val="en-US"/>
        </w:rPr>
        <w:t>eronika Karbowiak</w:t>
      </w:r>
    </w:p>
    <w:p w14:paraId="0DE1BD58" w14:textId="77777777" w:rsidR="00B42B83" w:rsidRPr="00F32F8D" w:rsidRDefault="00B42B83" w:rsidP="004A1DF4">
      <w:pPr>
        <w:spacing w:after="0" w:line="240" w:lineRule="auto"/>
        <w:ind w:firstLine="240"/>
        <w:rPr>
          <w:rFonts w:asciiTheme="minorHAnsi" w:hAnsiTheme="minorHAnsi" w:cs="Arial"/>
          <w:sz w:val="22"/>
          <w:szCs w:val="22"/>
          <w:lang w:val="en-US"/>
        </w:rPr>
      </w:pPr>
    </w:p>
    <w:p w14:paraId="72F2B6EC" w14:textId="77777777" w:rsidR="004A1DF4" w:rsidRPr="00F32F8D" w:rsidRDefault="004A1DF4" w:rsidP="004A1DF4">
      <w:pPr>
        <w:widowControl/>
        <w:spacing w:before="0" w:after="0" w:line="240" w:lineRule="auto"/>
        <w:contextualSpacing/>
        <w:rPr>
          <w:rFonts w:asciiTheme="minorHAnsi" w:hAnsiTheme="minorHAnsi" w:cs="Arial"/>
          <w:sz w:val="22"/>
          <w:szCs w:val="22"/>
          <w:lang w:val="en-US"/>
        </w:rPr>
      </w:pPr>
      <w:r w:rsidRPr="00F32F8D">
        <w:rPr>
          <w:rFonts w:asciiTheme="minorHAnsi" w:hAnsiTheme="minorHAnsi" w:cs="Arial"/>
          <w:sz w:val="22"/>
          <w:szCs w:val="22"/>
          <w:lang w:val="en-US"/>
        </w:rPr>
        <w:t>and</w:t>
      </w:r>
    </w:p>
    <w:p w14:paraId="6431DB59" w14:textId="77777777" w:rsidR="004A1DF4" w:rsidRPr="00F32F8D" w:rsidRDefault="004A1DF4" w:rsidP="004A1DF4">
      <w:pPr>
        <w:widowControl/>
        <w:spacing w:before="0" w:after="0" w:line="240" w:lineRule="auto"/>
        <w:contextualSpacing/>
        <w:rPr>
          <w:rFonts w:asciiTheme="minorHAnsi" w:hAnsiTheme="minorHAnsi" w:cs="Arial"/>
          <w:sz w:val="22"/>
          <w:szCs w:val="22"/>
          <w:lang w:val="en-US"/>
        </w:rPr>
      </w:pPr>
      <w:r w:rsidRPr="00F32F8D">
        <w:rPr>
          <w:rFonts w:asciiTheme="minorHAnsi" w:hAnsiTheme="minorHAnsi" w:cs="Arial"/>
          <w:sz w:val="22"/>
          <w:szCs w:val="22"/>
          <w:lang w:val="en-US"/>
        </w:rPr>
        <w:t>______________________________________________ with its seat at __________________,</w:t>
      </w:r>
    </w:p>
    <w:p w14:paraId="67B8E143" w14:textId="77777777" w:rsidR="004A1DF4" w:rsidRPr="00F32F8D" w:rsidRDefault="004A1DF4" w:rsidP="004A1DF4">
      <w:pPr>
        <w:widowControl/>
        <w:spacing w:before="0" w:after="0" w:line="240" w:lineRule="auto"/>
        <w:contextualSpacing/>
        <w:rPr>
          <w:rFonts w:asciiTheme="minorHAnsi" w:hAnsiTheme="minorHAnsi" w:cs="Arial"/>
          <w:sz w:val="22"/>
          <w:szCs w:val="22"/>
          <w:lang w:val="en-US"/>
        </w:rPr>
      </w:pPr>
      <w:r w:rsidRPr="00F32F8D">
        <w:rPr>
          <w:rFonts w:asciiTheme="minorHAnsi" w:hAnsiTheme="minorHAnsi" w:cs="Arial"/>
          <w:sz w:val="22"/>
          <w:szCs w:val="22"/>
          <w:lang w:val="en-US"/>
        </w:rPr>
        <w:t>address: _________________________, entered in the National Court Register under the number _______________ kept by the Court _____________________________________________________,</w:t>
      </w:r>
    </w:p>
    <w:p w14:paraId="3AA6B1D0" w14:textId="04379B06" w:rsidR="004A1DF4" w:rsidRPr="00F32F8D" w:rsidRDefault="004A1DF4" w:rsidP="004A1DF4">
      <w:pPr>
        <w:widowControl/>
        <w:spacing w:before="0" w:after="0" w:line="240" w:lineRule="auto"/>
        <w:contextualSpacing/>
        <w:rPr>
          <w:rFonts w:asciiTheme="minorHAnsi" w:hAnsiTheme="minorHAnsi" w:cs="Arial"/>
          <w:sz w:val="22"/>
          <w:szCs w:val="22"/>
          <w:lang w:val="en-US"/>
        </w:rPr>
      </w:pPr>
      <w:r w:rsidRPr="00F32F8D">
        <w:rPr>
          <w:rFonts w:asciiTheme="minorHAnsi" w:hAnsiTheme="minorHAnsi" w:cs="Arial"/>
          <w:sz w:val="22"/>
          <w:szCs w:val="22"/>
          <w:lang w:val="en-US"/>
        </w:rPr>
        <w:t xml:space="preserve">Tax Id. No. (NIP): ___________________, Statistic No. (REGON) ____________________________, hereinafter referred to as the </w:t>
      </w:r>
      <w:r w:rsidR="00106476" w:rsidRPr="00F32F8D">
        <w:rPr>
          <w:rFonts w:asciiTheme="minorHAnsi" w:hAnsiTheme="minorHAnsi" w:cs="Arial"/>
          <w:b/>
          <w:bCs/>
          <w:sz w:val="22"/>
          <w:szCs w:val="22"/>
          <w:lang w:val="en-US"/>
        </w:rPr>
        <w:t>Contractor</w:t>
      </w:r>
      <w:r w:rsidRPr="00F32F8D">
        <w:rPr>
          <w:rFonts w:asciiTheme="minorHAnsi" w:hAnsiTheme="minorHAnsi" w:cs="Arial"/>
          <w:sz w:val="22"/>
          <w:szCs w:val="22"/>
          <w:lang w:val="en-US"/>
        </w:rPr>
        <w:t xml:space="preserve"> , represented by:</w:t>
      </w:r>
    </w:p>
    <w:p w14:paraId="280056AD" w14:textId="77777777" w:rsidR="004A1DF4" w:rsidRPr="00F32F8D" w:rsidRDefault="004A1DF4" w:rsidP="00D942E9">
      <w:pPr>
        <w:widowControl/>
        <w:numPr>
          <w:ilvl w:val="0"/>
          <w:numId w:val="36"/>
        </w:numPr>
        <w:autoSpaceDE/>
        <w:autoSpaceDN/>
        <w:adjustRightInd/>
        <w:spacing w:before="0" w:after="0" w:line="240" w:lineRule="auto"/>
        <w:ind w:left="0" w:firstLine="0"/>
        <w:contextualSpacing/>
        <w:jc w:val="left"/>
        <w:rPr>
          <w:rFonts w:asciiTheme="minorHAnsi" w:hAnsiTheme="minorHAnsi" w:cs="Arial"/>
          <w:sz w:val="22"/>
          <w:szCs w:val="22"/>
        </w:rPr>
      </w:pPr>
      <w:r w:rsidRPr="00F32F8D">
        <w:rPr>
          <w:rFonts w:asciiTheme="minorHAnsi" w:hAnsiTheme="minorHAnsi" w:cs="Arial"/>
          <w:sz w:val="22"/>
          <w:szCs w:val="22"/>
          <w:lang w:val="en-US"/>
        </w:rPr>
        <w:t>____________________________________________________________________</w:t>
      </w:r>
    </w:p>
    <w:p w14:paraId="3009E3B8" w14:textId="77777777" w:rsidR="004A1DF4" w:rsidRPr="00F32F8D" w:rsidRDefault="004A1DF4" w:rsidP="00D942E9">
      <w:pPr>
        <w:widowControl/>
        <w:numPr>
          <w:ilvl w:val="0"/>
          <w:numId w:val="36"/>
        </w:numPr>
        <w:autoSpaceDE/>
        <w:autoSpaceDN/>
        <w:adjustRightInd/>
        <w:spacing w:before="0" w:after="0" w:line="240" w:lineRule="auto"/>
        <w:ind w:left="0" w:firstLine="0"/>
        <w:contextualSpacing/>
        <w:rPr>
          <w:rFonts w:asciiTheme="minorHAnsi" w:hAnsiTheme="minorHAnsi" w:cs="Arial"/>
          <w:sz w:val="22"/>
          <w:szCs w:val="22"/>
        </w:rPr>
      </w:pPr>
      <w:r w:rsidRPr="00F32F8D">
        <w:rPr>
          <w:rFonts w:asciiTheme="minorHAnsi" w:hAnsiTheme="minorHAnsi" w:cs="Arial"/>
          <w:sz w:val="22"/>
          <w:szCs w:val="22"/>
          <w:lang w:val="en-US"/>
        </w:rPr>
        <w:t>____________________________________________________________________</w:t>
      </w:r>
    </w:p>
    <w:p w14:paraId="0671DE84" w14:textId="77777777" w:rsidR="004A1DF4" w:rsidRPr="00F32F8D" w:rsidRDefault="004A1DF4" w:rsidP="004A1DF4">
      <w:pPr>
        <w:widowControl/>
        <w:spacing w:before="0" w:after="0" w:line="240" w:lineRule="auto"/>
        <w:contextualSpacing/>
        <w:rPr>
          <w:rFonts w:asciiTheme="minorHAnsi" w:hAnsiTheme="minorHAnsi" w:cs="Arial"/>
          <w:sz w:val="22"/>
          <w:szCs w:val="22"/>
        </w:rPr>
      </w:pPr>
    </w:p>
    <w:p w14:paraId="0BEEF9D3" w14:textId="77777777" w:rsidR="004A1DF4" w:rsidRPr="00F32F8D" w:rsidRDefault="004A1DF4" w:rsidP="004A1DF4">
      <w:pPr>
        <w:widowControl/>
        <w:spacing w:before="0" w:after="0" w:line="240" w:lineRule="auto"/>
        <w:rPr>
          <w:rFonts w:asciiTheme="minorHAnsi" w:hAnsiTheme="minorHAnsi" w:cs="Arial"/>
          <w:sz w:val="22"/>
          <w:szCs w:val="22"/>
          <w:lang w:val="en-US"/>
        </w:rPr>
      </w:pPr>
    </w:p>
    <w:p w14:paraId="21F08D1C" w14:textId="77777777" w:rsidR="004A1DF4" w:rsidRPr="00F32F8D" w:rsidRDefault="004A1DF4" w:rsidP="004A1DF4">
      <w:pPr>
        <w:spacing w:after="0" w:line="240" w:lineRule="auto"/>
        <w:contextualSpacing/>
        <w:rPr>
          <w:rFonts w:asciiTheme="minorHAnsi" w:hAnsiTheme="minorHAnsi" w:cs="Arial"/>
          <w:sz w:val="22"/>
          <w:szCs w:val="22"/>
          <w:lang w:val="en-US"/>
        </w:rPr>
      </w:pPr>
      <w:r w:rsidRPr="00F32F8D">
        <w:rPr>
          <w:rFonts w:asciiTheme="minorHAnsi" w:hAnsiTheme="minorHAnsi" w:cs="Arial"/>
          <w:sz w:val="22"/>
          <w:szCs w:val="22"/>
          <w:lang w:val="en-US"/>
        </w:rPr>
        <w:t xml:space="preserve">named collectively hereafter, </w:t>
      </w:r>
      <w:r w:rsidRPr="00F32F8D">
        <w:rPr>
          <w:rFonts w:asciiTheme="minorHAnsi" w:hAnsiTheme="minorHAnsi" w:cs="Arial"/>
          <w:b/>
          <w:sz w:val="22"/>
          <w:szCs w:val="22"/>
          <w:lang w:val="en-US"/>
        </w:rPr>
        <w:t>the Parties</w:t>
      </w:r>
      <w:r w:rsidRPr="00F32F8D">
        <w:rPr>
          <w:rFonts w:asciiTheme="minorHAnsi" w:hAnsiTheme="minorHAnsi" w:cs="Arial"/>
          <w:sz w:val="22"/>
          <w:szCs w:val="22"/>
          <w:lang w:val="en-US"/>
        </w:rPr>
        <w:t xml:space="preserve"> and each of them individually as</w:t>
      </w:r>
      <w:r w:rsidRPr="00F32F8D">
        <w:rPr>
          <w:rFonts w:asciiTheme="minorHAnsi" w:hAnsiTheme="minorHAnsi" w:cs="Arial"/>
          <w:sz w:val="22"/>
          <w:szCs w:val="22"/>
          <w:lang w:val="en-US"/>
        </w:rPr>
        <w:br/>
        <w:t xml:space="preserve"> </w:t>
      </w:r>
      <w:r w:rsidRPr="00F32F8D">
        <w:rPr>
          <w:rFonts w:asciiTheme="minorHAnsi" w:hAnsiTheme="minorHAnsi" w:cs="Arial"/>
          <w:b/>
          <w:sz w:val="22"/>
          <w:szCs w:val="22"/>
          <w:lang w:val="en-US"/>
        </w:rPr>
        <w:t xml:space="preserve"> a Party</w:t>
      </w:r>
      <w:r w:rsidRPr="00F32F8D">
        <w:rPr>
          <w:rFonts w:asciiTheme="minorHAnsi" w:hAnsiTheme="minorHAnsi" w:cs="Arial"/>
          <w:sz w:val="22"/>
          <w:szCs w:val="22"/>
          <w:lang w:val="en-US"/>
        </w:rPr>
        <w:t>.</w:t>
      </w:r>
    </w:p>
    <w:p w14:paraId="24623979" w14:textId="77777777" w:rsidR="004A1DF4" w:rsidRPr="00F32F8D" w:rsidRDefault="004A1DF4" w:rsidP="004A1DF4">
      <w:pPr>
        <w:spacing w:after="0" w:line="240" w:lineRule="auto"/>
        <w:rPr>
          <w:rFonts w:asciiTheme="minorHAnsi" w:hAnsiTheme="minorHAnsi" w:cs="Arial"/>
          <w:sz w:val="22"/>
          <w:szCs w:val="22"/>
          <w:lang w:val="en-US"/>
        </w:rPr>
      </w:pPr>
    </w:p>
    <w:p w14:paraId="6743A9AD" w14:textId="77777777" w:rsidR="004A1DF4" w:rsidRPr="00F32F8D" w:rsidRDefault="004A1DF4" w:rsidP="004A1DF4">
      <w:pPr>
        <w:spacing w:after="0" w:line="240" w:lineRule="auto"/>
        <w:jc w:val="left"/>
        <w:rPr>
          <w:rFonts w:asciiTheme="minorHAnsi" w:hAnsiTheme="minorHAnsi" w:cs="Arial"/>
          <w:sz w:val="22"/>
          <w:szCs w:val="22"/>
          <w:u w:val="single"/>
        </w:rPr>
      </w:pPr>
      <w:r w:rsidRPr="00F32F8D">
        <w:rPr>
          <w:rFonts w:asciiTheme="minorHAnsi" w:hAnsiTheme="minorHAnsi" w:cs="Arial"/>
          <w:sz w:val="22"/>
          <w:szCs w:val="22"/>
          <w:u w:val="single"/>
          <w:lang w:val="en-US"/>
        </w:rPr>
        <w:t>Whereas:</w:t>
      </w:r>
    </w:p>
    <w:p w14:paraId="29D14012" w14:textId="50F0D989" w:rsidR="004A1DF4" w:rsidRPr="00F32F8D" w:rsidRDefault="004E53EF" w:rsidP="00D942E9">
      <w:pPr>
        <w:pStyle w:val="Akapitzlist"/>
        <w:widowControl/>
        <w:numPr>
          <w:ilvl w:val="0"/>
          <w:numId w:val="44"/>
        </w:numPr>
        <w:spacing w:before="0" w:after="0" w:line="240" w:lineRule="auto"/>
        <w:contextualSpacing/>
        <w:rPr>
          <w:rFonts w:asciiTheme="minorHAnsi" w:hAnsiTheme="minorHAnsi" w:cs="Arial"/>
          <w:sz w:val="22"/>
          <w:szCs w:val="22"/>
          <w:lang w:val="en-US"/>
        </w:rPr>
      </w:pPr>
      <w:r w:rsidRPr="00F32F8D">
        <w:rPr>
          <w:rFonts w:asciiTheme="minorHAnsi" w:hAnsiTheme="minorHAnsi" w:cs="Arial"/>
          <w:b/>
          <w:bCs/>
          <w:sz w:val="22"/>
          <w:szCs w:val="22"/>
          <w:lang w:val="en-US"/>
        </w:rPr>
        <w:t>the Contractor</w:t>
      </w:r>
      <w:r w:rsidR="004A1DF4" w:rsidRPr="00F32F8D">
        <w:rPr>
          <w:rFonts w:asciiTheme="minorHAnsi" w:hAnsiTheme="minorHAnsi" w:cs="Arial"/>
          <w:b/>
          <w:bCs/>
          <w:sz w:val="22"/>
          <w:szCs w:val="22"/>
          <w:lang w:val="en-US"/>
        </w:rPr>
        <w:t xml:space="preserve"> has</w:t>
      </w:r>
      <w:r w:rsidR="004A1DF4" w:rsidRPr="00F32F8D">
        <w:rPr>
          <w:rFonts w:asciiTheme="minorHAnsi" w:hAnsiTheme="minorHAnsi" w:cs="Arial"/>
          <w:sz w:val="22"/>
          <w:szCs w:val="22"/>
          <w:lang w:val="en-US"/>
        </w:rPr>
        <w:t xml:space="preserve"> committed under a civil law </w:t>
      </w:r>
      <w:r w:rsidR="00B643A7" w:rsidRPr="00F32F8D">
        <w:rPr>
          <w:rFonts w:asciiTheme="minorHAnsi" w:hAnsiTheme="minorHAnsi" w:cs="Arial"/>
          <w:sz w:val="22"/>
          <w:szCs w:val="22"/>
          <w:lang w:val="en-US"/>
        </w:rPr>
        <w:t>Contract</w:t>
      </w:r>
      <w:r w:rsidR="00245F3F">
        <w:rPr>
          <w:rFonts w:asciiTheme="minorHAnsi" w:hAnsiTheme="minorHAnsi" w:cs="Arial"/>
          <w:sz w:val="22"/>
          <w:szCs w:val="22"/>
          <w:lang w:val="en-US"/>
        </w:rPr>
        <w:t xml:space="preserve"> for a Study on capacity improvements</w:t>
      </w:r>
      <w:r w:rsidR="00AE61E6">
        <w:rPr>
          <w:rFonts w:asciiTheme="minorHAnsi" w:hAnsiTheme="minorHAnsi" w:cs="Arial"/>
          <w:sz w:val="22"/>
          <w:szCs w:val="22"/>
          <w:lang w:val="en-US"/>
        </w:rPr>
        <w:t xml:space="preserve"> </w:t>
      </w:r>
      <w:r w:rsidR="00AE61E6">
        <w:rPr>
          <w:rFonts w:asciiTheme="minorHAnsi" w:hAnsiTheme="minorHAnsi"/>
          <w:sz w:val="22"/>
          <w:szCs w:val="22"/>
          <w:lang w:val="en-US"/>
        </w:rPr>
        <w:t>of Rail Freight Corridor North Sea-Baltic</w:t>
      </w:r>
      <w:r w:rsidR="00016C16">
        <w:rPr>
          <w:rFonts w:asciiTheme="minorHAnsi" w:hAnsiTheme="minorHAnsi"/>
          <w:sz w:val="22"/>
          <w:szCs w:val="22"/>
          <w:lang w:val="en-US"/>
        </w:rPr>
        <w:t xml:space="preserve"> </w:t>
      </w:r>
      <w:r w:rsidR="00016C16">
        <w:rPr>
          <w:rFonts w:asciiTheme="minorHAnsi" w:hAnsiTheme="minorHAnsi" w:cs="Arial"/>
          <w:sz w:val="22"/>
          <w:szCs w:val="22"/>
          <w:lang w:val="en-US"/>
        </w:rPr>
        <w:t>(</w:t>
      </w:r>
      <w:r w:rsidR="00016C16" w:rsidRPr="00AE61E6">
        <w:rPr>
          <w:rFonts w:asciiTheme="minorHAnsi" w:hAnsiTheme="minorHAnsi"/>
          <w:sz w:val="22"/>
          <w:szCs w:val="22"/>
          <w:lang w:val="en-US"/>
        </w:rPr>
        <w:t>analysis of 740 m long trains</w:t>
      </w:r>
      <w:r w:rsidR="00016C16">
        <w:rPr>
          <w:rFonts w:asciiTheme="minorHAnsi" w:hAnsiTheme="minorHAnsi"/>
          <w:sz w:val="22"/>
          <w:szCs w:val="22"/>
          <w:lang w:val="en-US"/>
        </w:rPr>
        <w:t>)</w:t>
      </w:r>
      <w:r w:rsidR="004A1DF4" w:rsidRPr="00F32F8D">
        <w:rPr>
          <w:rFonts w:asciiTheme="minorHAnsi" w:hAnsiTheme="minorHAnsi" w:cs="Arial"/>
          <w:sz w:val="22"/>
          <w:szCs w:val="22"/>
          <w:lang w:val="en-US"/>
        </w:rPr>
        <w:t xml:space="preserve">, (hereinafter referred to as the </w:t>
      </w:r>
      <w:r w:rsidR="004A1DF4" w:rsidRPr="00F32F8D">
        <w:rPr>
          <w:rFonts w:asciiTheme="minorHAnsi" w:hAnsiTheme="minorHAnsi" w:cs="Arial"/>
          <w:b/>
          <w:sz w:val="22"/>
          <w:szCs w:val="22"/>
          <w:lang w:val="en-US"/>
        </w:rPr>
        <w:t>"</w:t>
      </w:r>
      <w:r w:rsidR="00B643A7" w:rsidRPr="00F32F8D">
        <w:rPr>
          <w:rFonts w:asciiTheme="minorHAnsi" w:hAnsiTheme="minorHAnsi" w:cs="Arial"/>
          <w:b/>
          <w:sz w:val="22"/>
          <w:szCs w:val="22"/>
          <w:lang w:val="en-US"/>
        </w:rPr>
        <w:t>Contract</w:t>
      </w:r>
      <w:r w:rsidR="004A1DF4" w:rsidRPr="00F32F8D">
        <w:rPr>
          <w:rFonts w:asciiTheme="minorHAnsi" w:hAnsiTheme="minorHAnsi" w:cs="Arial"/>
          <w:b/>
          <w:sz w:val="22"/>
          <w:szCs w:val="22"/>
          <w:lang w:val="en-US"/>
        </w:rPr>
        <w:t xml:space="preserve"> Proper")</w:t>
      </w:r>
      <w:r w:rsidR="00AE61E6">
        <w:rPr>
          <w:rFonts w:asciiTheme="minorHAnsi" w:hAnsiTheme="minorHAnsi" w:cs="Arial"/>
          <w:sz w:val="22"/>
          <w:szCs w:val="22"/>
          <w:lang w:val="en-US"/>
        </w:rPr>
        <w:t>;</w:t>
      </w:r>
    </w:p>
    <w:p w14:paraId="5B93AD6E" w14:textId="31249763" w:rsidR="004A1DF4" w:rsidRPr="00F32F8D" w:rsidRDefault="004A1DF4" w:rsidP="00D942E9">
      <w:pPr>
        <w:pStyle w:val="Akapitzlist"/>
        <w:widowControl/>
        <w:numPr>
          <w:ilvl w:val="0"/>
          <w:numId w:val="44"/>
        </w:numPr>
        <w:spacing w:before="0" w:after="0" w:line="240" w:lineRule="auto"/>
        <w:contextualSpacing/>
        <w:rPr>
          <w:rFonts w:asciiTheme="minorHAnsi" w:hAnsiTheme="minorHAnsi" w:cs="Arial"/>
          <w:sz w:val="22"/>
          <w:szCs w:val="22"/>
          <w:lang w:val="en-US"/>
        </w:rPr>
      </w:pPr>
      <w:r w:rsidRPr="00F32F8D">
        <w:rPr>
          <w:rFonts w:asciiTheme="minorHAnsi" w:hAnsiTheme="minorHAnsi" w:cs="Arial"/>
          <w:sz w:val="22"/>
          <w:szCs w:val="22"/>
          <w:lang w:val="en-US"/>
        </w:rPr>
        <w:t xml:space="preserve">the Parties have provided in the relevant </w:t>
      </w:r>
      <w:r w:rsidR="00B643A7" w:rsidRPr="00F32F8D">
        <w:rPr>
          <w:rFonts w:asciiTheme="minorHAnsi" w:hAnsiTheme="minorHAnsi" w:cs="Arial"/>
          <w:sz w:val="22"/>
          <w:szCs w:val="22"/>
          <w:lang w:val="en-US"/>
        </w:rPr>
        <w:t>Contract</w:t>
      </w:r>
      <w:r w:rsidRPr="00F32F8D">
        <w:rPr>
          <w:rFonts w:asciiTheme="minorHAnsi" w:hAnsiTheme="minorHAnsi" w:cs="Arial"/>
          <w:sz w:val="22"/>
          <w:szCs w:val="22"/>
          <w:lang w:val="en-US"/>
        </w:rPr>
        <w:t xml:space="preserve"> Proper referred to in pt. 1 above the conclusion of a </w:t>
      </w:r>
      <w:r w:rsidR="00016C16">
        <w:rPr>
          <w:rFonts w:asciiTheme="minorHAnsi" w:hAnsiTheme="minorHAnsi" w:cs="Arial"/>
          <w:sz w:val="22"/>
          <w:szCs w:val="22"/>
          <w:lang w:val="en-US"/>
        </w:rPr>
        <w:t>C</w:t>
      </w:r>
      <w:r w:rsidRPr="00F32F8D">
        <w:rPr>
          <w:rFonts w:asciiTheme="minorHAnsi" w:hAnsiTheme="minorHAnsi" w:cs="Arial"/>
          <w:sz w:val="22"/>
          <w:szCs w:val="22"/>
          <w:lang w:val="en-US"/>
        </w:rPr>
        <w:t xml:space="preserve">onfidentiality </w:t>
      </w:r>
      <w:r w:rsidR="00B643A7" w:rsidRPr="00F32F8D">
        <w:rPr>
          <w:rFonts w:asciiTheme="minorHAnsi" w:hAnsiTheme="minorHAnsi" w:cs="Arial"/>
          <w:sz w:val="22"/>
          <w:szCs w:val="22"/>
          <w:lang w:val="en-US"/>
        </w:rPr>
        <w:t>Contract</w:t>
      </w:r>
      <w:r w:rsidRPr="00F32F8D">
        <w:rPr>
          <w:rFonts w:asciiTheme="minorHAnsi" w:hAnsiTheme="minorHAnsi" w:cs="Arial"/>
          <w:sz w:val="22"/>
          <w:szCs w:val="22"/>
          <w:lang w:val="en-US"/>
        </w:rPr>
        <w:t>;</w:t>
      </w:r>
    </w:p>
    <w:p w14:paraId="4B714C52" w14:textId="21F20647" w:rsidR="004A1DF4" w:rsidRPr="00F32F8D" w:rsidRDefault="004A1DF4" w:rsidP="00D942E9">
      <w:pPr>
        <w:pStyle w:val="Akapitzlist"/>
        <w:widowControl/>
        <w:numPr>
          <w:ilvl w:val="0"/>
          <w:numId w:val="44"/>
        </w:numPr>
        <w:spacing w:before="0" w:after="0" w:line="240" w:lineRule="auto"/>
        <w:contextualSpacing/>
        <w:rPr>
          <w:rFonts w:asciiTheme="minorHAnsi" w:hAnsiTheme="minorHAnsi" w:cs="Arial"/>
          <w:sz w:val="22"/>
          <w:szCs w:val="22"/>
          <w:lang w:val="en-US"/>
        </w:rPr>
      </w:pPr>
      <w:r w:rsidRPr="00F32F8D">
        <w:rPr>
          <w:rFonts w:asciiTheme="minorHAnsi" w:hAnsiTheme="minorHAnsi" w:cs="Arial"/>
          <w:sz w:val="22"/>
          <w:szCs w:val="22"/>
          <w:lang w:val="en-US"/>
        </w:rPr>
        <w:t xml:space="preserve">for the type and scope of services provided by the </w:t>
      </w:r>
      <w:r w:rsidR="00106476" w:rsidRPr="00F32F8D">
        <w:rPr>
          <w:rFonts w:asciiTheme="minorHAnsi" w:hAnsiTheme="minorHAnsi" w:cs="Arial"/>
          <w:b/>
          <w:bCs/>
          <w:sz w:val="22"/>
          <w:szCs w:val="22"/>
          <w:lang w:val="en-US"/>
        </w:rPr>
        <w:t>Contractor</w:t>
      </w:r>
      <w:r w:rsidRPr="00F32F8D">
        <w:rPr>
          <w:rFonts w:asciiTheme="minorHAnsi" w:hAnsiTheme="minorHAnsi" w:cs="Arial"/>
          <w:b/>
          <w:bCs/>
          <w:sz w:val="22"/>
          <w:szCs w:val="22"/>
          <w:lang w:val="en-US"/>
        </w:rPr>
        <w:t xml:space="preserve">, </w:t>
      </w:r>
      <w:r w:rsidR="004E53EF" w:rsidRPr="00F32F8D">
        <w:rPr>
          <w:rFonts w:asciiTheme="minorHAnsi" w:hAnsiTheme="minorHAnsi" w:cs="Arial"/>
          <w:b/>
          <w:bCs/>
          <w:sz w:val="22"/>
          <w:szCs w:val="22"/>
          <w:lang w:val="en-US"/>
        </w:rPr>
        <w:t>the Contracting Party</w:t>
      </w:r>
      <w:r w:rsidRPr="00F32F8D">
        <w:rPr>
          <w:rFonts w:asciiTheme="minorHAnsi" w:hAnsiTheme="minorHAnsi" w:cs="Arial"/>
          <w:b/>
          <w:bCs/>
          <w:sz w:val="22"/>
          <w:szCs w:val="22"/>
          <w:lang w:val="en-US"/>
        </w:rPr>
        <w:t xml:space="preserve"> </w:t>
      </w:r>
      <w:r w:rsidRPr="00F32F8D">
        <w:rPr>
          <w:rFonts w:asciiTheme="minorHAnsi" w:hAnsiTheme="minorHAnsi" w:cs="Arial"/>
          <w:sz w:val="22"/>
          <w:szCs w:val="22"/>
          <w:lang w:val="en-US"/>
        </w:rPr>
        <w:t xml:space="preserve"> deems it necessary to</w:t>
      </w:r>
      <w:r w:rsidR="00106476" w:rsidRPr="00F32F8D">
        <w:rPr>
          <w:rFonts w:asciiTheme="minorHAnsi" w:hAnsiTheme="minorHAnsi" w:cs="Arial"/>
          <w:sz w:val="22"/>
          <w:szCs w:val="22"/>
          <w:lang w:val="en-US"/>
        </w:rPr>
        <w:t xml:space="preserve"> keep all information which the</w:t>
      </w:r>
      <w:r w:rsidRPr="00F32F8D">
        <w:rPr>
          <w:rFonts w:asciiTheme="minorHAnsi" w:hAnsiTheme="minorHAnsi" w:cs="Arial"/>
          <w:b/>
          <w:bCs/>
          <w:sz w:val="22"/>
          <w:szCs w:val="22"/>
          <w:lang w:val="en-US"/>
        </w:rPr>
        <w:t xml:space="preserve"> </w:t>
      </w:r>
      <w:r w:rsidR="00106476" w:rsidRPr="00F32F8D">
        <w:rPr>
          <w:rFonts w:asciiTheme="minorHAnsi" w:hAnsiTheme="minorHAnsi" w:cs="Arial"/>
          <w:b/>
          <w:bCs/>
          <w:sz w:val="22"/>
          <w:szCs w:val="22"/>
          <w:lang w:val="en-US"/>
        </w:rPr>
        <w:t>Contractor</w:t>
      </w:r>
      <w:r w:rsidRPr="00F32F8D">
        <w:rPr>
          <w:rFonts w:asciiTheme="minorHAnsi" w:hAnsiTheme="minorHAnsi" w:cs="Arial"/>
          <w:b/>
          <w:bCs/>
          <w:sz w:val="22"/>
          <w:szCs w:val="22"/>
          <w:lang w:val="en-US"/>
        </w:rPr>
        <w:t xml:space="preserve"> </w:t>
      </w:r>
      <w:r w:rsidRPr="00F32F8D">
        <w:rPr>
          <w:rFonts w:asciiTheme="minorHAnsi" w:hAnsiTheme="minorHAnsi" w:cs="Arial"/>
          <w:sz w:val="22"/>
          <w:szCs w:val="22"/>
          <w:lang w:val="en-US"/>
        </w:rPr>
        <w:t xml:space="preserve">obtains from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in connection with the provision of services, in particular those constituting a business secret of the </w:t>
      </w:r>
      <w:r w:rsidR="00245F3F">
        <w:rPr>
          <w:rFonts w:asciiTheme="minorHAnsi" w:hAnsiTheme="minorHAnsi" w:cs="Arial"/>
          <w:b/>
          <w:sz w:val="22"/>
          <w:szCs w:val="22"/>
          <w:lang w:val="en-US"/>
        </w:rPr>
        <w:t>Contracting</w:t>
      </w:r>
      <w:r w:rsidRPr="00F32F8D">
        <w:rPr>
          <w:rFonts w:asciiTheme="minorHAnsi" w:hAnsiTheme="minorHAnsi" w:cs="Arial"/>
          <w:b/>
          <w:sz w:val="22"/>
          <w:szCs w:val="22"/>
          <w:lang w:val="en-US"/>
        </w:rPr>
        <w:t xml:space="preserve"> Party</w:t>
      </w:r>
      <w:r w:rsidRPr="00F32F8D">
        <w:rPr>
          <w:rFonts w:asciiTheme="minorHAnsi" w:hAnsiTheme="minorHAnsi" w:cs="Arial"/>
          <w:sz w:val="22"/>
          <w:szCs w:val="22"/>
          <w:lang w:val="en-US"/>
        </w:rPr>
        <w:t>, i.e. entrepreneur secret within the meanin</w:t>
      </w:r>
      <w:r w:rsidR="00245F3F">
        <w:rPr>
          <w:rFonts w:asciiTheme="minorHAnsi" w:hAnsiTheme="minorHAnsi" w:cs="Arial"/>
          <w:sz w:val="22"/>
          <w:szCs w:val="22"/>
          <w:lang w:val="en-US"/>
        </w:rPr>
        <w:t xml:space="preserve">g of the Act of 16 April 1993 </w:t>
      </w:r>
      <w:r w:rsidRPr="00F32F8D">
        <w:rPr>
          <w:rFonts w:asciiTheme="minorHAnsi" w:hAnsiTheme="minorHAnsi" w:cs="Arial"/>
          <w:sz w:val="22"/>
          <w:szCs w:val="22"/>
          <w:lang w:val="en-US"/>
        </w:rPr>
        <w:t>on counteracting unfair competition (Journal of Laws 2003, No. 153, item. 1503  as amended) and the entrepreneur's secret within the meaning of the Act of 6 September 2001 on access to public</w:t>
      </w:r>
      <w:r w:rsidR="00E43305" w:rsidRPr="00F32F8D">
        <w:rPr>
          <w:rFonts w:asciiTheme="minorHAnsi" w:hAnsiTheme="minorHAnsi" w:cs="Arial"/>
          <w:sz w:val="22"/>
          <w:szCs w:val="22"/>
          <w:lang w:val="en-US"/>
        </w:rPr>
        <w:t xml:space="preserve"> information (i.e. Journal </w:t>
      </w:r>
      <w:r w:rsidRPr="00F32F8D">
        <w:rPr>
          <w:rFonts w:asciiTheme="minorHAnsi" w:hAnsiTheme="minorHAnsi" w:cs="Arial"/>
          <w:sz w:val="22"/>
          <w:szCs w:val="22"/>
          <w:lang w:val="en-US"/>
        </w:rPr>
        <w:t>of Laws of 2016 item 1764</w:t>
      </w:r>
      <w:r w:rsidR="00016C16">
        <w:rPr>
          <w:rFonts w:asciiTheme="minorHAnsi" w:hAnsiTheme="minorHAnsi" w:cs="Arial"/>
          <w:sz w:val="22"/>
          <w:szCs w:val="22"/>
          <w:lang w:val="en-US"/>
        </w:rPr>
        <w:t>)</w:t>
      </w:r>
    </w:p>
    <w:p w14:paraId="5489CD30" w14:textId="38CDFB4A" w:rsidR="004A1DF4" w:rsidRPr="00F32F8D" w:rsidRDefault="00016C16" w:rsidP="00D942E9">
      <w:pPr>
        <w:pStyle w:val="Akapitzlist"/>
        <w:widowControl/>
        <w:numPr>
          <w:ilvl w:val="0"/>
          <w:numId w:val="44"/>
        </w:numPr>
        <w:spacing w:before="0" w:after="0" w:line="240" w:lineRule="auto"/>
        <w:contextualSpacing/>
        <w:rPr>
          <w:rFonts w:asciiTheme="minorHAnsi" w:hAnsiTheme="minorHAnsi" w:cs="Arial"/>
          <w:sz w:val="22"/>
          <w:szCs w:val="22"/>
          <w:lang w:val="en-US"/>
        </w:rPr>
      </w:pPr>
      <w:r>
        <w:rPr>
          <w:rFonts w:asciiTheme="minorHAnsi" w:hAnsiTheme="minorHAnsi" w:cs="Arial"/>
          <w:sz w:val="22"/>
          <w:szCs w:val="22"/>
          <w:lang w:val="en-US"/>
        </w:rPr>
        <w:t>the</w:t>
      </w:r>
      <w:r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 xml:space="preserve">disclosure by the </w:t>
      </w:r>
      <w:r w:rsidR="00106476" w:rsidRPr="00F32F8D">
        <w:rPr>
          <w:rFonts w:asciiTheme="minorHAnsi" w:hAnsiTheme="minorHAnsi" w:cs="Arial"/>
          <w:b/>
          <w:bCs/>
          <w:sz w:val="22"/>
          <w:szCs w:val="22"/>
          <w:lang w:val="en-US"/>
        </w:rPr>
        <w:t>Contractor</w:t>
      </w:r>
      <w:r w:rsidR="004A1DF4" w:rsidRPr="00F32F8D">
        <w:rPr>
          <w:rFonts w:asciiTheme="minorHAnsi" w:hAnsiTheme="minorHAnsi" w:cs="Arial"/>
          <w:b/>
          <w:bCs/>
          <w:sz w:val="22"/>
          <w:szCs w:val="22"/>
          <w:lang w:val="en-US"/>
        </w:rPr>
        <w:t xml:space="preserve"> </w:t>
      </w:r>
      <w:r w:rsidR="004A1DF4" w:rsidRPr="00F32F8D">
        <w:rPr>
          <w:rFonts w:asciiTheme="minorHAnsi" w:hAnsiTheme="minorHAnsi" w:cs="Arial"/>
          <w:bCs/>
          <w:sz w:val="22"/>
          <w:szCs w:val="22"/>
          <w:lang w:val="en-US"/>
        </w:rPr>
        <w:t>of the</w:t>
      </w:r>
      <w:r w:rsidR="004A1DF4" w:rsidRPr="00F32F8D">
        <w:rPr>
          <w:rFonts w:asciiTheme="minorHAnsi" w:hAnsiTheme="minorHAnsi" w:cs="Arial"/>
          <w:sz w:val="22"/>
          <w:szCs w:val="22"/>
          <w:lang w:val="en-US"/>
        </w:rPr>
        <w:t xml:space="preserve"> information provided to </w:t>
      </w:r>
      <w:r>
        <w:rPr>
          <w:rFonts w:asciiTheme="minorHAnsi" w:hAnsiTheme="minorHAnsi" w:cs="Arial"/>
          <w:sz w:val="22"/>
          <w:szCs w:val="22"/>
          <w:lang w:val="en-US"/>
        </w:rPr>
        <w:t>him</w:t>
      </w:r>
      <w:r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 xml:space="preserve">by </w:t>
      </w:r>
      <w:r w:rsidR="004E53EF"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may expose the latter to financial liability, including in virtue of claims for damages reported by third parties;</w:t>
      </w:r>
    </w:p>
    <w:p w14:paraId="45919DC1" w14:textId="4E99FA00" w:rsidR="004A1DF4" w:rsidRPr="00F32F8D" w:rsidRDefault="004A1DF4" w:rsidP="00D942E9">
      <w:pPr>
        <w:pStyle w:val="Akapitzlist"/>
        <w:widowControl/>
        <w:numPr>
          <w:ilvl w:val="0"/>
          <w:numId w:val="44"/>
        </w:numPr>
        <w:spacing w:before="0" w:after="0" w:line="240" w:lineRule="auto"/>
        <w:contextualSpacing/>
        <w:rPr>
          <w:rFonts w:asciiTheme="minorHAnsi" w:hAnsiTheme="minorHAnsi" w:cs="Arial"/>
          <w:sz w:val="22"/>
          <w:szCs w:val="22"/>
          <w:lang w:val="en-US"/>
        </w:rPr>
      </w:pPr>
      <w:r w:rsidRPr="00F32F8D">
        <w:rPr>
          <w:rFonts w:asciiTheme="minorHAnsi" w:hAnsiTheme="minorHAnsi" w:cs="Arial"/>
          <w:sz w:val="22"/>
          <w:szCs w:val="22"/>
          <w:lang w:val="en-US"/>
        </w:rPr>
        <w:t xml:space="preserve">the </w:t>
      </w:r>
      <w:r w:rsidR="00106476" w:rsidRPr="00F32F8D">
        <w:rPr>
          <w:rFonts w:asciiTheme="minorHAnsi" w:hAnsiTheme="minorHAnsi" w:cs="Arial"/>
          <w:b/>
          <w:sz w:val="22"/>
          <w:szCs w:val="22"/>
          <w:lang w:val="en-US"/>
        </w:rPr>
        <w:t>Contractor</w:t>
      </w:r>
      <w:r w:rsidRPr="00F32F8D">
        <w:rPr>
          <w:rFonts w:asciiTheme="minorHAnsi" w:hAnsiTheme="minorHAnsi" w:cs="Arial"/>
          <w:b/>
          <w:sz w:val="22"/>
          <w:szCs w:val="22"/>
          <w:lang w:val="en-US"/>
        </w:rPr>
        <w:t xml:space="preserve"> has</w:t>
      </w:r>
      <w:r w:rsidRPr="00F32F8D">
        <w:rPr>
          <w:rFonts w:asciiTheme="minorHAnsi" w:hAnsiTheme="minorHAnsi" w:cs="Arial"/>
          <w:sz w:val="22"/>
          <w:szCs w:val="22"/>
          <w:lang w:val="en-US"/>
        </w:rPr>
        <w:t xml:space="preserve"> assured the </w:t>
      </w:r>
      <w:r w:rsidR="00245F3F">
        <w:rPr>
          <w:rFonts w:asciiTheme="minorHAnsi" w:hAnsiTheme="minorHAnsi" w:cs="Arial"/>
          <w:b/>
          <w:bCs/>
          <w:sz w:val="22"/>
          <w:szCs w:val="22"/>
          <w:lang w:val="en-US"/>
        </w:rPr>
        <w:t>Contracting</w:t>
      </w:r>
      <w:r w:rsidR="00106476" w:rsidRPr="00F32F8D">
        <w:rPr>
          <w:rFonts w:asciiTheme="minorHAnsi" w:hAnsiTheme="minorHAnsi" w:cs="Arial"/>
          <w:b/>
          <w:bCs/>
          <w:sz w:val="22"/>
          <w:szCs w:val="22"/>
          <w:lang w:val="en-US"/>
        </w:rPr>
        <w:t xml:space="preserve"> Party</w:t>
      </w:r>
      <w:r w:rsidRPr="00F32F8D">
        <w:rPr>
          <w:rFonts w:asciiTheme="minorHAnsi" w:hAnsiTheme="minorHAnsi" w:cs="Arial"/>
          <w:sz w:val="22"/>
          <w:szCs w:val="22"/>
          <w:lang w:val="en-US"/>
        </w:rPr>
        <w:t xml:space="preserve"> that </w:t>
      </w:r>
      <w:r w:rsidR="00016C16">
        <w:rPr>
          <w:rFonts w:asciiTheme="minorHAnsi" w:hAnsiTheme="minorHAnsi" w:cs="Arial"/>
          <w:sz w:val="22"/>
          <w:szCs w:val="22"/>
          <w:lang w:val="en-US"/>
        </w:rPr>
        <w:t>he has</w:t>
      </w:r>
      <w:r w:rsidRPr="00F32F8D">
        <w:rPr>
          <w:rFonts w:asciiTheme="minorHAnsi" w:hAnsiTheme="minorHAnsi" w:cs="Arial"/>
          <w:sz w:val="22"/>
          <w:szCs w:val="22"/>
          <w:lang w:val="en-US"/>
        </w:rPr>
        <w:t xml:space="preserve"> appropriate procedures and safeguards to ensure confidentiality with respect to the information provided to </w:t>
      </w:r>
      <w:r w:rsidR="00AF0636">
        <w:rPr>
          <w:rFonts w:asciiTheme="minorHAnsi" w:hAnsiTheme="minorHAnsi" w:cs="Arial"/>
          <w:sz w:val="22"/>
          <w:szCs w:val="22"/>
          <w:lang w:val="en-US"/>
        </w:rPr>
        <w:t>him</w:t>
      </w:r>
      <w:r w:rsidR="00AF0636"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 xml:space="preserve">by the </w:t>
      </w:r>
      <w:r w:rsidR="00245F3F">
        <w:rPr>
          <w:rFonts w:asciiTheme="minorHAnsi" w:hAnsiTheme="minorHAnsi" w:cs="Arial"/>
          <w:b/>
          <w:bCs/>
          <w:sz w:val="22"/>
          <w:szCs w:val="22"/>
          <w:lang w:val="en-US"/>
        </w:rPr>
        <w:t>Contracting</w:t>
      </w:r>
      <w:r w:rsidRPr="00F32F8D">
        <w:rPr>
          <w:rFonts w:asciiTheme="minorHAnsi" w:hAnsiTheme="minorHAnsi" w:cs="Arial"/>
          <w:b/>
          <w:bCs/>
          <w:sz w:val="22"/>
          <w:szCs w:val="22"/>
          <w:lang w:val="en-US"/>
        </w:rPr>
        <w:t xml:space="preserve"> Party</w:t>
      </w:r>
      <w:r w:rsidRPr="00F32F8D">
        <w:rPr>
          <w:rFonts w:asciiTheme="minorHAnsi" w:hAnsiTheme="minorHAnsi" w:cs="Arial"/>
          <w:sz w:val="22"/>
          <w:szCs w:val="22"/>
          <w:lang w:val="en-US"/>
        </w:rPr>
        <w:t xml:space="preserve"> in connection with the provision of services.</w:t>
      </w:r>
    </w:p>
    <w:p w14:paraId="7E5DBD7E" w14:textId="77777777" w:rsidR="004A1DF4" w:rsidRPr="00F32F8D" w:rsidRDefault="004A1DF4" w:rsidP="004A1DF4">
      <w:pPr>
        <w:spacing w:after="0" w:line="240" w:lineRule="auto"/>
        <w:rPr>
          <w:rFonts w:asciiTheme="minorHAnsi" w:hAnsiTheme="minorHAnsi" w:cs="Arial"/>
          <w:sz w:val="22"/>
          <w:szCs w:val="22"/>
          <w:lang w:val="en-US"/>
        </w:rPr>
      </w:pPr>
    </w:p>
    <w:p w14:paraId="6D3B7671" w14:textId="43065773" w:rsidR="004A1DF4" w:rsidRPr="00F32F8D" w:rsidRDefault="004A1DF4" w:rsidP="004A1DF4">
      <w:pPr>
        <w:spacing w:after="0" w:line="240" w:lineRule="auto"/>
        <w:jc w:val="left"/>
        <w:rPr>
          <w:rFonts w:asciiTheme="minorHAnsi" w:hAnsiTheme="minorHAnsi" w:cs="Arial"/>
          <w:sz w:val="22"/>
          <w:szCs w:val="22"/>
          <w:lang w:val="en-US"/>
        </w:rPr>
      </w:pPr>
      <w:r w:rsidRPr="00F32F8D">
        <w:rPr>
          <w:rFonts w:asciiTheme="minorHAnsi" w:hAnsiTheme="minorHAnsi" w:cs="Arial"/>
          <w:b/>
          <w:sz w:val="22"/>
          <w:szCs w:val="22"/>
          <w:lang w:val="en-US"/>
        </w:rPr>
        <w:t xml:space="preserve">The Parties </w:t>
      </w:r>
      <w:r w:rsidRPr="00F32F8D">
        <w:rPr>
          <w:rFonts w:asciiTheme="minorHAnsi" w:hAnsiTheme="minorHAnsi" w:cs="Arial"/>
          <w:sz w:val="22"/>
          <w:szCs w:val="22"/>
          <w:lang w:val="en-US"/>
        </w:rPr>
        <w:t>hereby agree as follows:</w:t>
      </w:r>
    </w:p>
    <w:p w14:paraId="39592092" w14:textId="77777777" w:rsidR="00362494" w:rsidRDefault="00362494" w:rsidP="004A1DF4">
      <w:pPr>
        <w:spacing w:before="240" w:after="0" w:line="240" w:lineRule="auto"/>
        <w:jc w:val="center"/>
        <w:rPr>
          <w:rFonts w:asciiTheme="minorHAnsi" w:hAnsiTheme="minorHAnsi" w:cs="Arial"/>
          <w:b/>
          <w:sz w:val="22"/>
          <w:szCs w:val="22"/>
          <w:lang w:val="en-US"/>
        </w:rPr>
      </w:pPr>
    </w:p>
    <w:p w14:paraId="1D3BCE01" w14:textId="77777777" w:rsidR="004A1DF4" w:rsidRPr="00F32F8D" w:rsidRDefault="004A1DF4" w:rsidP="004A1DF4">
      <w:pPr>
        <w:spacing w:before="240" w:after="0" w:line="240" w:lineRule="auto"/>
        <w:jc w:val="center"/>
        <w:rPr>
          <w:rFonts w:asciiTheme="minorHAnsi" w:hAnsiTheme="minorHAnsi" w:cs="Arial"/>
          <w:b/>
          <w:sz w:val="22"/>
          <w:szCs w:val="22"/>
        </w:rPr>
      </w:pPr>
      <w:r w:rsidRPr="00F32F8D">
        <w:rPr>
          <w:rFonts w:asciiTheme="minorHAnsi" w:hAnsiTheme="minorHAnsi" w:cs="Arial"/>
          <w:b/>
          <w:sz w:val="22"/>
          <w:szCs w:val="22"/>
          <w:lang w:val="en-US"/>
        </w:rPr>
        <w:lastRenderedPageBreak/>
        <w:t>§ 1.</w:t>
      </w:r>
    </w:p>
    <w:p w14:paraId="1A5AC712" w14:textId="210F89F9" w:rsidR="004A1DF4" w:rsidRPr="00F32F8D" w:rsidRDefault="004E53EF" w:rsidP="00D942E9">
      <w:pPr>
        <w:pStyle w:val="Akapitzlist"/>
        <w:widowControl/>
        <w:numPr>
          <w:ilvl w:val="0"/>
          <w:numId w:val="37"/>
        </w:numPr>
        <w:spacing w:before="0" w:after="0" w:line="240" w:lineRule="auto"/>
        <w:ind w:left="357" w:hanging="357"/>
        <w:rPr>
          <w:rFonts w:asciiTheme="minorHAnsi" w:hAnsiTheme="minorHAnsi" w:cs="Arial"/>
          <w:sz w:val="22"/>
          <w:szCs w:val="22"/>
          <w:lang w:val="en-US"/>
        </w:rPr>
      </w:pPr>
      <w:r w:rsidRPr="00F32F8D">
        <w:rPr>
          <w:rFonts w:asciiTheme="minorHAnsi" w:hAnsiTheme="minorHAnsi" w:cs="Arial"/>
          <w:b/>
          <w:sz w:val="22"/>
          <w:szCs w:val="22"/>
          <w:lang w:val="en-US"/>
        </w:rPr>
        <w:t>The Contractor</w:t>
      </w:r>
      <w:r w:rsidR="004A1DF4" w:rsidRPr="00F32F8D">
        <w:rPr>
          <w:rFonts w:asciiTheme="minorHAnsi" w:hAnsiTheme="minorHAnsi" w:cs="Arial"/>
          <w:sz w:val="22"/>
          <w:szCs w:val="22"/>
          <w:lang w:val="en-US"/>
        </w:rPr>
        <w:t xml:space="preserve"> undertakes to keep secret all materials, documents and information received or obtained from </w:t>
      </w: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as well as any information generated by him in connection with the provision of services (hereinafter "Information").</w:t>
      </w:r>
    </w:p>
    <w:p w14:paraId="2793B4B0" w14:textId="59EB878C" w:rsidR="004A1DF4" w:rsidRPr="00F32F8D" w:rsidRDefault="004A1DF4" w:rsidP="00D942E9">
      <w:pPr>
        <w:pStyle w:val="Akapitzlist"/>
        <w:widowControl/>
        <w:numPr>
          <w:ilvl w:val="0"/>
          <w:numId w:val="37"/>
        </w:numPr>
        <w:spacing w:before="0" w:after="0" w:line="240" w:lineRule="auto"/>
        <w:ind w:left="357" w:hanging="357"/>
        <w:rPr>
          <w:rFonts w:asciiTheme="minorHAnsi" w:hAnsiTheme="minorHAnsi" w:cs="Arial"/>
          <w:sz w:val="22"/>
          <w:szCs w:val="22"/>
          <w:lang w:val="en-US"/>
        </w:rPr>
      </w:pPr>
      <w:r w:rsidRPr="00F32F8D">
        <w:rPr>
          <w:rFonts w:asciiTheme="minorHAnsi" w:hAnsiTheme="minorHAnsi" w:cs="Arial"/>
          <w:sz w:val="22"/>
          <w:szCs w:val="22"/>
          <w:lang w:val="en-US"/>
        </w:rPr>
        <w:t xml:space="preserve">The obligation set out in sec. 1 above refers to any </w:t>
      </w:r>
      <w:r w:rsidR="00106476" w:rsidRPr="00F32F8D">
        <w:rPr>
          <w:rFonts w:asciiTheme="minorHAnsi" w:hAnsiTheme="minorHAnsi" w:cs="Arial"/>
          <w:sz w:val="22"/>
          <w:szCs w:val="22"/>
          <w:lang w:val="en-US"/>
        </w:rPr>
        <w:t>Information, whether or not the</w:t>
      </w:r>
      <w:r w:rsidRPr="00F32F8D">
        <w:rPr>
          <w:rFonts w:asciiTheme="minorHAnsi" w:hAnsiTheme="minorHAnsi" w:cs="Arial"/>
          <w:b/>
          <w:sz w:val="22"/>
          <w:szCs w:val="22"/>
          <w:lang w:val="en-US"/>
        </w:rPr>
        <w:t xml:space="preserve"> </w:t>
      </w:r>
      <w:r w:rsidR="00106476" w:rsidRPr="00F32F8D">
        <w:rPr>
          <w:rFonts w:asciiTheme="minorHAnsi" w:hAnsiTheme="minorHAnsi" w:cs="Arial"/>
          <w:b/>
          <w:sz w:val="22"/>
          <w:szCs w:val="22"/>
          <w:lang w:val="en-US"/>
        </w:rPr>
        <w:t>Contractor</w:t>
      </w:r>
      <w:r w:rsidRPr="00F32F8D">
        <w:rPr>
          <w:rFonts w:asciiTheme="minorHAnsi" w:hAnsiTheme="minorHAnsi" w:cs="Arial"/>
          <w:b/>
          <w:sz w:val="22"/>
          <w:szCs w:val="22"/>
          <w:lang w:val="en-US"/>
        </w:rPr>
        <w:t xml:space="preserve"> has</w:t>
      </w:r>
      <w:r w:rsidRPr="00F32F8D">
        <w:rPr>
          <w:rFonts w:asciiTheme="minorHAnsi" w:hAnsiTheme="minorHAnsi" w:cs="Arial"/>
          <w:sz w:val="22"/>
          <w:szCs w:val="22"/>
          <w:lang w:val="en-US"/>
        </w:rPr>
        <w:t xml:space="preserve"> received them directly from the </w:t>
      </w:r>
      <w:r w:rsidR="00245F3F">
        <w:rPr>
          <w:rFonts w:asciiTheme="minorHAnsi" w:hAnsiTheme="minorHAnsi" w:cs="Arial"/>
          <w:b/>
          <w:sz w:val="22"/>
          <w:szCs w:val="22"/>
          <w:lang w:val="en-US"/>
        </w:rPr>
        <w:t>Contracting Party</w:t>
      </w:r>
      <w:r w:rsidRPr="00F32F8D">
        <w:rPr>
          <w:rFonts w:asciiTheme="minorHAnsi" w:hAnsiTheme="minorHAnsi" w:cs="Arial"/>
          <w:sz w:val="22"/>
          <w:szCs w:val="22"/>
          <w:lang w:val="en-US"/>
        </w:rPr>
        <w:t xml:space="preserve"> or through </w:t>
      </w:r>
      <w:r w:rsidR="00AF0636">
        <w:rPr>
          <w:rFonts w:asciiTheme="minorHAnsi" w:hAnsiTheme="minorHAnsi" w:cs="Arial"/>
          <w:sz w:val="22"/>
          <w:szCs w:val="22"/>
          <w:lang w:val="en-US"/>
        </w:rPr>
        <w:t>his</w:t>
      </w:r>
      <w:r w:rsidRPr="00F32F8D">
        <w:rPr>
          <w:rFonts w:asciiTheme="minorHAnsi" w:hAnsiTheme="minorHAnsi" w:cs="Arial"/>
          <w:sz w:val="22"/>
          <w:szCs w:val="22"/>
          <w:lang w:val="en-US"/>
        </w:rPr>
        <w:t xml:space="preserve"> subcontractors or third parties acting on behalf of the</w:t>
      </w:r>
      <w:r w:rsidRPr="00F32F8D">
        <w:rPr>
          <w:rFonts w:asciiTheme="minorHAnsi" w:hAnsiTheme="minorHAnsi" w:cs="Arial"/>
          <w:b/>
          <w:sz w:val="22"/>
          <w:szCs w:val="22"/>
          <w:lang w:val="en-US"/>
        </w:rPr>
        <w:t xml:space="preserve"> </w:t>
      </w:r>
      <w:r w:rsidR="00245F3F">
        <w:rPr>
          <w:rFonts w:asciiTheme="minorHAnsi" w:hAnsiTheme="minorHAnsi" w:cs="Arial"/>
          <w:b/>
          <w:sz w:val="22"/>
          <w:szCs w:val="22"/>
          <w:lang w:val="en-US"/>
        </w:rPr>
        <w:t>Contracting</w:t>
      </w:r>
      <w:r w:rsidRPr="00F32F8D">
        <w:rPr>
          <w:rFonts w:asciiTheme="minorHAnsi" w:hAnsiTheme="minorHAnsi" w:cs="Arial"/>
          <w:b/>
          <w:sz w:val="22"/>
          <w:szCs w:val="22"/>
          <w:lang w:val="en-US"/>
        </w:rPr>
        <w:t xml:space="preserve"> Party </w:t>
      </w:r>
      <w:r w:rsidRPr="00F32F8D">
        <w:rPr>
          <w:rFonts w:asciiTheme="minorHAnsi" w:hAnsiTheme="minorHAnsi" w:cs="Arial"/>
          <w:sz w:val="22"/>
          <w:szCs w:val="22"/>
          <w:lang w:val="en-US"/>
        </w:rPr>
        <w:t>.</w:t>
      </w:r>
    </w:p>
    <w:p w14:paraId="688791C9" w14:textId="77B6EBF8" w:rsidR="004A1DF4" w:rsidRPr="00F32F8D" w:rsidRDefault="004A1DF4" w:rsidP="00D942E9">
      <w:pPr>
        <w:pStyle w:val="Akapitzlist"/>
        <w:widowControl/>
        <w:numPr>
          <w:ilvl w:val="0"/>
          <w:numId w:val="37"/>
        </w:numPr>
        <w:spacing w:before="0" w:after="0" w:line="240" w:lineRule="auto"/>
        <w:ind w:left="357" w:hanging="357"/>
        <w:rPr>
          <w:rFonts w:asciiTheme="minorHAnsi" w:hAnsiTheme="minorHAnsi" w:cs="Arial"/>
          <w:sz w:val="22"/>
          <w:szCs w:val="22"/>
          <w:lang w:val="en-US"/>
        </w:rPr>
      </w:pPr>
      <w:r w:rsidRPr="00F32F8D">
        <w:rPr>
          <w:rFonts w:asciiTheme="minorHAnsi" w:hAnsiTheme="minorHAnsi" w:cs="Arial"/>
          <w:sz w:val="22"/>
          <w:szCs w:val="22"/>
          <w:lang w:val="en-US"/>
        </w:rPr>
        <w:t xml:space="preserve">The obligation to keep the Information secret includes in particular the prohibition to make it available to any third </w:t>
      </w:r>
      <w:r w:rsidR="00AF0636" w:rsidRPr="00F32F8D">
        <w:rPr>
          <w:rFonts w:asciiTheme="minorHAnsi" w:hAnsiTheme="minorHAnsi" w:cs="Arial"/>
          <w:sz w:val="22"/>
          <w:szCs w:val="22"/>
          <w:lang w:val="en-US"/>
        </w:rPr>
        <w:t>part</w:t>
      </w:r>
      <w:r w:rsidR="00AF0636">
        <w:rPr>
          <w:rFonts w:asciiTheme="minorHAnsi" w:hAnsiTheme="minorHAnsi" w:cs="Arial"/>
          <w:sz w:val="22"/>
          <w:szCs w:val="22"/>
          <w:lang w:val="en-US"/>
        </w:rPr>
        <w:t>y</w:t>
      </w:r>
      <w:r w:rsidR="00AF0636"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 xml:space="preserve">without the prior written consent of the </w:t>
      </w:r>
      <w:r w:rsidR="00245F3F">
        <w:rPr>
          <w:rFonts w:asciiTheme="minorHAnsi" w:hAnsiTheme="minorHAnsi" w:cs="Arial"/>
          <w:b/>
          <w:sz w:val="22"/>
          <w:szCs w:val="22"/>
          <w:lang w:val="en-US"/>
        </w:rPr>
        <w:t>Contracting</w:t>
      </w:r>
      <w:r w:rsidRPr="00F32F8D">
        <w:rPr>
          <w:rFonts w:asciiTheme="minorHAnsi" w:hAnsiTheme="minorHAnsi" w:cs="Arial"/>
          <w:b/>
          <w:sz w:val="22"/>
          <w:szCs w:val="22"/>
          <w:lang w:val="en-US"/>
        </w:rPr>
        <w:t xml:space="preserve"> Party </w:t>
      </w:r>
      <w:r w:rsidRPr="00F32F8D">
        <w:rPr>
          <w:rFonts w:asciiTheme="minorHAnsi" w:hAnsiTheme="minorHAnsi" w:cs="Arial"/>
          <w:sz w:val="22"/>
          <w:szCs w:val="22"/>
          <w:lang w:val="en-US"/>
        </w:rPr>
        <w:t>, except for the pers</w:t>
      </w:r>
      <w:r w:rsidR="00AC3DEC">
        <w:rPr>
          <w:rFonts w:asciiTheme="minorHAnsi" w:hAnsiTheme="minorHAnsi" w:cs="Arial"/>
          <w:sz w:val="22"/>
          <w:szCs w:val="22"/>
          <w:lang w:val="en-US"/>
        </w:rPr>
        <w:t>ons referred to in § 2 and § 3.</w:t>
      </w:r>
    </w:p>
    <w:p w14:paraId="33F0C1A8" w14:textId="336A51B7" w:rsidR="004A1DF4" w:rsidRPr="00F32F8D" w:rsidRDefault="004A1DF4" w:rsidP="00D942E9">
      <w:pPr>
        <w:pStyle w:val="Akapitzlist"/>
        <w:widowControl/>
        <w:numPr>
          <w:ilvl w:val="0"/>
          <w:numId w:val="37"/>
        </w:numPr>
        <w:spacing w:before="0" w:after="0" w:line="240" w:lineRule="auto"/>
        <w:ind w:left="357" w:hanging="357"/>
        <w:rPr>
          <w:rFonts w:asciiTheme="minorHAnsi" w:hAnsiTheme="minorHAnsi" w:cs="Arial"/>
          <w:sz w:val="22"/>
          <w:szCs w:val="22"/>
          <w:lang w:val="en-US"/>
        </w:rPr>
      </w:pPr>
      <w:r w:rsidRPr="00F32F8D">
        <w:rPr>
          <w:rFonts w:asciiTheme="minorHAnsi" w:hAnsiTheme="minorHAnsi" w:cs="Arial"/>
          <w:sz w:val="22"/>
          <w:szCs w:val="22"/>
          <w:lang w:val="en-US"/>
        </w:rPr>
        <w:t xml:space="preserve">If the consent referred to in sec. 3 above is given, the </w:t>
      </w:r>
      <w:r w:rsidR="00106476" w:rsidRPr="00F32F8D">
        <w:rPr>
          <w:rFonts w:asciiTheme="minorHAnsi" w:hAnsiTheme="minorHAnsi" w:cs="Arial"/>
          <w:b/>
          <w:sz w:val="22"/>
          <w:szCs w:val="22"/>
          <w:lang w:val="en-US"/>
        </w:rPr>
        <w:t>Contractor</w:t>
      </w:r>
      <w:r w:rsidRPr="00F32F8D">
        <w:rPr>
          <w:rFonts w:asciiTheme="minorHAnsi" w:hAnsiTheme="minorHAnsi" w:cs="Arial"/>
          <w:sz w:val="22"/>
          <w:szCs w:val="22"/>
          <w:lang w:val="en-US"/>
        </w:rPr>
        <w:t xml:space="preserve"> will be liable for the acts and omissions of such persons as for their own actions and omissions.</w:t>
      </w:r>
    </w:p>
    <w:p w14:paraId="36422A9D" w14:textId="77777777" w:rsidR="004A1DF4" w:rsidRPr="00F32F8D" w:rsidRDefault="004A1DF4" w:rsidP="004A1DF4">
      <w:pPr>
        <w:spacing w:before="240" w:after="0" w:line="240" w:lineRule="auto"/>
        <w:jc w:val="center"/>
        <w:rPr>
          <w:rFonts w:asciiTheme="minorHAnsi" w:hAnsiTheme="minorHAnsi" w:cs="Arial"/>
          <w:b/>
          <w:sz w:val="22"/>
          <w:szCs w:val="22"/>
        </w:rPr>
      </w:pPr>
      <w:r w:rsidRPr="00F32F8D">
        <w:rPr>
          <w:rFonts w:asciiTheme="minorHAnsi" w:hAnsiTheme="minorHAnsi" w:cs="Arial"/>
          <w:b/>
          <w:sz w:val="22"/>
          <w:szCs w:val="22"/>
          <w:lang w:val="en-US"/>
        </w:rPr>
        <w:t>§ 2.</w:t>
      </w:r>
    </w:p>
    <w:p w14:paraId="2369A80C" w14:textId="3CD2B491" w:rsidR="004A1DF4" w:rsidRPr="00F32F8D" w:rsidRDefault="004E53EF" w:rsidP="00D942E9">
      <w:pPr>
        <w:pStyle w:val="Akapitzlist"/>
        <w:widowControl/>
        <w:numPr>
          <w:ilvl w:val="6"/>
          <w:numId w:val="35"/>
        </w:numPr>
        <w:spacing w:before="0" w:after="0" w:line="240" w:lineRule="auto"/>
        <w:ind w:left="357" w:hanging="357"/>
        <w:rPr>
          <w:rFonts w:asciiTheme="minorHAnsi" w:hAnsiTheme="minorHAnsi" w:cs="Arial"/>
          <w:sz w:val="22"/>
          <w:szCs w:val="22"/>
          <w:lang w:val="en-US"/>
        </w:rPr>
      </w:pPr>
      <w:r w:rsidRPr="00F32F8D">
        <w:rPr>
          <w:rFonts w:asciiTheme="minorHAnsi" w:hAnsiTheme="minorHAnsi" w:cs="Arial"/>
          <w:b/>
          <w:bCs/>
          <w:sz w:val="22"/>
          <w:szCs w:val="22"/>
          <w:lang w:val="en-US"/>
        </w:rPr>
        <w:t>The Contractor</w:t>
      </w:r>
      <w:r w:rsidR="004A1DF4" w:rsidRPr="00F32F8D">
        <w:rPr>
          <w:rFonts w:asciiTheme="minorHAnsi" w:hAnsiTheme="minorHAnsi" w:cs="Arial"/>
          <w:sz w:val="22"/>
          <w:szCs w:val="22"/>
          <w:lang w:val="en-US"/>
        </w:rPr>
        <w:t xml:space="preserve"> is obliged to inform </w:t>
      </w:r>
      <w:r w:rsidR="00AF0636">
        <w:rPr>
          <w:rFonts w:asciiTheme="minorHAnsi" w:hAnsiTheme="minorHAnsi" w:cs="Arial"/>
          <w:sz w:val="22"/>
          <w:szCs w:val="22"/>
          <w:lang w:val="en-US"/>
        </w:rPr>
        <w:t>his</w:t>
      </w:r>
      <w:r w:rsidR="00AF0636"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 xml:space="preserve">employees and co-workers who participate in the provision of services or have contact with them about the obligation to keep the information secret. </w:t>
      </w:r>
    </w:p>
    <w:p w14:paraId="27609420" w14:textId="3219A697" w:rsidR="004A1DF4" w:rsidRPr="00F32F8D" w:rsidRDefault="004E53EF" w:rsidP="00D942E9">
      <w:pPr>
        <w:pStyle w:val="Akapitzlist"/>
        <w:widowControl/>
        <w:numPr>
          <w:ilvl w:val="6"/>
          <w:numId w:val="35"/>
        </w:numPr>
        <w:spacing w:before="0" w:after="0" w:line="240" w:lineRule="auto"/>
        <w:ind w:left="357" w:hanging="357"/>
        <w:contextualSpacing/>
        <w:rPr>
          <w:rFonts w:asciiTheme="minorHAnsi" w:hAnsiTheme="minorHAnsi" w:cs="Arial"/>
          <w:sz w:val="22"/>
          <w:szCs w:val="22"/>
          <w:lang w:val="en-US"/>
        </w:rPr>
      </w:pPr>
      <w:r w:rsidRPr="00F32F8D">
        <w:rPr>
          <w:rFonts w:asciiTheme="minorHAnsi" w:hAnsiTheme="minorHAnsi" w:cs="Arial"/>
          <w:b/>
          <w:bCs/>
          <w:sz w:val="22"/>
          <w:szCs w:val="22"/>
          <w:lang w:val="en-US"/>
        </w:rPr>
        <w:t>The Contractor</w:t>
      </w:r>
      <w:r w:rsidR="004A1DF4" w:rsidRPr="00F32F8D">
        <w:rPr>
          <w:rFonts w:asciiTheme="minorHAnsi" w:hAnsiTheme="minorHAnsi" w:cs="Arial"/>
          <w:b/>
          <w:bCs/>
          <w:sz w:val="22"/>
          <w:szCs w:val="22"/>
          <w:lang w:val="en-US"/>
        </w:rPr>
        <w:t xml:space="preserve"> </w:t>
      </w:r>
      <w:r w:rsidR="004A1DF4" w:rsidRPr="00F32F8D">
        <w:rPr>
          <w:rFonts w:asciiTheme="minorHAnsi" w:hAnsiTheme="minorHAnsi" w:cs="Arial"/>
          <w:sz w:val="22"/>
          <w:szCs w:val="22"/>
          <w:lang w:val="en-US"/>
        </w:rPr>
        <w:t>will be liable for any breach of obligations under this Contract by t</w:t>
      </w:r>
      <w:r w:rsidR="00245F3F">
        <w:rPr>
          <w:rFonts w:asciiTheme="minorHAnsi" w:hAnsiTheme="minorHAnsi" w:cs="Arial"/>
          <w:sz w:val="22"/>
          <w:szCs w:val="22"/>
          <w:lang w:val="en-US"/>
        </w:rPr>
        <w:t xml:space="preserve">he persons referred to in sec. </w:t>
      </w:r>
      <w:r w:rsidR="004A1DF4" w:rsidRPr="00F32F8D">
        <w:rPr>
          <w:rFonts w:asciiTheme="minorHAnsi" w:hAnsiTheme="minorHAnsi" w:cs="Arial"/>
          <w:sz w:val="22"/>
          <w:szCs w:val="22"/>
          <w:lang w:val="en-US"/>
        </w:rPr>
        <w:t>1 above.</w:t>
      </w:r>
    </w:p>
    <w:p w14:paraId="3F1F5934" w14:textId="77777777" w:rsidR="004A1DF4" w:rsidRPr="00F32F8D" w:rsidRDefault="004A1DF4" w:rsidP="004A1DF4">
      <w:pPr>
        <w:spacing w:before="240" w:after="0" w:line="240" w:lineRule="auto"/>
        <w:jc w:val="center"/>
        <w:rPr>
          <w:rFonts w:asciiTheme="minorHAnsi" w:hAnsiTheme="minorHAnsi" w:cs="Arial"/>
          <w:b/>
          <w:sz w:val="22"/>
          <w:szCs w:val="22"/>
        </w:rPr>
      </w:pPr>
      <w:r w:rsidRPr="00F32F8D">
        <w:rPr>
          <w:rFonts w:asciiTheme="minorHAnsi" w:hAnsiTheme="minorHAnsi" w:cs="Arial"/>
          <w:b/>
          <w:sz w:val="22"/>
          <w:szCs w:val="22"/>
          <w:lang w:val="en-US"/>
        </w:rPr>
        <w:t>§ 3.</w:t>
      </w:r>
    </w:p>
    <w:p w14:paraId="30AE07F8" w14:textId="7A65F990" w:rsidR="004A1DF4" w:rsidRPr="00F32F8D" w:rsidRDefault="004A1DF4" w:rsidP="00D942E9">
      <w:pPr>
        <w:pStyle w:val="Akapitzlist"/>
        <w:widowControl/>
        <w:numPr>
          <w:ilvl w:val="3"/>
          <w:numId w:val="34"/>
        </w:numPr>
        <w:spacing w:before="0" w:after="0" w:line="240" w:lineRule="auto"/>
        <w:ind w:left="357" w:hanging="357"/>
        <w:rPr>
          <w:rFonts w:asciiTheme="minorHAnsi" w:hAnsiTheme="minorHAnsi" w:cs="Arial"/>
          <w:sz w:val="22"/>
          <w:szCs w:val="22"/>
          <w:lang w:val="en-US"/>
        </w:rPr>
      </w:pPr>
      <w:r w:rsidRPr="00F32F8D">
        <w:rPr>
          <w:rFonts w:asciiTheme="minorHAnsi" w:hAnsiTheme="minorHAnsi" w:cs="Arial"/>
          <w:sz w:val="22"/>
          <w:szCs w:val="22"/>
          <w:lang w:val="en-US"/>
        </w:rPr>
        <w:t>The obligation of confidentiality of the Information does not apply to a situation where the obligation to make them available to third parties results from the applicable legal regulations and such persons request the</w:t>
      </w:r>
      <w:r w:rsidRPr="00F32F8D">
        <w:rPr>
          <w:rFonts w:asciiTheme="minorHAnsi" w:hAnsiTheme="minorHAnsi" w:cs="Arial"/>
          <w:b/>
          <w:bCs/>
          <w:sz w:val="22"/>
          <w:szCs w:val="22"/>
          <w:lang w:val="en-US"/>
        </w:rPr>
        <w:t xml:space="preserve"> </w:t>
      </w:r>
      <w:r w:rsidR="00106476" w:rsidRPr="00F32F8D">
        <w:rPr>
          <w:rFonts w:asciiTheme="minorHAnsi" w:hAnsiTheme="minorHAnsi" w:cs="Arial"/>
          <w:b/>
          <w:bCs/>
          <w:sz w:val="22"/>
          <w:szCs w:val="22"/>
          <w:lang w:val="en-US"/>
        </w:rPr>
        <w:t>Contractor</w:t>
      </w:r>
      <w:r w:rsidRPr="00F32F8D">
        <w:rPr>
          <w:rFonts w:asciiTheme="minorHAnsi" w:hAnsiTheme="minorHAnsi" w:cs="Arial"/>
          <w:b/>
          <w:bCs/>
          <w:sz w:val="22"/>
          <w:szCs w:val="22"/>
          <w:lang w:val="en-US"/>
        </w:rPr>
        <w:t xml:space="preserve"> </w:t>
      </w:r>
      <w:r w:rsidRPr="00F32F8D">
        <w:rPr>
          <w:rFonts w:asciiTheme="minorHAnsi" w:hAnsiTheme="minorHAnsi" w:cs="Arial"/>
          <w:sz w:val="22"/>
          <w:szCs w:val="22"/>
          <w:lang w:val="en-US"/>
        </w:rPr>
        <w:t xml:space="preserve"> to provide them. </w:t>
      </w:r>
    </w:p>
    <w:p w14:paraId="1F747409" w14:textId="174A9905" w:rsidR="004A1DF4" w:rsidRPr="00F32F8D" w:rsidRDefault="004E53EF" w:rsidP="00D942E9">
      <w:pPr>
        <w:pStyle w:val="Akapitzlist"/>
        <w:widowControl/>
        <w:numPr>
          <w:ilvl w:val="3"/>
          <w:numId w:val="34"/>
        </w:numPr>
        <w:spacing w:before="0" w:after="0" w:line="240" w:lineRule="auto"/>
        <w:ind w:left="357" w:hanging="357"/>
        <w:rPr>
          <w:rFonts w:asciiTheme="minorHAnsi" w:hAnsiTheme="minorHAnsi" w:cs="Arial"/>
          <w:sz w:val="22"/>
          <w:szCs w:val="22"/>
          <w:lang w:val="en-US"/>
        </w:rPr>
      </w:pPr>
      <w:r w:rsidRPr="00F32F8D">
        <w:rPr>
          <w:rFonts w:asciiTheme="minorHAnsi" w:hAnsiTheme="minorHAnsi" w:cs="Arial"/>
          <w:b/>
          <w:bCs/>
          <w:sz w:val="22"/>
          <w:szCs w:val="22"/>
          <w:lang w:val="en-US"/>
        </w:rPr>
        <w:t>The Contractor</w:t>
      </w:r>
      <w:r w:rsidR="004A1DF4" w:rsidRPr="00F32F8D">
        <w:rPr>
          <w:rFonts w:asciiTheme="minorHAnsi" w:hAnsiTheme="minorHAnsi" w:cs="Arial"/>
          <w:b/>
          <w:bCs/>
          <w:sz w:val="22"/>
          <w:szCs w:val="22"/>
          <w:lang w:val="en-US"/>
        </w:rPr>
        <w:t xml:space="preserve"> </w:t>
      </w:r>
      <w:r w:rsidR="004A1DF4" w:rsidRPr="00F32F8D">
        <w:rPr>
          <w:rFonts w:asciiTheme="minorHAnsi" w:hAnsiTheme="minorHAnsi" w:cs="Arial"/>
          <w:sz w:val="22"/>
          <w:szCs w:val="22"/>
          <w:lang w:val="en-US"/>
        </w:rPr>
        <w:t>is obliged to promptly inform the</w:t>
      </w:r>
      <w:r w:rsidR="004A1DF4" w:rsidRPr="00F32F8D">
        <w:rPr>
          <w:rFonts w:asciiTheme="minorHAnsi" w:hAnsiTheme="minorHAnsi" w:cs="Arial"/>
          <w:b/>
          <w:bCs/>
          <w:sz w:val="22"/>
          <w:szCs w:val="22"/>
          <w:lang w:val="en-US"/>
        </w:rPr>
        <w:t xml:space="preserve"> </w:t>
      </w:r>
      <w:r w:rsidR="00245F3F">
        <w:rPr>
          <w:rFonts w:asciiTheme="minorHAnsi" w:hAnsiTheme="minorHAnsi" w:cs="Arial"/>
          <w:b/>
          <w:bCs/>
          <w:sz w:val="22"/>
          <w:szCs w:val="22"/>
          <w:lang w:val="en-US"/>
        </w:rPr>
        <w:t>Contracting</w:t>
      </w:r>
      <w:r w:rsidR="004A1DF4" w:rsidRPr="00F32F8D">
        <w:rPr>
          <w:rFonts w:asciiTheme="minorHAnsi" w:hAnsiTheme="minorHAnsi" w:cs="Arial"/>
          <w:b/>
          <w:bCs/>
          <w:sz w:val="22"/>
          <w:szCs w:val="22"/>
          <w:lang w:val="en-US"/>
        </w:rPr>
        <w:t xml:space="preserve"> Party </w:t>
      </w:r>
      <w:r w:rsidR="004A1DF4" w:rsidRPr="00F32F8D">
        <w:rPr>
          <w:rFonts w:asciiTheme="minorHAnsi" w:hAnsiTheme="minorHAnsi" w:cs="Arial"/>
          <w:sz w:val="22"/>
          <w:szCs w:val="22"/>
          <w:lang w:val="en-US"/>
        </w:rPr>
        <w:t xml:space="preserve"> of the request referred to in sec. 1 above, unless such disclosure is prohibited under applicable law or the decision of the authority requesting access to the Information. </w:t>
      </w:r>
    </w:p>
    <w:p w14:paraId="519446EC" w14:textId="23DD15A2" w:rsidR="004A1DF4" w:rsidRPr="00F32F8D" w:rsidRDefault="004A1DF4" w:rsidP="00D942E9">
      <w:pPr>
        <w:pStyle w:val="Akapitzlist"/>
        <w:widowControl/>
        <w:numPr>
          <w:ilvl w:val="3"/>
          <w:numId w:val="34"/>
        </w:numPr>
        <w:spacing w:before="0" w:after="0" w:line="240" w:lineRule="auto"/>
        <w:ind w:left="357" w:hanging="357"/>
        <w:contextualSpacing/>
        <w:rPr>
          <w:rFonts w:asciiTheme="minorHAnsi" w:hAnsiTheme="minorHAnsi" w:cs="Arial"/>
          <w:sz w:val="22"/>
          <w:szCs w:val="22"/>
          <w:lang w:val="en-US"/>
        </w:rPr>
      </w:pPr>
      <w:r w:rsidRPr="00F32F8D">
        <w:rPr>
          <w:rFonts w:asciiTheme="minorHAnsi" w:hAnsiTheme="minorHAnsi" w:cs="Arial"/>
          <w:sz w:val="22"/>
          <w:szCs w:val="22"/>
          <w:lang w:val="en-US"/>
        </w:rPr>
        <w:t xml:space="preserve">Informing the </w:t>
      </w:r>
      <w:r w:rsidR="00245F3F">
        <w:rPr>
          <w:rFonts w:asciiTheme="minorHAnsi" w:hAnsiTheme="minorHAnsi" w:cs="Arial"/>
          <w:b/>
          <w:bCs/>
          <w:sz w:val="22"/>
          <w:szCs w:val="22"/>
          <w:lang w:val="en-US"/>
        </w:rPr>
        <w:t>Contracting</w:t>
      </w:r>
      <w:r w:rsidRPr="00F32F8D">
        <w:rPr>
          <w:rFonts w:asciiTheme="minorHAnsi" w:hAnsiTheme="minorHAnsi" w:cs="Arial"/>
          <w:b/>
          <w:bCs/>
          <w:sz w:val="22"/>
          <w:szCs w:val="22"/>
          <w:lang w:val="en-US"/>
        </w:rPr>
        <w:t xml:space="preserve"> Party</w:t>
      </w:r>
      <w:r w:rsidRPr="00F32F8D">
        <w:rPr>
          <w:rFonts w:asciiTheme="minorHAnsi" w:hAnsiTheme="minorHAnsi" w:cs="Arial"/>
          <w:sz w:val="22"/>
          <w:szCs w:val="22"/>
          <w:lang w:val="en-US"/>
        </w:rPr>
        <w:t>, referred to in sec. 2 above, should be made as far as possible before the Information is made available to the person authorized to request access to it.</w:t>
      </w:r>
    </w:p>
    <w:p w14:paraId="4071BAC7" w14:textId="77777777" w:rsidR="004A1DF4" w:rsidRPr="00F32F8D" w:rsidRDefault="004A1DF4" w:rsidP="004A1DF4">
      <w:pPr>
        <w:spacing w:before="240" w:after="0" w:line="240" w:lineRule="auto"/>
        <w:jc w:val="center"/>
        <w:rPr>
          <w:rFonts w:asciiTheme="minorHAnsi" w:hAnsiTheme="minorHAnsi" w:cs="Arial"/>
          <w:b/>
          <w:sz w:val="22"/>
          <w:szCs w:val="22"/>
        </w:rPr>
      </w:pPr>
      <w:r w:rsidRPr="00F32F8D">
        <w:rPr>
          <w:rFonts w:asciiTheme="minorHAnsi" w:hAnsiTheme="minorHAnsi" w:cs="Arial"/>
          <w:b/>
          <w:sz w:val="22"/>
          <w:szCs w:val="22"/>
          <w:lang w:val="en-US"/>
        </w:rPr>
        <w:t>§ 4.</w:t>
      </w:r>
    </w:p>
    <w:p w14:paraId="66174579" w14:textId="73939FE5" w:rsidR="004A1DF4" w:rsidRPr="00F32F8D" w:rsidRDefault="004E53EF" w:rsidP="00D942E9">
      <w:pPr>
        <w:pStyle w:val="Akapitzlist"/>
        <w:widowControl/>
        <w:numPr>
          <w:ilvl w:val="6"/>
          <w:numId w:val="34"/>
        </w:numPr>
        <w:spacing w:before="0" w:after="0" w:line="240" w:lineRule="auto"/>
        <w:ind w:left="357" w:hanging="357"/>
        <w:rPr>
          <w:rFonts w:asciiTheme="minorHAnsi" w:hAnsiTheme="minorHAnsi" w:cs="Arial"/>
          <w:sz w:val="22"/>
          <w:szCs w:val="22"/>
          <w:lang w:val="en-US"/>
        </w:rPr>
      </w:pPr>
      <w:r w:rsidRPr="00F32F8D">
        <w:rPr>
          <w:rFonts w:asciiTheme="minorHAnsi" w:hAnsiTheme="minorHAnsi" w:cs="Arial"/>
          <w:b/>
          <w:sz w:val="22"/>
          <w:szCs w:val="22"/>
          <w:lang w:val="en-US"/>
        </w:rPr>
        <w:t>The Contractor</w:t>
      </w:r>
      <w:r w:rsidR="004A1DF4" w:rsidRPr="00F32F8D">
        <w:rPr>
          <w:rFonts w:asciiTheme="minorHAnsi" w:hAnsiTheme="minorHAnsi" w:cs="Arial"/>
          <w:b/>
          <w:sz w:val="22"/>
          <w:szCs w:val="22"/>
          <w:lang w:val="en-US"/>
        </w:rPr>
        <w:t xml:space="preserve"> commits </w:t>
      </w:r>
      <w:r w:rsidR="004A1DF4" w:rsidRPr="00F32F8D">
        <w:rPr>
          <w:rFonts w:asciiTheme="minorHAnsi" w:hAnsiTheme="minorHAnsi" w:cs="Arial"/>
          <w:sz w:val="22"/>
          <w:szCs w:val="22"/>
          <w:lang w:val="en-US"/>
        </w:rPr>
        <w:t xml:space="preserve">to receive the Information from </w:t>
      </w: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 xml:space="preserve"> and to provide the Information to </w:t>
      </w:r>
      <w:r w:rsidR="00AF0636">
        <w:rPr>
          <w:rFonts w:asciiTheme="minorHAnsi" w:hAnsiTheme="minorHAnsi" w:cs="Arial"/>
          <w:sz w:val="22"/>
          <w:szCs w:val="22"/>
          <w:lang w:val="en-US"/>
        </w:rPr>
        <w:t>him</w:t>
      </w:r>
      <w:r w:rsidR="00AF0636"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 xml:space="preserve">only through its employees who have been notified of the obligations arising from this Contract. </w:t>
      </w:r>
    </w:p>
    <w:p w14:paraId="25D1235A" w14:textId="016A0F4E" w:rsidR="004A1DF4" w:rsidRDefault="004A1DF4" w:rsidP="00D942E9">
      <w:pPr>
        <w:pStyle w:val="Akapitzlist"/>
        <w:widowControl/>
        <w:numPr>
          <w:ilvl w:val="6"/>
          <w:numId w:val="34"/>
        </w:numPr>
        <w:spacing w:before="0" w:after="0" w:line="240" w:lineRule="auto"/>
        <w:ind w:left="357" w:hanging="357"/>
        <w:rPr>
          <w:rFonts w:asciiTheme="minorHAnsi" w:hAnsiTheme="minorHAnsi" w:cs="Arial"/>
          <w:sz w:val="22"/>
          <w:szCs w:val="22"/>
          <w:lang w:val="en-US"/>
        </w:rPr>
      </w:pPr>
      <w:r w:rsidRPr="00F32F8D">
        <w:rPr>
          <w:rFonts w:asciiTheme="minorHAnsi" w:hAnsiTheme="minorHAnsi" w:cs="Arial"/>
          <w:sz w:val="22"/>
          <w:szCs w:val="22"/>
          <w:lang w:val="en-US"/>
        </w:rPr>
        <w:t xml:space="preserve">The use by the </w:t>
      </w:r>
      <w:r w:rsidR="00106476" w:rsidRPr="00F32F8D">
        <w:rPr>
          <w:rFonts w:asciiTheme="minorHAnsi" w:hAnsiTheme="minorHAnsi" w:cs="Arial"/>
          <w:b/>
          <w:sz w:val="22"/>
          <w:szCs w:val="22"/>
          <w:lang w:val="en-US"/>
        </w:rPr>
        <w:t>Contractor</w:t>
      </w:r>
      <w:r w:rsidRPr="00F32F8D">
        <w:rPr>
          <w:rFonts w:asciiTheme="minorHAnsi" w:hAnsiTheme="minorHAnsi" w:cs="Arial"/>
          <w:sz w:val="22"/>
          <w:szCs w:val="22"/>
          <w:lang w:val="en-US"/>
        </w:rPr>
        <w:t xml:space="preserve"> of any intermediary in the exchange of Information will be possible only after obtaining the prior written consent of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w:t>
      </w:r>
    </w:p>
    <w:p w14:paraId="6345F8DA" w14:textId="77777777" w:rsidR="004A1DF4" w:rsidRPr="00F32F8D" w:rsidRDefault="004A1DF4" w:rsidP="004A1DF4">
      <w:pPr>
        <w:spacing w:before="240" w:after="0" w:line="240" w:lineRule="auto"/>
        <w:jc w:val="center"/>
        <w:rPr>
          <w:rFonts w:asciiTheme="minorHAnsi" w:hAnsiTheme="minorHAnsi" w:cs="Arial"/>
          <w:b/>
          <w:sz w:val="22"/>
          <w:szCs w:val="22"/>
        </w:rPr>
      </w:pPr>
      <w:r w:rsidRPr="00F32F8D">
        <w:rPr>
          <w:rFonts w:asciiTheme="minorHAnsi" w:hAnsiTheme="minorHAnsi" w:cs="Arial"/>
          <w:b/>
          <w:sz w:val="22"/>
          <w:szCs w:val="22"/>
          <w:lang w:val="en-US"/>
        </w:rPr>
        <w:t>§ 5.</w:t>
      </w:r>
    </w:p>
    <w:p w14:paraId="0E68B623" w14:textId="5CD9C13B" w:rsidR="004A1DF4" w:rsidRPr="00F32F8D" w:rsidRDefault="00106476" w:rsidP="00D942E9">
      <w:pPr>
        <w:pStyle w:val="Akapitzlist"/>
        <w:widowControl/>
        <w:numPr>
          <w:ilvl w:val="3"/>
          <w:numId w:val="33"/>
        </w:numPr>
        <w:spacing w:before="0" w:after="0" w:line="240" w:lineRule="auto"/>
        <w:ind w:left="357" w:hanging="357"/>
        <w:rPr>
          <w:rFonts w:asciiTheme="minorHAnsi" w:hAnsiTheme="minorHAnsi" w:cs="Arial"/>
          <w:sz w:val="22"/>
          <w:szCs w:val="22"/>
          <w:lang w:val="en-US"/>
        </w:rPr>
      </w:pPr>
      <w:r w:rsidRPr="00F32F8D">
        <w:rPr>
          <w:rFonts w:asciiTheme="minorHAnsi" w:hAnsiTheme="minorHAnsi" w:cs="Arial"/>
          <w:b/>
          <w:sz w:val="22"/>
          <w:szCs w:val="22"/>
          <w:lang w:val="en-US"/>
        </w:rPr>
        <w:t xml:space="preserve">The </w:t>
      </w:r>
      <w:r w:rsidR="004E53EF" w:rsidRPr="00F32F8D">
        <w:rPr>
          <w:rFonts w:asciiTheme="minorHAnsi" w:hAnsiTheme="minorHAnsi" w:cs="Arial"/>
          <w:b/>
          <w:sz w:val="22"/>
          <w:szCs w:val="22"/>
          <w:lang w:val="en-US"/>
        </w:rPr>
        <w:t>Contractor</w:t>
      </w:r>
      <w:r w:rsidRPr="00F32F8D">
        <w:rPr>
          <w:rFonts w:asciiTheme="minorHAnsi" w:hAnsiTheme="minorHAnsi" w:cs="Arial"/>
          <w:b/>
          <w:sz w:val="22"/>
          <w:szCs w:val="22"/>
          <w:lang w:val="en-US"/>
        </w:rPr>
        <w:t xml:space="preserve"> </w:t>
      </w:r>
      <w:r w:rsidR="004A1DF4" w:rsidRPr="00F32F8D">
        <w:rPr>
          <w:rFonts w:asciiTheme="minorHAnsi" w:hAnsiTheme="minorHAnsi" w:cs="Arial"/>
          <w:sz w:val="22"/>
          <w:szCs w:val="22"/>
          <w:lang w:val="en-US"/>
        </w:rPr>
        <w:t xml:space="preserve">undertakes to make reasonable efforts to ensure that the means of communication used by </w:t>
      </w:r>
      <w:r w:rsidR="00AF0636">
        <w:rPr>
          <w:rFonts w:asciiTheme="minorHAnsi" w:hAnsiTheme="minorHAnsi" w:cs="Arial"/>
          <w:sz w:val="22"/>
          <w:szCs w:val="22"/>
          <w:lang w:val="en-US"/>
        </w:rPr>
        <w:t>him</w:t>
      </w:r>
      <w:r w:rsidR="00AF0636"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 xml:space="preserve">to receive and transmit the Information guarantee their protection against unauthorized access. </w:t>
      </w:r>
    </w:p>
    <w:p w14:paraId="6220289E" w14:textId="1AD05A13" w:rsidR="004A1DF4" w:rsidRPr="00F32F8D" w:rsidRDefault="004E53EF" w:rsidP="00D942E9">
      <w:pPr>
        <w:pStyle w:val="Akapitzlist"/>
        <w:widowControl/>
        <w:numPr>
          <w:ilvl w:val="3"/>
          <w:numId w:val="33"/>
        </w:numPr>
        <w:spacing w:before="0" w:after="0" w:line="240" w:lineRule="auto"/>
        <w:ind w:left="357" w:hanging="357"/>
        <w:rPr>
          <w:rFonts w:asciiTheme="minorHAnsi" w:hAnsiTheme="minorHAnsi" w:cs="Arial"/>
          <w:sz w:val="22"/>
          <w:szCs w:val="22"/>
          <w:lang w:val="en-US"/>
        </w:rPr>
      </w:pPr>
      <w:r w:rsidRPr="00245F3F">
        <w:rPr>
          <w:rFonts w:asciiTheme="minorHAnsi" w:hAnsiTheme="minorHAnsi" w:cs="Arial"/>
          <w:b/>
          <w:sz w:val="22"/>
          <w:szCs w:val="22"/>
          <w:lang w:val="en-US"/>
        </w:rPr>
        <w:t>The Contracting Party</w:t>
      </w:r>
      <w:r w:rsidR="004A1DF4" w:rsidRPr="00F32F8D">
        <w:rPr>
          <w:rFonts w:asciiTheme="minorHAnsi" w:hAnsiTheme="minorHAnsi" w:cs="Arial"/>
          <w:sz w:val="22"/>
          <w:szCs w:val="22"/>
          <w:lang w:val="en-US"/>
        </w:rPr>
        <w:t xml:space="preserve"> will decide about the measures to secure the Information.</w:t>
      </w:r>
    </w:p>
    <w:p w14:paraId="1BF8CA74" w14:textId="77777777" w:rsidR="00245F3F" w:rsidRDefault="00245F3F" w:rsidP="004A1DF4">
      <w:pPr>
        <w:spacing w:before="240" w:after="0" w:line="240" w:lineRule="auto"/>
        <w:jc w:val="center"/>
        <w:rPr>
          <w:rFonts w:asciiTheme="minorHAnsi" w:hAnsiTheme="minorHAnsi" w:cs="Arial"/>
          <w:b/>
          <w:sz w:val="22"/>
          <w:szCs w:val="22"/>
          <w:lang w:val="en-US"/>
        </w:rPr>
      </w:pPr>
    </w:p>
    <w:p w14:paraId="06C30F51" w14:textId="77777777" w:rsidR="004A1DF4" w:rsidRPr="00F32F8D" w:rsidRDefault="004A1DF4" w:rsidP="004A1DF4">
      <w:pPr>
        <w:spacing w:before="240" w:after="0" w:line="240" w:lineRule="auto"/>
        <w:jc w:val="center"/>
        <w:rPr>
          <w:rFonts w:asciiTheme="minorHAnsi" w:hAnsiTheme="minorHAnsi" w:cs="Arial"/>
          <w:b/>
          <w:sz w:val="22"/>
          <w:szCs w:val="22"/>
          <w:lang w:val="en-US"/>
        </w:rPr>
      </w:pPr>
      <w:r w:rsidRPr="00F32F8D">
        <w:rPr>
          <w:rFonts w:asciiTheme="minorHAnsi" w:hAnsiTheme="minorHAnsi" w:cs="Arial"/>
          <w:b/>
          <w:sz w:val="22"/>
          <w:szCs w:val="22"/>
          <w:lang w:val="en-US"/>
        </w:rPr>
        <w:t>§ 6.</w:t>
      </w:r>
    </w:p>
    <w:p w14:paraId="042F48B5" w14:textId="28D6E07C"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This Contract was concluded for a definite period of 6 years and will apply regardless of the earlier termination of the </w:t>
      </w:r>
      <w:r w:rsidR="00B643A7" w:rsidRPr="00F32F8D">
        <w:rPr>
          <w:rFonts w:asciiTheme="minorHAnsi" w:hAnsiTheme="minorHAnsi" w:cs="Arial"/>
          <w:sz w:val="22"/>
          <w:szCs w:val="22"/>
          <w:lang w:val="en-US"/>
        </w:rPr>
        <w:t>Contract</w:t>
      </w:r>
      <w:r w:rsidRPr="00F32F8D">
        <w:rPr>
          <w:rFonts w:asciiTheme="minorHAnsi" w:hAnsiTheme="minorHAnsi" w:cs="Arial"/>
          <w:sz w:val="22"/>
          <w:szCs w:val="22"/>
          <w:lang w:val="en-US"/>
        </w:rPr>
        <w:t xml:space="preserve"> </w:t>
      </w:r>
      <w:r w:rsidR="00AF0636">
        <w:rPr>
          <w:rFonts w:asciiTheme="minorHAnsi" w:hAnsiTheme="minorHAnsi" w:cs="Arial"/>
          <w:sz w:val="22"/>
          <w:szCs w:val="22"/>
          <w:lang w:val="en-US"/>
        </w:rPr>
        <w:t>P</w:t>
      </w:r>
      <w:r w:rsidRPr="00F32F8D">
        <w:rPr>
          <w:rFonts w:asciiTheme="minorHAnsi" w:hAnsiTheme="minorHAnsi" w:cs="Arial"/>
          <w:sz w:val="22"/>
          <w:szCs w:val="22"/>
          <w:lang w:val="en-US"/>
        </w:rPr>
        <w:t>roper.</w:t>
      </w:r>
    </w:p>
    <w:p w14:paraId="2504F6A9" w14:textId="77777777" w:rsidR="004A1DF4" w:rsidRPr="00F32F8D" w:rsidRDefault="004A1DF4" w:rsidP="004A1DF4">
      <w:pPr>
        <w:spacing w:before="240" w:after="0" w:line="240" w:lineRule="auto"/>
        <w:jc w:val="center"/>
        <w:rPr>
          <w:rFonts w:asciiTheme="minorHAnsi" w:hAnsiTheme="minorHAnsi" w:cs="Arial"/>
          <w:b/>
          <w:sz w:val="22"/>
          <w:szCs w:val="22"/>
        </w:rPr>
      </w:pPr>
      <w:r w:rsidRPr="00F32F8D">
        <w:rPr>
          <w:rFonts w:asciiTheme="minorHAnsi" w:hAnsiTheme="minorHAnsi" w:cs="Arial"/>
          <w:b/>
          <w:sz w:val="22"/>
          <w:szCs w:val="22"/>
          <w:lang w:val="en-US"/>
        </w:rPr>
        <w:t>§ 7.</w:t>
      </w:r>
    </w:p>
    <w:p w14:paraId="4A777FFE" w14:textId="0C43B163" w:rsidR="004A1DF4" w:rsidRPr="00F32F8D" w:rsidRDefault="004E53EF" w:rsidP="00D942E9">
      <w:pPr>
        <w:pStyle w:val="Akapitzlist"/>
        <w:widowControl/>
        <w:numPr>
          <w:ilvl w:val="0"/>
          <w:numId w:val="38"/>
        </w:numPr>
        <w:spacing w:before="0" w:after="0" w:line="240" w:lineRule="auto"/>
        <w:ind w:left="357" w:hanging="357"/>
        <w:rPr>
          <w:rFonts w:asciiTheme="minorHAnsi" w:hAnsiTheme="minorHAnsi" w:cs="Arial"/>
          <w:sz w:val="22"/>
          <w:szCs w:val="22"/>
          <w:lang w:val="en-US"/>
        </w:rPr>
      </w:pPr>
      <w:r w:rsidRPr="00F32F8D">
        <w:rPr>
          <w:rFonts w:asciiTheme="minorHAnsi" w:hAnsiTheme="minorHAnsi" w:cs="Arial"/>
          <w:b/>
          <w:bCs/>
          <w:sz w:val="22"/>
          <w:szCs w:val="22"/>
          <w:lang w:val="en-US"/>
        </w:rPr>
        <w:t>The Contractor</w:t>
      </w:r>
      <w:r w:rsidR="00245F3F">
        <w:rPr>
          <w:rFonts w:asciiTheme="minorHAnsi" w:hAnsiTheme="minorHAnsi" w:cs="Arial"/>
          <w:b/>
          <w:bCs/>
          <w:sz w:val="22"/>
          <w:szCs w:val="22"/>
          <w:lang w:val="en-US"/>
        </w:rPr>
        <w:t xml:space="preserve"> </w:t>
      </w:r>
      <w:r w:rsidR="004A1DF4" w:rsidRPr="00F32F8D">
        <w:rPr>
          <w:rFonts w:asciiTheme="minorHAnsi" w:hAnsiTheme="minorHAnsi" w:cs="Arial"/>
          <w:sz w:val="22"/>
          <w:szCs w:val="22"/>
          <w:lang w:val="en-US"/>
        </w:rPr>
        <w:t xml:space="preserve">undertakes to store any Information expressed in material form (including written materials, computer information carriers) in such a way as to protect them from unauthorized </w:t>
      </w:r>
      <w:r w:rsidR="004A1DF4" w:rsidRPr="00F32F8D">
        <w:rPr>
          <w:rFonts w:asciiTheme="minorHAnsi" w:hAnsiTheme="minorHAnsi" w:cs="Arial"/>
          <w:sz w:val="22"/>
          <w:szCs w:val="22"/>
          <w:lang w:val="en-US"/>
        </w:rPr>
        <w:lastRenderedPageBreak/>
        <w:t>access, particularly in the case of electronic transmission, by packing these files with a strong password protecting against unauthorized unpacking.</w:t>
      </w:r>
    </w:p>
    <w:p w14:paraId="657621DE" w14:textId="48BD5D83" w:rsidR="004A1DF4" w:rsidRPr="00F32F8D" w:rsidRDefault="004E53EF" w:rsidP="00D942E9">
      <w:pPr>
        <w:pStyle w:val="Akapitzlist"/>
        <w:widowControl/>
        <w:numPr>
          <w:ilvl w:val="0"/>
          <w:numId w:val="38"/>
        </w:numPr>
        <w:spacing w:before="0" w:after="0" w:line="240" w:lineRule="auto"/>
        <w:ind w:left="357" w:hanging="357"/>
        <w:rPr>
          <w:rFonts w:asciiTheme="minorHAnsi" w:hAnsiTheme="minorHAnsi" w:cs="Arial"/>
          <w:sz w:val="22"/>
          <w:szCs w:val="22"/>
          <w:lang w:val="en-US"/>
        </w:rPr>
      </w:pPr>
      <w:r w:rsidRPr="00F32F8D">
        <w:rPr>
          <w:rFonts w:asciiTheme="minorHAnsi" w:hAnsiTheme="minorHAnsi" w:cs="Arial"/>
          <w:b/>
          <w:bCs/>
          <w:sz w:val="22"/>
          <w:szCs w:val="22"/>
          <w:lang w:val="en-US"/>
        </w:rPr>
        <w:t>The Contractor</w:t>
      </w:r>
      <w:r w:rsidR="004A1DF4" w:rsidRPr="00F32F8D">
        <w:rPr>
          <w:rFonts w:asciiTheme="minorHAnsi" w:hAnsiTheme="minorHAnsi" w:cs="Arial"/>
          <w:b/>
          <w:bCs/>
          <w:sz w:val="22"/>
          <w:szCs w:val="22"/>
          <w:lang w:val="en-US"/>
        </w:rPr>
        <w:t xml:space="preserve"> </w:t>
      </w:r>
      <w:r w:rsidR="004A1DF4" w:rsidRPr="00F32F8D">
        <w:rPr>
          <w:rFonts w:asciiTheme="minorHAnsi" w:hAnsiTheme="minorHAnsi" w:cs="Arial"/>
          <w:sz w:val="22"/>
          <w:szCs w:val="22"/>
          <w:lang w:val="en-US"/>
        </w:rPr>
        <w:t xml:space="preserve">is obliged to promptly  provide the </w:t>
      </w:r>
      <w:r w:rsidR="00245F3F">
        <w:rPr>
          <w:rFonts w:asciiTheme="minorHAnsi" w:hAnsiTheme="minorHAnsi" w:cs="Arial"/>
          <w:b/>
          <w:bCs/>
          <w:sz w:val="22"/>
          <w:szCs w:val="22"/>
          <w:lang w:val="en-US"/>
        </w:rPr>
        <w:t>Contracting</w:t>
      </w:r>
      <w:r w:rsidR="004A1DF4" w:rsidRPr="00F32F8D">
        <w:rPr>
          <w:rFonts w:asciiTheme="minorHAnsi" w:hAnsiTheme="minorHAnsi" w:cs="Arial"/>
          <w:b/>
          <w:bCs/>
          <w:sz w:val="22"/>
          <w:szCs w:val="22"/>
          <w:lang w:val="en-US"/>
        </w:rPr>
        <w:t xml:space="preserve"> Party with</w:t>
      </w:r>
      <w:r w:rsidR="004A1DF4" w:rsidRPr="00F32F8D">
        <w:rPr>
          <w:rFonts w:asciiTheme="minorHAnsi" w:hAnsiTheme="minorHAnsi" w:cs="Arial"/>
          <w:sz w:val="22"/>
          <w:szCs w:val="22"/>
          <w:lang w:val="en-US"/>
        </w:rPr>
        <w:t xml:space="preserve"> all Information in </w:t>
      </w:r>
      <w:r w:rsidR="00AF0636">
        <w:rPr>
          <w:rFonts w:asciiTheme="minorHAnsi" w:hAnsiTheme="minorHAnsi" w:cs="Arial"/>
          <w:sz w:val="22"/>
          <w:szCs w:val="22"/>
          <w:lang w:val="en-US"/>
        </w:rPr>
        <w:t>his</w:t>
      </w:r>
      <w:r w:rsidR="00AF0636"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 xml:space="preserve">possession expressed in material form referred to in sec. 1 above, if the </w:t>
      </w:r>
      <w:r w:rsidR="00245F3F">
        <w:rPr>
          <w:rFonts w:asciiTheme="minorHAnsi" w:hAnsiTheme="minorHAnsi" w:cs="Arial"/>
          <w:b/>
          <w:bCs/>
          <w:sz w:val="22"/>
          <w:szCs w:val="22"/>
          <w:lang w:val="en-US"/>
        </w:rPr>
        <w:t>Contracting</w:t>
      </w:r>
      <w:r w:rsidR="004A1DF4" w:rsidRPr="00F32F8D">
        <w:rPr>
          <w:rFonts w:asciiTheme="minorHAnsi" w:hAnsiTheme="minorHAnsi" w:cs="Arial"/>
          <w:b/>
          <w:bCs/>
          <w:sz w:val="22"/>
          <w:szCs w:val="22"/>
          <w:lang w:val="en-US"/>
        </w:rPr>
        <w:t xml:space="preserve"> Party </w:t>
      </w:r>
      <w:r w:rsidR="004A1DF4" w:rsidRPr="00F32F8D">
        <w:rPr>
          <w:rFonts w:asciiTheme="minorHAnsi" w:hAnsiTheme="minorHAnsi" w:cs="Arial"/>
          <w:sz w:val="22"/>
          <w:szCs w:val="22"/>
          <w:lang w:val="en-US"/>
        </w:rPr>
        <w:t xml:space="preserve"> so requests, subject to the provisions of § 10 of </w:t>
      </w:r>
      <w:r w:rsidR="00AF0636">
        <w:rPr>
          <w:rFonts w:asciiTheme="minorHAnsi" w:hAnsiTheme="minorHAnsi" w:cs="Arial"/>
          <w:sz w:val="22"/>
          <w:szCs w:val="22"/>
          <w:lang w:val="en-US"/>
        </w:rPr>
        <w:t>this</w:t>
      </w:r>
      <w:r w:rsidR="00AF0636"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 xml:space="preserve">Contract, and their transfer takes place in the manner specified by </w:t>
      </w:r>
      <w:r w:rsidRPr="00F32F8D">
        <w:rPr>
          <w:rFonts w:asciiTheme="minorHAnsi" w:hAnsiTheme="minorHAnsi" w:cs="Arial"/>
          <w:sz w:val="22"/>
          <w:szCs w:val="22"/>
          <w:lang w:val="en-US"/>
        </w:rPr>
        <w:t>the Contracting Party</w:t>
      </w:r>
      <w:r w:rsidR="004A1DF4" w:rsidRPr="00F32F8D">
        <w:rPr>
          <w:rFonts w:asciiTheme="minorHAnsi" w:hAnsiTheme="minorHAnsi" w:cs="Arial"/>
          <w:sz w:val="22"/>
          <w:szCs w:val="22"/>
          <w:lang w:val="en-US"/>
        </w:rPr>
        <w:t>.</w:t>
      </w:r>
    </w:p>
    <w:p w14:paraId="7FFE1F61" w14:textId="70F6D737" w:rsidR="004A1DF4" w:rsidRPr="00F32F8D" w:rsidRDefault="00245F3F" w:rsidP="00D942E9">
      <w:pPr>
        <w:pStyle w:val="Akapitzlist"/>
        <w:widowControl/>
        <w:numPr>
          <w:ilvl w:val="0"/>
          <w:numId w:val="38"/>
        </w:numPr>
        <w:spacing w:before="0" w:after="0" w:line="240" w:lineRule="auto"/>
        <w:ind w:left="357" w:hanging="357"/>
        <w:rPr>
          <w:rFonts w:asciiTheme="minorHAnsi" w:hAnsiTheme="minorHAnsi" w:cs="Arial"/>
          <w:sz w:val="22"/>
          <w:szCs w:val="22"/>
          <w:lang w:val="en-US"/>
        </w:rPr>
      </w:pPr>
      <w:r>
        <w:rPr>
          <w:rFonts w:asciiTheme="minorHAnsi" w:hAnsiTheme="minorHAnsi" w:cs="Arial"/>
          <w:sz w:val="22"/>
          <w:szCs w:val="22"/>
          <w:lang w:val="en-US"/>
        </w:rPr>
        <w:t xml:space="preserve">The provisions of sec. </w:t>
      </w:r>
      <w:r w:rsidR="004A1DF4" w:rsidRPr="00F32F8D">
        <w:rPr>
          <w:rFonts w:asciiTheme="minorHAnsi" w:hAnsiTheme="minorHAnsi" w:cs="Arial"/>
          <w:sz w:val="22"/>
          <w:szCs w:val="22"/>
          <w:lang w:val="en-US"/>
        </w:rPr>
        <w:t>1 and 2 above also apply to Information expressed in material form available to persons referred to in § 2 of this Contract.</w:t>
      </w:r>
    </w:p>
    <w:p w14:paraId="5306D55B" w14:textId="77777777" w:rsidR="004A1DF4" w:rsidRPr="00F32F8D" w:rsidRDefault="004A1DF4" w:rsidP="004A1DF4">
      <w:pPr>
        <w:spacing w:before="240" w:after="0" w:line="240" w:lineRule="auto"/>
        <w:jc w:val="center"/>
        <w:rPr>
          <w:rFonts w:asciiTheme="minorHAnsi" w:hAnsiTheme="minorHAnsi" w:cs="Arial"/>
          <w:b/>
          <w:sz w:val="22"/>
          <w:szCs w:val="22"/>
        </w:rPr>
      </w:pPr>
      <w:r w:rsidRPr="00F32F8D">
        <w:rPr>
          <w:rFonts w:asciiTheme="minorHAnsi" w:hAnsiTheme="minorHAnsi" w:cs="Arial"/>
          <w:b/>
          <w:sz w:val="22"/>
          <w:szCs w:val="22"/>
          <w:lang w:val="en-US"/>
        </w:rPr>
        <w:t>§ 8.</w:t>
      </w:r>
    </w:p>
    <w:p w14:paraId="4833ED7C" w14:textId="147A8D89" w:rsidR="004A1DF4" w:rsidRPr="00F32F8D" w:rsidRDefault="004A1DF4" w:rsidP="00D942E9">
      <w:pPr>
        <w:pStyle w:val="Akapitzlist"/>
        <w:widowControl/>
        <w:numPr>
          <w:ilvl w:val="0"/>
          <w:numId w:val="39"/>
        </w:numPr>
        <w:spacing w:before="0" w:after="0" w:line="240" w:lineRule="auto"/>
        <w:ind w:left="357" w:hanging="357"/>
        <w:rPr>
          <w:rFonts w:asciiTheme="minorHAnsi" w:hAnsiTheme="minorHAnsi" w:cs="Arial"/>
          <w:sz w:val="22"/>
          <w:szCs w:val="22"/>
          <w:lang w:val="en-US"/>
        </w:rPr>
      </w:pPr>
      <w:r w:rsidRPr="00F32F8D">
        <w:rPr>
          <w:rFonts w:asciiTheme="minorHAnsi" w:hAnsiTheme="minorHAnsi" w:cs="Arial"/>
          <w:sz w:val="22"/>
          <w:szCs w:val="22"/>
          <w:lang w:val="en-US"/>
        </w:rPr>
        <w:t xml:space="preserve">In spite of the notification by </w:t>
      </w:r>
      <w:r w:rsidR="004E53EF" w:rsidRPr="00F32F8D">
        <w:rPr>
          <w:rFonts w:asciiTheme="minorHAnsi" w:hAnsiTheme="minorHAnsi" w:cs="Arial"/>
          <w:sz w:val="22"/>
          <w:szCs w:val="22"/>
          <w:lang w:val="en-US"/>
        </w:rPr>
        <w:t>the Contracting Party</w:t>
      </w:r>
      <w:r w:rsidRPr="00F32F8D">
        <w:rPr>
          <w:rFonts w:asciiTheme="minorHAnsi" w:hAnsiTheme="minorHAnsi" w:cs="Arial"/>
          <w:b/>
          <w:bCs/>
          <w:sz w:val="22"/>
          <w:szCs w:val="22"/>
          <w:lang w:val="en-US"/>
        </w:rPr>
        <w:t xml:space="preserve"> of the</w:t>
      </w:r>
      <w:r w:rsidRPr="00F32F8D">
        <w:rPr>
          <w:rFonts w:asciiTheme="minorHAnsi" w:hAnsiTheme="minorHAnsi" w:cs="Arial"/>
          <w:sz w:val="22"/>
          <w:szCs w:val="22"/>
          <w:lang w:val="en-US"/>
        </w:rPr>
        <w:t xml:space="preserve"> request referred to in § 7 sec. 2, the </w:t>
      </w:r>
      <w:r w:rsidRPr="00F32F8D">
        <w:rPr>
          <w:rFonts w:asciiTheme="minorHAnsi" w:hAnsiTheme="minorHAnsi" w:cs="Arial"/>
          <w:b/>
          <w:bCs/>
          <w:sz w:val="22"/>
          <w:szCs w:val="22"/>
          <w:lang w:val="en-US"/>
        </w:rPr>
        <w:t xml:space="preserve"> </w:t>
      </w:r>
      <w:r w:rsidR="00106476" w:rsidRPr="00F32F8D">
        <w:rPr>
          <w:rFonts w:asciiTheme="minorHAnsi" w:hAnsiTheme="minorHAnsi" w:cs="Arial"/>
          <w:b/>
          <w:bCs/>
          <w:sz w:val="22"/>
          <w:szCs w:val="22"/>
          <w:lang w:val="en-US"/>
        </w:rPr>
        <w:t>Contractor</w:t>
      </w:r>
      <w:r w:rsidR="00245F3F">
        <w:rPr>
          <w:rFonts w:asciiTheme="minorHAnsi" w:hAnsiTheme="minorHAnsi" w:cs="Arial"/>
          <w:b/>
          <w:bCs/>
          <w:sz w:val="22"/>
          <w:szCs w:val="22"/>
          <w:lang w:val="en-US"/>
        </w:rPr>
        <w:t xml:space="preserve"> </w:t>
      </w:r>
      <w:r w:rsidRPr="00F32F8D">
        <w:rPr>
          <w:rFonts w:asciiTheme="minorHAnsi" w:hAnsiTheme="minorHAnsi" w:cs="Arial"/>
          <w:sz w:val="22"/>
          <w:szCs w:val="22"/>
          <w:lang w:val="en-US"/>
        </w:rPr>
        <w:t xml:space="preserve">may retain Information expressed in material form, but only in a part, which is necessary for </w:t>
      </w:r>
      <w:r w:rsidR="00AF0636">
        <w:rPr>
          <w:rFonts w:asciiTheme="minorHAnsi" w:hAnsiTheme="minorHAnsi" w:cs="Arial"/>
          <w:sz w:val="22"/>
          <w:szCs w:val="22"/>
          <w:lang w:val="en-US"/>
        </w:rPr>
        <w:t>him</w:t>
      </w:r>
      <w:r w:rsidR="00AF0636"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 xml:space="preserve">to document the scope of the services provided and the correctness of performing the duties provided for in the </w:t>
      </w:r>
      <w:r w:rsidR="00B643A7" w:rsidRPr="00F32F8D">
        <w:rPr>
          <w:rFonts w:asciiTheme="minorHAnsi" w:hAnsiTheme="minorHAnsi" w:cs="Arial"/>
          <w:sz w:val="22"/>
          <w:szCs w:val="22"/>
          <w:lang w:val="en-US"/>
        </w:rPr>
        <w:t>Contract</w:t>
      </w:r>
      <w:r w:rsidRPr="00F32F8D">
        <w:rPr>
          <w:rFonts w:asciiTheme="minorHAnsi" w:hAnsiTheme="minorHAnsi" w:cs="Arial"/>
          <w:sz w:val="22"/>
          <w:szCs w:val="22"/>
          <w:lang w:val="en-US"/>
        </w:rPr>
        <w:t xml:space="preserve"> </w:t>
      </w:r>
      <w:r w:rsidR="00AF0636">
        <w:rPr>
          <w:rFonts w:asciiTheme="minorHAnsi" w:hAnsiTheme="minorHAnsi" w:cs="Arial"/>
          <w:sz w:val="22"/>
          <w:szCs w:val="22"/>
          <w:lang w:val="en-US"/>
        </w:rPr>
        <w:t>P</w:t>
      </w:r>
      <w:r w:rsidRPr="00F32F8D">
        <w:rPr>
          <w:rFonts w:asciiTheme="minorHAnsi" w:hAnsiTheme="minorHAnsi" w:cs="Arial"/>
          <w:sz w:val="22"/>
          <w:szCs w:val="22"/>
          <w:lang w:val="en-US"/>
        </w:rPr>
        <w:t>roper.</w:t>
      </w:r>
    </w:p>
    <w:p w14:paraId="0B2A7755" w14:textId="74076666" w:rsidR="004A1DF4" w:rsidRPr="00F32F8D" w:rsidRDefault="004A1DF4" w:rsidP="00D942E9">
      <w:pPr>
        <w:pStyle w:val="Akapitzlist"/>
        <w:widowControl/>
        <w:numPr>
          <w:ilvl w:val="0"/>
          <w:numId w:val="39"/>
        </w:numPr>
        <w:spacing w:before="0" w:after="0" w:line="240" w:lineRule="auto"/>
        <w:ind w:left="357" w:hanging="357"/>
        <w:rPr>
          <w:rFonts w:asciiTheme="minorHAnsi" w:hAnsiTheme="minorHAnsi" w:cs="Arial"/>
          <w:sz w:val="22"/>
          <w:szCs w:val="22"/>
          <w:lang w:val="en-US"/>
        </w:rPr>
      </w:pPr>
      <w:r w:rsidRPr="00F32F8D">
        <w:rPr>
          <w:rFonts w:asciiTheme="minorHAnsi" w:hAnsiTheme="minorHAnsi" w:cs="Arial"/>
          <w:b/>
          <w:bCs/>
          <w:sz w:val="22"/>
          <w:szCs w:val="22"/>
          <w:lang w:val="en-US"/>
        </w:rPr>
        <w:t xml:space="preserve">However, </w:t>
      </w:r>
      <w:r w:rsidR="004E53EF" w:rsidRPr="00F32F8D">
        <w:rPr>
          <w:rFonts w:asciiTheme="minorHAnsi" w:hAnsiTheme="minorHAnsi" w:cs="Arial"/>
          <w:b/>
          <w:bCs/>
          <w:sz w:val="22"/>
          <w:szCs w:val="22"/>
          <w:lang w:val="en-US"/>
        </w:rPr>
        <w:t>the Contractor</w:t>
      </w:r>
      <w:r w:rsidRPr="00F32F8D">
        <w:rPr>
          <w:rFonts w:asciiTheme="minorHAnsi" w:hAnsiTheme="minorHAnsi" w:cs="Arial"/>
          <w:b/>
          <w:bCs/>
          <w:sz w:val="22"/>
          <w:szCs w:val="22"/>
          <w:lang w:val="en-US"/>
        </w:rPr>
        <w:t xml:space="preserve"> will </w:t>
      </w:r>
      <w:r w:rsidRPr="00F32F8D">
        <w:rPr>
          <w:rFonts w:asciiTheme="minorHAnsi" w:hAnsiTheme="minorHAnsi" w:cs="Arial"/>
          <w:sz w:val="22"/>
          <w:szCs w:val="22"/>
          <w:lang w:val="en-US"/>
        </w:rPr>
        <w:t>not be entitled to retain any information expressed in material form in a situation when:</w:t>
      </w:r>
    </w:p>
    <w:p w14:paraId="77309DB7" w14:textId="257EAF19" w:rsidR="004A1DF4" w:rsidRPr="00F32F8D" w:rsidRDefault="004E53EF" w:rsidP="00D942E9">
      <w:pPr>
        <w:pStyle w:val="Akapitzlist"/>
        <w:widowControl/>
        <w:numPr>
          <w:ilvl w:val="0"/>
          <w:numId w:val="40"/>
        </w:numPr>
        <w:spacing w:before="0" w:after="0" w:line="240" w:lineRule="auto"/>
        <w:ind w:left="714" w:hanging="357"/>
        <w:rPr>
          <w:rFonts w:asciiTheme="minorHAnsi" w:hAnsiTheme="minorHAnsi" w:cs="Arial"/>
          <w:sz w:val="22"/>
          <w:szCs w:val="22"/>
          <w:lang w:val="en-US"/>
        </w:rPr>
      </w:pPr>
      <w:r w:rsidRPr="00F32F8D">
        <w:rPr>
          <w:rFonts w:asciiTheme="minorHAnsi" w:hAnsiTheme="minorHAnsi" w:cs="Arial"/>
          <w:b/>
          <w:bCs/>
          <w:sz w:val="22"/>
          <w:szCs w:val="22"/>
          <w:lang w:val="en-US"/>
        </w:rPr>
        <w:t>The Contracting Party</w:t>
      </w:r>
      <w:r w:rsidR="004A1DF4" w:rsidRPr="00F32F8D">
        <w:rPr>
          <w:rFonts w:asciiTheme="minorHAnsi" w:hAnsiTheme="minorHAnsi" w:cs="Arial"/>
          <w:sz w:val="22"/>
          <w:szCs w:val="22"/>
          <w:lang w:val="en-US"/>
        </w:rPr>
        <w:t xml:space="preserve"> provides the </w:t>
      </w:r>
      <w:r w:rsidR="00106476" w:rsidRPr="00F32F8D">
        <w:rPr>
          <w:rFonts w:asciiTheme="minorHAnsi" w:hAnsiTheme="minorHAnsi" w:cs="Arial"/>
          <w:b/>
          <w:bCs/>
          <w:sz w:val="22"/>
          <w:szCs w:val="22"/>
          <w:lang w:val="en-US"/>
        </w:rPr>
        <w:t>Contractor</w:t>
      </w:r>
      <w:r w:rsidR="004A1DF4" w:rsidRPr="00F32F8D">
        <w:rPr>
          <w:rFonts w:asciiTheme="minorHAnsi" w:hAnsiTheme="minorHAnsi" w:cs="Arial"/>
          <w:b/>
          <w:bCs/>
          <w:sz w:val="22"/>
          <w:szCs w:val="22"/>
          <w:lang w:val="en-US"/>
        </w:rPr>
        <w:t xml:space="preserve"> </w:t>
      </w:r>
      <w:r w:rsidR="004A1DF4" w:rsidRPr="00F32F8D">
        <w:rPr>
          <w:rFonts w:asciiTheme="minorHAnsi" w:hAnsiTheme="minorHAnsi" w:cs="Arial"/>
          <w:sz w:val="22"/>
          <w:szCs w:val="22"/>
          <w:lang w:val="en-US"/>
        </w:rPr>
        <w:t xml:space="preserve"> in writing that they will not make any claims arising out of the </w:t>
      </w:r>
      <w:r w:rsidR="00B643A7" w:rsidRPr="00F32F8D">
        <w:rPr>
          <w:rFonts w:asciiTheme="minorHAnsi" w:hAnsiTheme="minorHAnsi" w:cs="Arial"/>
          <w:sz w:val="22"/>
          <w:szCs w:val="22"/>
          <w:lang w:val="en-US"/>
        </w:rPr>
        <w:t>Contract</w:t>
      </w:r>
      <w:r w:rsidR="004A1DF4" w:rsidRPr="00F32F8D">
        <w:rPr>
          <w:rFonts w:asciiTheme="minorHAnsi" w:hAnsiTheme="minorHAnsi" w:cs="Arial"/>
          <w:sz w:val="22"/>
          <w:szCs w:val="22"/>
          <w:lang w:val="en-US"/>
        </w:rPr>
        <w:t xml:space="preserve"> </w:t>
      </w:r>
      <w:r w:rsidR="00AF0636">
        <w:rPr>
          <w:rFonts w:asciiTheme="minorHAnsi" w:hAnsiTheme="minorHAnsi" w:cs="Arial"/>
          <w:sz w:val="22"/>
          <w:szCs w:val="22"/>
          <w:lang w:val="en-US"/>
        </w:rPr>
        <w:t>P</w:t>
      </w:r>
      <w:r w:rsidR="004A1DF4" w:rsidRPr="00F32F8D">
        <w:rPr>
          <w:rFonts w:asciiTheme="minorHAnsi" w:hAnsiTheme="minorHAnsi" w:cs="Arial"/>
          <w:sz w:val="22"/>
          <w:szCs w:val="22"/>
          <w:lang w:val="en-US"/>
        </w:rPr>
        <w:t>roper and that they will satisfy such claims made by third parties;</w:t>
      </w:r>
    </w:p>
    <w:p w14:paraId="1F1F6B45" w14:textId="7C6CC67B" w:rsidR="004A1DF4" w:rsidRPr="00F32F8D" w:rsidRDefault="004E53EF" w:rsidP="00D942E9">
      <w:pPr>
        <w:pStyle w:val="Akapitzlist"/>
        <w:widowControl/>
        <w:numPr>
          <w:ilvl w:val="0"/>
          <w:numId w:val="40"/>
        </w:numPr>
        <w:spacing w:before="0" w:after="0" w:line="240" w:lineRule="auto"/>
        <w:ind w:left="714" w:hanging="357"/>
        <w:rPr>
          <w:rFonts w:asciiTheme="minorHAnsi" w:hAnsiTheme="minorHAnsi" w:cs="Arial"/>
          <w:sz w:val="22"/>
          <w:szCs w:val="22"/>
          <w:lang w:val="en-US"/>
        </w:rPr>
      </w:pPr>
      <w:r w:rsidRPr="00F32F8D">
        <w:rPr>
          <w:rFonts w:asciiTheme="minorHAnsi" w:hAnsiTheme="minorHAnsi" w:cs="Arial"/>
          <w:b/>
          <w:bCs/>
          <w:sz w:val="22"/>
          <w:szCs w:val="22"/>
          <w:lang w:val="en-US"/>
        </w:rPr>
        <w:t>The Contractor</w:t>
      </w:r>
      <w:r w:rsidR="004A1DF4" w:rsidRPr="00F32F8D">
        <w:rPr>
          <w:rFonts w:asciiTheme="minorHAnsi" w:hAnsiTheme="minorHAnsi" w:cs="Arial"/>
          <w:b/>
          <w:bCs/>
          <w:sz w:val="22"/>
          <w:szCs w:val="22"/>
          <w:lang w:val="en-US"/>
        </w:rPr>
        <w:t xml:space="preserve"> </w:t>
      </w:r>
      <w:r w:rsidR="004A1DF4" w:rsidRPr="00F32F8D">
        <w:rPr>
          <w:rFonts w:asciiTheme="minorHAnsi" w:hAnsiTheme="minorHAnsi" w:cs="Arial"/>
          <w:sz w:val="22"/>
          <w:szCs w:val="22"/>
          <w:lang w:val="en-US"/>
        </w:rPr>
        <w:t>violates any provision of this Contract.</w:t>
      </w:r>
    </w:p>
    <w:p w14:paraId="1362FE3A" w14:textId="77777777" w:rsidR="004A1DF4" w:rsidRPr="00F32F8D" w:rsidRDefault="004A1DF4" w:rsidP="004A1DF4">
      <w:pPr>
        <w:spacing w:before="240" w:after="0" w:line="240" w:lineRule="auto"/>
        <w:jc w:val="center"/>
        <w:rPr>
          <w:rFonts w:asciiTheme="minorHAnsi" w:hAnsiTheme="minorHAnsi" w:cs="Arial"/>
          <w:b/>
          <w:sz w:val="22"/>
          <w:szCs w:val="22"/>
        </w:rPr>
      </w:pPr>
      <w:r w:rsidRPr="00F32F8D">
        <w:rPr>
          <w:rFonts w:asciiTheme="minorHAnsi" w:hAnsiTheme="minorHAnsi" w:cs="Arial"/>
          <w:b/>
          <w:sz w:val="22"/>
          <w:szCs w:val="22"/>
          <w:lang w:val="en-US"/>
        </w:rPr>
        <w:t>§ 9.</w:t>
      </w:r>
    </w:p>
    <w:p w14:paraId="57BFA779" w14:textId="6A250B72" w:rsidR="004A1DF4" w:rsidRPr="00F32F8D" w:rsidRDefault="004A1DF4" w:rsidP="00D942E9">
      <w:pPr>
        <w:pStyle w:val="Akapitzlist"/>
        <w:widowControl/>
        <w:numPr>
          <w:ilvl w:val="0"/>
          <w:numId w:val="41"/>
        </w:numPr>
        <w:spacing w:before="0" w:after="0" w:line="240" w:lineRule="auto"/>
        <w:ind w:left="360"/>
        <w:rPr>
          <w:rFonts w:asciiTheme="minorHAnsi" w:hAnsiTheme="minorHAnsi" w:cs="Arial"/>
          <w:sz w:val="22"/>
          <w:szCs w:val="22"/>
          <w:lang w:val="en-US"/>
        </w:rPr>
      </w:pPr>
      <w:r w:rsidRPr="00F32F8D">
        <w:rPr>
          <w:rFonts w:asciiTheme="minorHAnsi" w:hAnsiTheme="minorHAnsi" w:cs="Arial"/>
          <w:sz w:val="22"/>
          <w:szCs w:val="22"/>
          <w:lang w:val="en-US"/>
        </w:rPr>
        <w:t>Information constituting a business secret of the</w:t>
      </w:r>
      <w:r w:rsidRPr="00F32F8D">
        <w:rPr>
          <w:rFonts w:asciiTheme="minorHAnsi" w:hAnsiTheme="minorHAnsi" w:cs="Arial"/>
          <w:b/>
          <w:sz w:val="22"/>
          <w:szCs w:val="22"/>
          <w:lang w:val="en-US"/>
        </w:rPr>
        <w:t xml:space="preserve"> </w:t>
      </w:r>
      <w:r w:rsidR="00245F3F">
        <w:rPr>
          <w:rFonts w:asciiTheme="minorHAnsi" w:hAnsiTheme="minorHAnsi" w:cs="Arial"/>
          <w:b/>
          <w:sz w:val="22"/>
          <w:szCs w:val="22"/>
          <w:lang w:val="en-US"/>
        </w:rPr>
        <w:t>Contracting</w:t>
      </w:r>
      <w:r w:rsidRPr="00F32F8D">
        <w:rPr>
          <w:rFonts w:asciiTheme="minorHAnsi" w:hAnsiTheme="minorHAnsi" w:cs="Arial"/>
          <w:b/>
          <w:sz w:val="22"/>
          <w:szCs w:val="22"/>
          <w:lang w:val="en-US"/>
        </w:rPr>
        <w:t xml:space="preserve"> Party </w:t>
      </w:r>
      <w:r w:rsidRPr="00F32F8D">
        <w:rPr>
          <w:rFonts w:asciiTheme="minorHAnsi" w:hAnsiTheme="minorHAnsi" w:cs="Arial"/>
          <w:sz w:val="22"/>
          <w:szCs w:val="22"/>
          <w:lang w:val="en-US"/>
        </w:rPr>
        <w:t xml:space="preserve">within the meaning of Art. 11 sec. 4 of the Act </w:t>
      </w:r>
      <w:r w:rsidR="00245F3F">
        <w:rPr>
          <w:rFonts w:asciiTheme="minorHAnsi" w:hAnsiTheme="minorHAnsi" w:cs="Arial"/>
          <w:sz w:val="22"/>
          <w:szCs w:val="22"/>
          <w:lang w:val="en-US"/>
        </w:rPr>
        <w:t xml:space="preserve">of 16 April 1993 </w:t>
      </w:r>
      <w:r w:rsidRPr="00F32F8D">
        <w:rPr>
          <w:rFonts w:asciiTheme="minorHAnsi" w:hAnsiTheme="minorHAnsi" w:cs="Arial"/>
          <w:sz w:val="22"/>
          <w:szCs w:val="22"/>
          <w:lang w:val="en-US"/>
        </w:rPr>
        <w:t>on counteracting unfair competition or entrepreneur's secret within the meaning of the Act of 6 September 2001 on access to public information, expressed in a material form (including written materials, computer information carriers) will be provided to the representatives of the Parties in a documented manner, ensuring the control of document circulation and their accountability by authorized persons referred to in § 11.</w:t>
      </w:r>
    </w:p>
    <w:p w14:paraId="6E88B3D5" w14:textId="6B66EE0B" w:rsidR="004A1DF4" w:rsidRDefault="004A1DF4" w:rsidP="00D942E9">
      <w:pPr>
        <w:pStyle w:val="Akapitzlist"/>
        <w:widowControl/>
        <w:numPr>
          <w:ilvl w:val="0"/>
          <w:numId w:val="41"/>
        </w:numPr>
        <w:spacing w:before="0" w:after="0" w:line="240" w:lineRule="auto"/>
        <w:ind w:left="357" w:hanging="357"/>
        <w:rPr>
          <w:rFonts w:asciiTheme="minorHAnsi" w:hAnsiTheme="minorHAnsi" w:cs="Arial"/>
          <w:sz w:val="22"/>
          <w:szCs w:val="22"/>
          <w:lang w:val="en-US"/>
        </w:rPr>
      </w:pPr>
      <w:r w:rsidRPr="00F32F8D">
        <w:rPr>
          <w:rFonts w:asciiTheme="minorHAnsi" w:hAnsiTheme="minorHAnsi" w:cs="Arial"/>
          <w:sz w:val="22"/>
          <w:szCs w:val="22"/>
          <w:lang w:val="en-US"/>
        </w:rPr>
        <w:t xml:space="preserve">Upon termination of service provision, before it is settled by the Parties, the </w:t>
      </w:r>
      <w:r w:rsidR="00106476" w:rsidRPr="00F32F8D">
        <w:rPr>
          <w:rFonts w:asciiTheme="minorHAnsi" w:hAnsiTheme="minorHAnsi" w:cs="Arial"/>
          <w:b/>
          <w:sz w:val="22"/>
          <w:szCs w:val="22"/>
          <w:lang w:val="en-US"/>
        </w:rPr>
        <w:t>Contractor</w:t>
      </w:r>
      <w:r w:rsidRPr="00F32F8D">
        <w:rPr>
          <w:rFonts w:asciiTheme="minorHAnsi" w:hAnsiTheme="minorHAnsi" w:cs="Arial"/>
          <w:b/>
          <w:sz w:val="22"/>
          <w:szCs w:val="22"/>
          <w:lang w:val="en-US"/>
        </w:rPr>
        <w:t xml:space="preserve"> </w:t>
      </w:r>
      <w:r w:rsidRPr="00F32F8D">
        <w:rPr>
          <w:rFonts w:asciiTheme="minorHAnsi" w:hAnsiTheme="minorHAnsi" w:cs="Arial"/>
          <w:sz w:val="22"/>
          <w:szCs w:val="22"/>
          <w:lang w:val="en-US"/>
        </w:rPr>
        <w:t xml:space="preserve"> undertakes to return to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all received Information expressed in material form.</w:t>
      </w:r>
    </w:p>
    <w:p w14:paraId="0D67DB48" w14:textId="77777777" w:rsidR="004A1DF4" w:rsidRPr="00F32F8D" w:rsidRDefault="004A1DF4" w:rsidP="004A1DF4">
      <w:pPr>
        <w:spacing w:before="240" w:after="0" w:line="240" w:lineRule="auto"/>
        <w:jc w:val="center"/>
        <w:rPr>
          <w:rFonts w:asciiTheme="minorHAnsi" w:hAnsiTheme="minorHAnsi" w:cs="Arial"/>
          <w:b/>
          <w:sz w:val="22"/>
          <w:szCs w:val="22"/>
          <w:lang w:val="en-US"/>
        </w:rPr>
      </w:pPr>
      <w:r w:rsidRPr="00F32F8D">
        <w:rPr>
          <w:rFonts w:asciiTheme="minorHAnsi" w:hAnsiTheme="minorHAnsi" w:cs="Arial"/>
          <w:b/>
          <w:sz w:val="22"/>
          <w:szCs w:val="22"/>
          <w:lang w:val="en-US"/>
        </w:rPr>
        <w:t>§ 10.</w:t>
      </w:r>
    </w:p>
    <w:p w14:paraId="64541805" w14:textId="77777777"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The persons authorized to contact between the Parties in connection with the provision of the Information and the realization of this Contract  are as follows:</w:t>
      </w:r>
    </w:p>
    <w:p w14:paraId="092A60DF" w14:textId="49D609D0" w:rsidR="004A1DF4" w:rsidRPr="00F32F8D" w:rsidRDefault="004A1DF4" w:rsidP="00D942E9">
      <w:pPr>
        <w:pStyle w:val="Akapitzlist"/>
        <w:widowControl/>
        <w:numPr>
          <w:ilvl w:val="0"/>
          <w:numId w:val="42"/>
        </w:numPr>
        <w:spacing w:before="0" w:after="0" w:line="240" w:lineRule="auto"/>
        <w:ind w:left="714" w:hanging="357"/>
        <w:rPr>
          <w:rFonts w:asciiTheme="minorHAnsi" w:hAnsiTheme="minorHAnsi" w:cs="Arial"/>
          <w:sz w:val="22"/>
          <w:szCs w:val="22"/>
          <w:lang w:val="en-US"/>
        </w:rPr>
      </w:pPr>
      <w:r w:rsidRPr="00F32F8D">
        <w:rPr>
          <w:rFonts w:asciiTheme="minorHAnsi" w:hAnsiTheme="minorHAnsi" w:cs="Arial"/>
          <w:sz w:val="22"/>
          <w:szCs w:val="22"/>
          <w:lang w:val="en-US"/>
        </w:rPr>
        <w:t xml:space="preserve">on behalf of the </w:t>
      </w:r>
      <w:r w:rsidR="00106476" w:rsidRPr="00F32F8D">
        <w:rPr>
          <w:rFonts w:asciiTheme="minorHAnsi" w:hAnsiTheme="minorHAnsi" w:cs="Arial"/>
          <w:b/>
          <w:sz w:val="22"/>
          <w:szCs w:val="22"/>
          <w:lang w:val="en-US"/>
        </w:rPr>
        <w:t>Contractor:</w:t>
      </w:r>
    </w:p>
    <w:p w14:paraId="39D2F173" w14:textId="77777777" w:rsidR="004A1DF4" w:rsidRPr="00F32F8D" w:rsidRDefault="004A1DF4" w:rsidP="00D942E9">
      <w:pPr>
        <w:pStyle w:val="Akapitzlist"/>
        <w:widowControl/>
        <w:numPr>
          <w:ilvl w:val="0"/>
          <w:numId w:val="43"/>
        </w:numPr>
        <w:spacing w:before="0" w:after="0" w:line="240" w:lineRule="auto"/>
        <w:ind w:left="567" w:firstLine="0"/>
        <w:rPr>
          <w:rFonts w:asciiTheme="minorHAnsi" w:hAnsiTheme="minorHAnsi" w:cs="Arial"/>
          <w:sz w:val="22"/>
          <w:szCs w:val="22"/>
        </w:rPr>
      </w:pPr>
      <w:r w:rsidRPr="00F32F8D">
        <w:rPr>
          <w:rFonts w:asciiTheme="minorHAnsi" w:hAnsiTheme="minorHAnsi" w:cs="Arial"/>
          <w:sz w:val="22"/>
          <w:szCs w:val="22"/>
          <w:lang w:val="en-US"/>
        </w:rPr>
        <w:t>______________________________________________</w:t>
      </w:r>
    </w:p>
    <w:p w14:paraId="6C85A995" w14:textId="77777777" w:rsidR="004A1DF4" w:rsidRPr="00F32F8D" w:rsidRDefault="004A1DF4" w:rsidP="00D942E9">
      <w:pPr>
        <w:pStyle w:val="Akapitzlist"/>
        <w:widowControl/>
        <w:numPr>
          <w:ilvl w:val="0"/>
          <w:numId w:val="43"/>
        </w:numPr>
        <w:spacing w:before="0" w:after="0" w:line="240" w:lineRule="auto"/>
        <w:ind w:left="567" w:firstLine="0"/>
        <w:rPr>
          <w:rFonts w:asciiTheme="minorHAnsi" w:hAnsiTheme="minorHAnsi" w:cs="Arial"/>
          <w:sz w:val="22"/>
          <w:szCs w:val="22"/>
        </w:rPr>
      </w:pPr>
      <w:r w:rsidRPr="00F32F8D">
        <w:rPr>
          <w:rFonts w:asciiTheme="minorHAnsi" w:hAnsiTheme="minorHAnsi" w:cs="Arial"/>
          <w:sz w:val="22"/>
          <w:szCs w:val="22"/>
          <w:lang w:val="en-US"/>
        </w:rPr>
        <w:t>______________________________________________</w:t>
      </w:r>
    </w:p>
    <w:p w14:paraId="5EC7AD0B" w14:textId="00E9854D" w:rsidR="004A1DF4" w:rsidRPr="00F32F8D" w:rsidRDefault="004A1DF4" w:rsidP="00D942E9">
      <w:pPr>
        <w:pStyle w:val="Akapitzlist"/>
        <w:widowControl/>
        <w:numPr>
          <w:ilvl w:val="0"/>
          <w:numId w:val="42"/>
        </w:numPr>
        <w:spacing w:before="0" w:after="0" w:line="240" w:lineRule="auto"/>
        <w:ind w:left="714" w:hanging="357"/>
        <w:rPr>
          <w:rFonts w:asciiTheme="minorHAnsi" w:hAnsiTheme="minorHAnsi" w:cs="Arial"/>
          <w:sz w:val="22"/>
          <w:szCs w:val="22"/>
          <w:lang w:val="en-US"/>
        </w:rPr>
      </w:pPr>
      <w:r w:rsidRPr="00F32F8D">
        <w:rPr>
          <w:rFonts w:asciiTheme="minorHAnsi" w:hAnsiTheme="minorHAnsi" w:cs="Arial"/>
          <w:sz w:val="22"/>
          <w:szCs w:val="22"/>
          <w:lang w:val="en-US"/>
        </w:rPr>
        <w:t>on behalf of</w:t>
      </w:r>
      <w:r w:rsidR="00106476" w:rsidRPr="00F32F8D">
        <w:rPr>
          <w:rFonts w:asciiTheme="minorHAnsi" w:hAnsiTheme="minorHAnsi" w:cs="Arial"/>
          <w:b/>
          <w:sz w:val="22"/>
          <w:szCs w:val="22"/>
          <w:lang w:val="en-US"/>
        </w:rPr>
        <w:t xml:space="preserve"> </w:t>
      </w:r>
      <w:r w:rsidR="00245F3F">
        <w:rPr>
          <w:rFonts w:asciiTheme="minorHAnsi" w:hAnsiTheme="minorHAnsi" w:cs="Arial"/>
          <w:b/>
          <w:sz w:val="22"/>
          <w:szCs w:val="22"/>
          <w:lang w:val="en-US"/>
        </w:rPr>
        <w:t>Contracting</w:t>
      </w:r>
      <w:r w:rsidR="00106476" w:rsidRPr="00F32F8D">
        <w:rPr>
          <w:rFonts w:asciiTheme="minorHAnsi" w:hAnsiTheme="minorHAnsi" w:cs="Arial"/>
          <w:b/>
          <w:sz w:val="22"/>
          <w:szCs w:val="22"/>
          <w:lang w:val="en-US"/>
        </w:rPr>
        <w:t xml:space="preserve"> Party</w:t>
      </w:r>
      <w:r w:rsidRPr="00F32F8D">
        <w:rPr>
          <w:rFonts w:asciiTheme="minorHAnsi" w:hAnsiTheme="minorHAnsi" w:cs="Arial"/>
          <w:sz w:val="22"/>
          <w:szCs w:val="22"/>
          <w:lang w:val="en-US"/>
        </w:rPr>
        <w:t>:</w:t>
      </w:r>
    </w:p>
    <w:p w14:paraId="74AA5ACB" w14:textId="2135D082" w:rsidR="00106476" w:rsidRPr="00F32F8D" w:rsidRDefault="00106476" w:rsidP="00D942E9">
      <w:pPr>
        <w:pStyle w:val="Nagwek3"/>
        <w:numPr>
          <w:ilvl w:val="0"/>
          <w:numId w:val="49"/>
        </w:numPr>
        <w:spacing w:after="0" w:line="240" w:lineRule="auto"/>
        <w:ind w:left="567" w:firstLine="0"/>
        <w:rPr>
          <w:rFonts w:asciiTheme="minorHAnsi" w:hAnsiTheme="minorHAnsi" w:cs="Arial"/>
          <w:sz w:val="22"/>
          <w:szCs w:val="22"/>
          <w:lang w:val="en-US"/>
        </w:rPr>
      </w:pPr>
      <w:r w:rsidRPr="00F32F8D">
        <w:rPr>
          <w:rFonts w:asciiTheme="minorHAnsi" w:hAnsiTheme="minorHAnsi"/>
          <w:sz w:val="22"/>
          <w:szCs w:val="22"/>
          <w:lang w:val="en-US" w:eastAsia="ja-JP"/>
        </w:rPr>
        <w:t>Weronika Karbowiak</w:t>
      </w:r>
      <w:r w:rsidR="00AF0636">
        <w:rPr>
          <w:rFonts w:asciiTheme="minorHAnsi" w:hAnsiTheme="minorHAnsi"/>
          <w:sz w:val="22"/>
          <w:szCs w:val="22"/>
          <w:lang w:val="en-US" w:eastAsia="ja-JP"/>
        </w:rPr>
        <w:t xml:space="preserve">, Manager, </w:t>
      </w:r>
      <w:r w:rsidRPr="00F32F8D">
        <w:rPr>
          <w:rFonts w:asciiTheme="minorHAnsi" w:hAnsiTheme="minorHAnsi"/>
          <w:sz w:val="22"/>
          <w:szCs w:val="22"/>
          <w:lang w:val="en-US" w:eastAsia="ja-JP"/>
        </w:rPr>
        <w:t xml:space="preserve"> EEIG “North Sea – Baltic Rail Freight Corridor” EZIG</w:t>
      </w:r>
      <w:r w:rsidRPr="00F32F8D">
        <w:rPr>
          <w:rFonts w:asciiTheme="minorHAnsi" w:hAnsiTheme="minorHAnsi" w:cs="Arial"/>
          <w:sz w:val="22"/>
          <w:szCs w:val="22"/>
          <w:lang w:val="en-US"/>
        </w:rPr>
        <w:t xml:space="preserve"> </w:t>
      </w:r>
    </w:p>
    <w:p w14:paraId="38FF0A87" w14:textId="77777777" w:rsidR="00174F92" w:rsidRPr="00F32F8D" w:rsidRDefault="00174F92" w:rsidP="00174F92">
      <w:pPr>
        <w:spacing w:before="240" w:after="0" w:line="240" w:lineRule="auto"/>
        <w:jc w:val="center"/>
        <w:rPr>
          <w:rFonts w:asciiTheme="minorHAnsi" w:hAnsiTheme="minorHAnsi" w:cs="Arial"/>
          <w:b/>
          <w:sz w:val="22"/>
          <w:szCs w:val="22"/>
          <w:lang w:val="en-US"/>
        </w:rPr>
      </w:pPr>
      <w:r>
        <w:rPr>
          <w:rFonts w:asciiTheme="minorHAnsi" w:hAnsiTheme="minorHAnsi" w:cs="Arial"/>
          <w:b/>
          <w:sz w:val="22"/>
          <w:szCs w:val="22"/>
          <w:lang w:val="en-US"/>
        </w:rPr>
        <w:t>§ 11</w:t>
      </w:r>
      <w:r w:rsidRPr="00F32F8D">
        <w:rPr>
          <w:rFonts w:asciiTheme="minorHAnsi" w:hAnsiTheme="minorHAnsi" w:cs="Arial"/>
          <w:b/>
          <w:sz w:val="22"/>
          <w:szCs w:val="22"/>
          <w:lang w:val="en-US"/>
        </w:rPr>
        <w:t>.</w:t>
      </w:r>
    </w:p>
    <w:p w14:paraId="6E5627DA" w14:textId="12270835" w:rsidR="004A1DF4" w:rsidRPr="00F32F8D" w:rsidRDefault="004A1DF4" w:rsidP="00D942E9">
      <w:pPr>
        <w:pStyle w:val="Akapitzlist"/>
        <w:widowControl/>
        <w:numPr>
          <w:ilvl w:val="0"/>
          <w:numId w:val="45"/>
        </w:numPr>
        <w:spacing w:before="0" w:after="0" w:line="240" w:lineRule="auto"/>
        <w:contextualSpacing/>
        <w:rPr>
          <w:rFonts w:asciiTheme="minorHAnsi" w:hAnsiTheme="minorHAnsi" w:cs="Arial"/>
          <w:sz w:val="22"/>
          <w:szCs w:val="22"/>
          <w:lang w:val="en-US"/>
        </w:rPr>
      </w:pPr>
      <w:r w:rsidRPr="00F32F8D">
        <w:rPr>
          <w:rFonts w:asciiTheme="minorHAnsi" w:hAnsiTheme="minorHAnsi" w:cs="Arial"/>
          <w:sz w:val="22"/>
          <w:szCs w:val="22"/>
          <w:lang w:val="en-US"/>
        </w:rPr>
        <w:t xml:space="preserve">In the event of breach of the terms of the Contract by the </w:t>
      </w:r>
      <w:r w:rsidR="00106476" w:rsidRPr="00174F92">
        <w:rPr>
          <w:rFonts w:asciiTheme="minorHAnsi" w:hAnsiTheme="minorHAnsi" w:cs="Arial"/>
          <w:sz w:val="22"/>
          <w:szCs w:val="22"/>
          <w:lang w:val="en-US"/>
        </w:rPr>
        <w:t>Contractor</w:t>
      </w:r>
      <w:r w:rsidRPr="00174F92">
        <w:rPr>
          <w:rFonts w:asciiTheme="minorHAnsi" w:hAnsiTheme="minorHAnsi" w:cs="Arial"/>
          <w:sz w:val="22"/>
          <w:szCs w:val="22"/>
          <w:lang w:val="en-US"/>
        </w:rPr>
        <w:t xml:space="preserve">, </w:t>
      </w:r>
      <w:r w:rsidR="004E53EF" w:rsidRPr="00174F92">
        <w:rPr>
          <w:rFonts w:asciiTheme="minorHAnsi" w:hAnsiTheme="minorHAnsi" w:cs="Arial"/>
          <w:sz w:val="22"/>
          <w:szCs w:val="22"/>
          <w:lang w:val="en-US"/>
        </w:rPr>
        <w:t>the Contractor</w:t>
      </w:r>
      <w:r w:rsidRPr="00F32F8D">
        <w:rPr>
          <w:rFonts w:asciiTheme="minorHAnsi" w:hAnsiTheme="minorHAnsi" w:cs="Arial"/>
          <w:sz w:val="22"/>
          <w:szCs w:val="22"/>
          <w:lang w:val="en-US"/>
        </w:rPr>
        <w:t xml:space="preserve"> will be obliged to pay to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 xml:space="preserve"> a contractual penalty of PLN </w:t>
      </w:r>
      <w:r w:rsidRPr="00174F92">
        <w:rPr>
          <w:rFonts w:asciiTheme="minorHAnsi" w:hAnsiTheme="minorHAnsi" w:cs="Arial"/>
          <w:sz w:val="22"/>
          <w:szCs w:val="22"/>
          <w:lang w:val="en-US"/>
        </w:rPr>
        <w:t>10,000.00</w:t>
      </w:r>
      <w:r w:rsidRPr="00F32F8D">
        <w:rPr>
          <w:rFonts w:asciiTheme="minorHAnsi" w:hAnsiTheme="minorHAnsi" w:cs="Arial"/>
          <w:sz w:val="22"/>
          <w:szCs w:val="22"/>
          <w:lang w:val="en-US"/>
        </w:rPr>
        <w:t xml:space="preserve"> (say: ten thousand zlotys)</w:t>
      </w:r>
      <w:r w:rsidR="00F120D1" w:rsidRPr="00F32F8D">
        <w:rPr>
          <w:rFonts w:asciiTheme="minorHAnsi" w:hAnsiTheme="minorHAnsi" w:cs="Arial"/>
          <w:sz w:val="22"/>
          <w:szCs w:val="22"/>
          <w:lang w:val="en-US"/>
        </w:rPr>
        <w:t xml:space="preserve"> or </w:t>
      </w:r>
      <w:r w:rsidR="00490318" w:rsidRPr="00F32F8D">
        <w:rPr>
          <w:rFonts w:asciiTheme="minorHAnsi" w:hAnsiTheme="minorHAnsi" w:cs="Arial"/>
          <w:sz w:val="22"/>
          <w:szCs w:val="22"/>
          <w:lang w:val="en-US"/>
        </w:rPr>
        <w:t xml:space="preserve">amount in </w:t>
      </w:r>
      <w:r w:rsidR="00F120D1" w:rsidRPr="00F32F8D">
        <w:rPr>
          <w:rFonts w:asciiTheme="minorHAnsi" w:hAnsiTheme="minorHAnsi" w:cs="Arial"/>
          <w:sz w:val="22"/>
          <w:szCs w:val="22"/>
          <w:lang w:val="en-US"/>
        </w:rPr>
        <w:t>EUR converted according to the current rate published by the Polish Central Bank</w:t>
      </w:r>
      <w:r w:rsidRPr="00F32F8D">
        <w:rPr>
          <w:rFonts w:asciiTheme="minorHAnsi" w:hAnsiTheme="minorHAnsi" w:cs="Arial"/>
          <w:sz w:val="22"/>
          <w:szCs w:val="22"/>
          <w:lang w:val="en-US"/>
        </w:rPr>
        <w:t xml:space="preserve"> for each violation of the provisions of this </w:t>
      </w:r>
      <w:r w:rsidR="00AF0636">
        <w:rPr>
          <w:rFonts w:asciiTheme="minorHAnsi" w:hAnsiTheme="minorHAnsi" w:cs="Arial"/>
          <w:sz w:val="22"/>
          <w:szCs w:val="22"/>
          <w:lang w:val="en-US"/>
        </w:rPr>
        <w:t>C</w:t>
      </w:r>
      <w:r w:rsidRPr="00F32F8D">
        <w:rPr>
          <w:rFonts w:asciiTheme="minorHAnsi" w:hAnsiTheme="minorHAnsi" w:cs="Arial"/>
          <w:sz w:val="22"/>
          <w:szCs w:val="22"/>
          <w:lang w:val="en-US"/>
        </w:rPr>
        <w:t xml:space="preserve">ontract. </w:t>
      </w:r>
    </w:p>
    <w:p w14:paraId="7A43CF47" w14:textId="09B687F1" w:rsidR="004A1DF4" w:rsidRPr="00F32F8D" w:rsidRDefault="004A1DF4" w:rsidP="00D942E9">
      <w:pPr>
        <w:pStyle w:val="Akapitzlist"/>
        <w:widowControl/>
        <w:numPr>
          <w:ilvl w:val="0"/>
          <w:numId w:val="45"/>
        </w:numPr>
        <w:spacing w:before="0" w:after="0" w:line="240" w:lineRule="auto"/>
        <w:contextualSpacing/>
        <w:rPr>
          <w:rFonts w:asciiTheme="minorHAnsi" w:hAnsiTheme="minorHAnsi" w:cs="Arial"/>
          <w:sz w:val="22"/>
          <w:szCs w:val="22"/>
          <w:lang w:val="en-US"/>
        </w:rPr>
      </w:pPr>
      <w:r w:rsidRPr="00F32F8D">
        <w:rPr>
          <w:rFonts w:asciiTheme="minorHAnsi" w:hAnsiTheme="minorHAnsi" w:cs="Arial"/>
          <w:sz w:val="22"/>
          <w:szCs w:val="22"/>
          <w:lang w:val="en-US"/>
        </w:rPr>
        <w:t xml:space="preserve">The penalty referred to in sec. 1 above, will be payable within the deadline indicated in the written request for payment received from </w:t>
      </w:r>
      <w:r w:rsidR="004E53EF" w:rsidRPr="00F32F8D">
        <w:rPr>
          <w:rFonts w:asciiTheme="minorHAnsi" w:hAnsiTheme="minorHAnsi" w:cs="Arial"/>
          <w:sz w:val="22"/>
          <w:szCs w:val="22"/>
          <w:lang w:val="en-US"/>
        </w:rPr>
        <w:t>the Contracting Party</w:t>
      </w:r>
      <w:r w:rsidRPr="00F32F8D">
        <w:rPr>
          <w:rFonts w:asciiTheme="minorHAnsi" w:hAnsiTheme="minorHAnsi" w:cs="Arial"/>
          <w:sz w:val="22"/>
          <w:szCs w:val="22"/>
          <w:lang w:val="en-US"/>
        </w:rPr>
        <w:t>.</w:t>
      </w:r>
    </w:p>
    <w:p w14:paraId="1673C504" w14:textId="77777777" w:rsidR="004A1DF4" w:rsidRPr="00F32F8D" w:rsidRDefault="004A1DF4" w:rsidP="004A1DF4">
      <w:pPr>
        <w:spacing w:before="240" w:after="0" w:line="240" w:lineRule="auto"/>
        <w:jc w:val="center"/>
        <w:rPr>
          <w:rFonts w:asciiTheme="minorHAnsi" w:hAnsiTheme="minorHAnsi" w:cs="Arial"/>
          <w:b/>
          <w:sz w:val="22"/>
          <w:szCs w:val="22"/>
          <w:lang w:val="en-US"/>
        </w:rPr>
      </w:pPr>
      <w:r w:rsidRPr="00F32F8D">
        <w:rPr>
          <w:rFonts w:asciiTheme="minorHAnsi" w:hAnsiTheme="minorHAnsi" w:cs="Arial"/>
          <w:b/>
          <w:sz w:val="22"/>
          <w:szCs w:val="22"/>
          <w:lang w:val="en-US"/>
        </w:rPr>
        <w:t>§ 12.</w:t>
      </w:r>
    </w:p>
    <w:p w14:paraId="7259E56B" w14:textId="1140609A" w:rsidR="004A1DF4" w:rsidRPr="00F32F8D" w:rsidRDefault="004A1DF4" w:rsidP="004A1DF4">
      <w:pPr>
        <w:spacing w:after="0" w:line="240" w:lineRule="auto"/>
        <w:rPr>
          <w:rFonts w:asciiTheme="minorHAnsi" w:hAnsiTheme="minorHAnsi" w:cs="Arial"/>
          <w:b/>
          <w:bCs/>
          <w:sz w:val="22"/>
          <w:szCs w:val="22"/>
          <w:lang w:val="en-US"/>
        </w:rPr>
      </w:pPr>
      <w:r w:rsidRPr="00F32F8D">
        <w:rPr>
          <w:rFonts w:asciiTheme="minorHAnsi" w:hAnsiTheme="minorHAnsi" w:cs="Arial"/>
          <w:bCs/>
          <w:sz w:val="22"/>
          <w:szCs w:val="22"/>
          <w:lang w:val="en-US"/>
        </w:rPr>
        <w:t>Payment of the contrac</w:t>
      </w:r>
      <w:r w:rsidR="00174F92">
        <w:rPr>
          <w:rFonts w:asciiTheme="minorHAnsi" w:hAnsiTheme="minorHAnsi" w:cs="Arial"/>
          <w:bCs/>
          <w:sz w:val="22"/>
          <w:szCs w:val="22"/>
          <w:lang w:val="en-US"/>
        </w:rPr>
        <w:t>tual penalty referred to in § 11</w:t>
      </w:r>
      <w:r w:rsidRPr="00F32F8D">
        <w:rPr>
          <w:rFonts w:asciiTheme="minorHAnsi" w:hAnsiTheme="minorHAnsi" w:cs="Arial"/>
          <w:bCs/>
          <w:sz w:val="22"/>
          <w:szCs w:val="22"/>
          <w:lang w:val="en-US"/>
        </w:rPr>
        <w:t xml:space="preserve"> does not exclude the possibility for </w:t>
      </w:r>
      <w:r w:rsidR="004E53EF" w:rsidRPr="00F32F8D">
        <w:rPr>
          <w:rFonts w:asciiTheme="minorHAnsi" w:hAnsiTheme="minorHAnsi" w:cs="Arial"/>
          <w:bCs/>
          <w:sz w:val="22"/>
          <w:szCs w:val="22"/>
          <w:lang w:val="en-US"/>
        </w:rPr>
        <w:t>the Contracting Party</w:t>
      </w:r>
      <w:r w:rsidRPr="00F32F8D">
        <w:rPr>
          <w:rFonts w:asciiTheme="minorHAnsi" w:hAnsiTheme="minorHAnsi" w:cs="Arial"/>
          <w:bCs/>
          <w:sz w:val="22"/>
          <w:szCs w:val="22"/>
          <w:lang w:val="en-US"/>
        </w:rPr>
        <w:t xml:space="preserve"> to seek damages under general principles in the event that the amount of damage </w:t>
      </w:r>
      <w:r w:rsidRPr="00F32F8D">
        <w:rPr>
          <w:rFonts w:asciiTheme="minorHAnsi" w:hAnsiTheme="minorHAnsi" w:cs="Arial"/>
          <w:bCs/>
          <w:sz w:val="22"/>
          <w:szCs w:val="22"/>
          <w:lang w:val="en-US"/>
        </w:rPr>
        <w:lastRenderedPageBreak/>
        <w:t xml:space="preserve">suffered exceeds the amount of reserved contractual penalties. </w:t>
      </w:r>
    </w:p>
    <w:p w14:paraId="7DC33832" w14:textId="77777777" w:rsidR="004A1DF4" w:rsidRPr="00F32F8D" w:rsidRDefault="004A1DF4" w:rsidP="004A1DF4">
      <w:pPr>
        <w:spacing w:before="240" w:after="0" w:line="240" w:lineRule="auto"/>
        <w:jc w:val="center"/>
        <w:rPr>
          <w:rFonts w:asciiTheme="minorHAnsi" w:hAnsiTheme="minorHAnsi" w:cs="Arial"/>
          <w:b/>
          <w:sz w:val="22"/>
          <w:szCs w:val="22"/>
          <w:lang w:val="en-US"/>
        </w:rPr>
      </w:pPr>
      <w:r w:rsidRPr="00F32F8D">
        <w:rPr>
          <w:rFonts w:asciiTheme="minorHAnsi" w:hAnsiTheme="minorHAnsi" w:cs="Arial"/>
          <w:b/>
          <w:sz w:val="22"/>
          <w:szCs w:val="22"/>
          <w:lang w:val="en-US"/>
        </w:rPr>
        <w:t>§ 13.</w:t>
      </w:r>
    </w:p>
    <w:p w14:paraId="454FDFF5" w14:textId="3A89DA14" w:rsidR="004A1DF4" w:rsidRPr="00F32F8D" w:rsidRDefault="004E53EF" w:rsidP="004A1DF4">
      <w:pPr>
        <w:spacing w:after="0" w:line="240" w:lineRule="auto"/>
        <w:rPr>
          <w:rFonts w:asciiTheme="minorHAnsi" w:hAnsiTheme="minorHAnsi" w:cs="Arial"/>
          <w:b/>
          <w:sz w:val="22"/>
          <w:szCs w:val="22"/>
          <w:lang w:val="en-US"/>
        </w:rPr>
      </w:pPr>
      <w:r w:rsidRPr="00F32F8D">
        <w:rPr>
          <w:rFonts w:asciiTheme="minorHAnsi" w:hAnsiTheme="minorHAnsi" w:cs="Arial"/>
          <w:b/>
          <w:sz w:val="22"/>
          <w:szCs w:val="22"/>
          <w:lang w:val="en-US"/>
        </w:rPr>
        <w:t>The Contractor</w:t>
      </w:r>
      <w:r w:rsidR="004A1DF4" w:rsidRPr="00F32F8D">
        <w:rPr>
          <w:rFonts w:asciiTheme="minorHAnsi" w:hAnsiTheme="minorHAnsi" w:cs="Arial"/>
          <w:b/>
          <w:sz w:val="22"/>
          <w:szCs w:val="22"/>
          <w:lang w:val="en-US"/>
        </w:rPr>
        <w:t xml:space="preserve"> shall </w:t>
      </w:r>
      <w:r w:rsidR="004A1DF4" w:rsidRPr="00F32F8D">
        <w:rPr>
          <w:rFonts w:asciiTheme="minorHAnsi" w:hAnsiTheme="minorHAnsi" w:cs="Arial"/>
          <w:sz w:val="22"/>
          <w:szCs w:val="22"/>
          <w:lang w:val="en-US"/>
        </w:rPr>
        <w:t xml:space="preserve"> not acquire any intellectual property rights under this </w:t>
      </w:r>
      <w:r w:rsidR="00B643A7" w:rsidRPr="00F32F8D">
        <w:rPr>
          <w:rFonts w:asciiTheme="minorHAnsi" w:hAnsiTheme="minorHAnsi" w:cs="Arial"/>
          <w:sz w:val="22"/>
          <w:szCs w:val="22"/>
          <w:lang w:val="en-US"/>
        </w:rPr>
        <w:t>Contract</w:t>
      </w:r>
      <w:r w:rsidR="004A1DF4" w:rsidRPr="00F32F8D">
        <w:rPr>
          <w:rFonts w:asciiTheme="minorHAnsi" w:hAnsiTheme="minorHAnsi" w:cs="Arial"/>
          <w:b/>
          <w:sz w:val="22"/>
          <w:szCs w:val="22"/>
          <w:lang w:val="en-US"/>
        </w:rPr>
        <w:t>.</w:t>
      </w:r>
    </w:p>
    <w:p w14:paraId="244F9558" w14:textId="77777777" w:rsidR="004A1DF4" w:rsidRPr="00F32F8D" w:rsidRDefault="004A1DF4" w:rsidP="004A1DF4">
      <w:pPr>
        <w:spacing w:before="240" w:after="0" w:line="240" w:lineRule="auto"/>
        <w:jc w:val="center"/>
        <w:rPr>
          <w:rFonts w:asciiTheme="minorHAnsi" w:hAnsiTheme="minorHAnsi" w:cs="Arial"/>
          <w:b/>
          <w:sz w:val="22"/>
          <w:szCs w:val="22"/>
        </w:rPr>
      </w:pPr>
      <w:r w:rsidRPr="00F32F8D">
        <w:rPr>
          <w:rFonts w:asciiTheme="minorHAnsi" w:hAnsiTheme="minorHAnsi" w:cs="Arial"/>
          <w:b/>
          <w:sz w:val="22"/>
          <w:szCs w:val="22"/>
          <w:lang w:val="en-US"/>
        </w:rPr>
        <w:t>§ 14.</w:t>
      </w:r>
    </w:p>
    <w:p w14:paraId="1C21148E" w14:textId="77777777" w:rsidR="004A1DF4" w:rsidRPr="00F32F8D" w:rsidRDefault="004A1DF4" w:rsidP="001E4B13">
      <w:pPr>
        <w:pStyle w:val="Akapitzlist"/>
        <w:widowControl/>
        <w:numPr>
          <w:ilvl w:val="0"/>
          <w:numId w:val="55"/>
        </w:numPr>
        <w:spacing w:before="0" w:after="0" w:line="240" w:lineRule="auto"/>
        <w:contextualSpacing/>
        <w:rPr>
          <w:rFonts w:asciiTheme="minorHAnsi" w:hAnsiTheme="minorHAnsi" w:cs="Arial"/>
          <w:sz w:val="22"/>
          <w:szCs w:val="22"/>
          <w:lang w:val="en-US"/>
        </w:rPr>
      </w:pPr>
      <w:r w:rsidRPr="00F32F8D">
        <w:rPr>
          <w:rFonts w:asciiTheme="minorHAnsi" w:hAnsiTheme="minorHAnsi" w:cs="Arial"/>
          <w:sz w:val="22"/>
          <w:szCs w:val="22"/>
          <w:lang w:val="en-US"/>
        </w:rPr>
        <w:t xml:space="preserve">Any and all amendments and additions to this Contract must only be made in writing, otherwise they will be null and void. </w:t>
      </w:r>
    </w:p>
    <w:p w14:paraId="3C1E5F48" w14:textId="1500A325" w:rsidR="004A1DF4" w:rsidRPr="00F32F8D" w:rsidRDefault="004A1DF4" w:rsidP="001E4B13">
      <w:pPr>
        <w:pStyle w:val="Akapitzlist"/>
        <w:widowControl/>
        <w:numPr>
          <w:ilvl w:val="0"/>
          <w:numId w:val="55"/>
        </w:numPr>
        <w:spacing w:before="0" w:after="0" w:line="240" w:lineRule="auto"/>
        <w:contextualSpacing/>
        <w:rPr>
          <w:rFonts w:asciiTheme="minorHAnsi" w:hAnsiTheme="minorHAnsi" w:cs="Arial"/>
          <w:sz w:val="22"/>
          <w:szCs w:val="22"/>
          <w:lang w:val="en-US"/>
        </w:rPr>
      </w:pPr>
      <w:r w:rsidRPr="00F32F8D">
        <w:rPr>
          <w:rFonts w:asciiTheme="minorHAnsi" w:hAnsiTheme="minorHAnsi" w:cs="Arial"/>
          <w:sz w:val="22"/>
          <w:szCs w:val="22"/>
          <w:lang w:val="en-US"/>
        </w:rPr>
        <w:t>A change of the persons authorized to contact between</w:t>
      </w:r>
      <w:r w:rsidR="00174F92">
        <w:rPr>
          <w:rFonts w:asciiTheme="minorHAnsi" w:hAnsiTheme="minorHAnsi" w:cs="Arial"/>
          <w:sz w:val="22"/>
          <w:szCs w:val="22"/>
          <w:lang w:val="en-US"/>
        </w:rPr>
        <w:t xml:space="preserve"> the Parties, referred to in §10</w:t>
      </w:r>
      <w:r w:rsidRPr="00F32F8D">
        <w:rPr>
          <w:rFonts w:asciiTheme="minorHAnsi" w:hAnsiTheme="minorHAnsi" w:cs="Arial"/>
          <w:sz w:val="22"/>
          <w:szCs w:val="22"/>
          <w:lang w:val="en-US"/>
        </w:rPr>
        <w:t xml:space="preserve"> does not constitute an amendment to </w:t>
      </w:r>
      <w:r w:rsidR="00AF0636">
        <w:rPr>
          <w:rFonts w:asciiTheme="minorHAnsi" w:hAnsiTheme="minorHAnsi" w:cs="Arial"/>
          <w:sz w:val="22"/>
          <w:szCs w:val="22"/>
          <w:lang w:val="en-US"/>
        </w:rPr>
        <w:t>this C</w:t>
      </w:r>
      <w:r w:rsidRPr="00F32F8D">
        <w:rPr>
          <w:rFonts w:asciiTheme="minorHAnsi" w:hAnsiTheme="minorHAnsi" w:cs="Arial"/>
          <w:sz w:val="22"/>
          <w:szCs w:val="22"/>
          <w:lang w:val="en-US"/>
        </w:rPr>
        <w:t xml:space="preserve">ontract and does not require maintaining a written form in order to be valid. A change of the above persons may be effected in any accepted manner of communication by the Parties, and if it has occurred in such a way that the Party has been able to </w:t>
      </w:r>
      <w:r w:rsidR="00D2642C">
        <w:rPr>
          <w:rFonts w:asciiTheme="minorHAnsi" w:hAnsiTheme="minorHAnsi" w:cs="Arial"/>
          <w:sz w:val="22"/>
          <w:szCs w:val="22"/>
          <w:lang w:val="en-US"/>
        </w:rPr>
        <w:t>get</w:t>
      </w:r>
      <w:r w:rsidRPr="00F32F8D">
        <w:rPr>
          <w:rFonts w:asciiTheme="minorHAnsi" w:hAnsiTheme="minorHAnsi" w:cs="Arial"/>
          <w:sz w:val="22"/>
          <w:szCs w:val="22"/>
          <w:lang w:val="en-US"/>
        </w:rPr>
        <w:t xml:space="preserve"> acquainted with the information.</w:t>
      </w:r>
    </w:p>
    <w:p w14:paraId="743A22DF" w14:textId="77777777" w:rsidR="004A1DF4" w:rsidRPr="00F32F8D" w:rsidRDefault="004A1DF4" w:rsidP="004A1DF4">
      <w:pPr>
        <w:spacing w:before="240" w:after="0" w:line="240" w:lineRule="auto"/>
        <w:jc w:val="center"/>
        <w:rPr>
          <w:rFonts w:asciiTheme="minorHAnsi" w:hAnsiTheme="minorHAnsi" w:cs="Arial"/>
          <w:b/>
          <w:sz w:val="22"/>
          <w:szCs w:val="22"/>
          <w:lang w:val="en-US"/>
        </w:rPr>
      </w:pPr>
      <w:r w:rsidRPr="00F32F8D">
        <w:rPr>
          <w:rFonts w:asciiTheme="minorHAnsi" w:hAnsiTheme="minorHAnsi" w:cs="Arial"/>
          <w:b/>
          <w:sz w:val="22"/>
          <w:szCs w:val="22"/>
          <w:lang w:val="en-US"/>
        </w:rPr>
        <w:t>§ 15.</w:t>
      </w:r>
    </w:p>
    <w:p w14:paraId="7558BD6B" w14:textId="121AB867"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This Contract shall be govern</w:t>
      </w:r>
      <w:r w:rsidR="007A3A0E" w:rsidRPr="00F32F8D">
        <w:rPr>
          <w:rFonts w:asciiTheme="minorHAnsi" w:hAnsiTheme="minorHAnsi" w:cs="Arial"/>
          <w:sz w:val="22"/>
          <w:szCs w:val="22"/>
          <w:lang w:val="en-US"/>
        </w:rPr>
        <w:t>ed by the law of the Republic of</w:t>
      </w:r>
      <w:r w:rsidRPr="00F32F8D">
        <w:rPr>
          <w:rFonts w:asciiTheme="minorHAnsi" w:hAnsiTheme="minorHAnsi" w:cs="Arial"/>
          <w:sz w:val="22"/>
          <w:szCs w:val="22"/>
          <w:lang w:val="en-US"/>
        </w:rPr>
        <w:t xml:space="preserve"> Poland.</w:t>
      </w:r>
    </w:p>
    <w:p w14:paraId="6867AE2D" w14:textId="77777777" w:rsidR="004A1DF4" w:rsidRPr="00F32F8D" w:rsidRDefault="004A1DF4" w:rsidP="004A1DF4">
      <w:pPr>
        <w:spacing w:before="240" w:after="0" w:line="240" w:lineRule="auto"/>
        <w:jc w:val="center"/>
        <w:rPr>
          <w:rFonts w:asciiTheme="minorHAnsi" w:hAnsiTheme="minorHAnsi" w:cs="Arial"/>
          <w:b/>
          <w:sz w:val="22"/>
          <w:szCs w:val="22"/>
          <w:lang w:val="en-US"/>
        </w:rPr>
      </w:pPr>
      <w:r w:rsidRPr="00F32F8D">
        <w:rPr>
          <w:rFonts w:asciiTheme="minorHAnsi" w:hAnsiTheme="minorHAnsi" w:cs="Arial"/>
          <w:b/>
          <w:sz w:val="22"/>
          <w:szCs w:val="22"/>
          <w:lang w:val="en-US"/>
        </w:rPr>
        <w:t>§ 16.</w:t>
      </w:r>
    </w:p>
    <w:p w14:paraId="6C91DB5F" w14:textId="06C8DA78"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The Parties undertake to use best efforts to resolve any disputes arising from this Contract. Any disputes that the Parties fail to resolve by mutual negotiation within 90 calendar days of the date of their creation (i.e. as of the date of notifying the other Party of the possibility of submitting the dispute to court), shall be resolved by a common court competent for the place of residence of the </w:t>
      </w:r>
      <w:r w:rsidRPr="00F32F8D">
        <w:rPr>
          <w:rFonts w:asciiTheme="minorHAnsi" w:hAnsiTheme="minorHAnsi" w:cs="Arial"/>
          <w:b/>
          <w:sz w:val="22"/>
          <w:szCs w:val="22"/>
          <w:lang w:val="en-US"/>
        </w:rPr>
        <w:t xml:space="preserve"> </w:t>
      </w:r>
      <w:r w:rsidR="00245F3F">
        <w:rPr>
          <w:rFonts w:asciiTheme="minorHAnsi" w:hAnsiTheme="minorHAnsi" w:cs="Arial"/>
          <w:b/>
          <w:sz w:val="22"/>
          <w:szCs w:val="22"/>
          <w:lang w:val="en-US"/>
        </w:rPr>
        <w:t>Contracting</w:t>
      </w:r>
      <w:r w:rsidRPr="00F32F8D">
        <w:rPr>
          <w:rFonts w:asciiTheme="minorHAnsi" w:hAnsiTheme="minorHAnsi" w:cs="Arial"/>
          <w:b/>
          <w:sz w:val="22"/>
          <w:szCs w:val="22"/>
          <w:lang w:val="en-US"/>
        </w:rPr>
        <w:t xml:space="preserve"> Party</w:t>
      </w:r>
      <w:r w:rsidRPr="00F32F8D">
        <w:rPr>
          <w:rFonts w:asciiTheme="minorHAnsi" w:hAnsiTheme="minorHAnsi" w:cs="Arial"/>
          <w:sz w:val="22"/>
          <w:szCs w:val="22"/>
          <w:lang w:val="en-US"/>
        </w:rPr>
        <w:t>.</w:t>
      </w:r>
    </w:p>
    <w:p w14:paraId="4FC1AD78" w14:textId="75080B47" w:rsidR="004A1DF4" w:rsidRPr="00F32F8D" w:rsidRDefault="004A1DF4" w:rsidP="004A1DF4">
      <w:pPr>
        <w:spacing w:before="240" w:after="0" w:line="240" w:lineRule="auto"/>
        <w:jc w:val="center"/>
        <w:rPr>
          <w:rFonts w:asciiTheme="minorHAnsi" w:hAnsiTheme="minorHAnsi" w:cs="Arial"/>
          <w:b/>
          <w:sz w:val="22"/>
          <w:szCs w:val="22"/>
          <w:lang w:val="en-US"/>
        </w:rPr>
      </w:pPr>
      <w:r w:rsidRPr="00F32F8D">
        <w:rPr>
          <w:rFonts w:asciiTheme="minorHAnsi" w:hAnsiTheme="minorHAnsi" w:cs="Arial"/>
          <w:b/>
          <w:sz w:val="22"/>
          <w:szCs w:val="22"/>
          <w:lang w:val="en-US"/>
        </w:rPr>
        <w:t>§ 17.</w:t>
      </w:r>
    </w:p>
    <w:p w14:paraId="5428A5F7" w14:textId="45F0FFEB" w:rsidR="004A1DF4" w:rsidRPr="00F32F8D" w:rsidRDefault="004A1DF4" w:rsidP="004A1DF4">
      <w:pPr>
        <w:spacing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This Contract </w:t>
      </w:r>
      <w:r w:rsidR="00AF0636">
        <w:rPr>
          <w:rFonts w:asciiTheme="minorHAnsi" w:hAnsiTheme="minorHAnsi" w:cs="Arial"/>
          <w:sz w:val="22"/>
          <w:szCs w:val="22"/>
          <w:lang w:val="en-US"/>
        </w:rPr>
        <w:t>is</w:t>
      </w:r>
      <w:r w:rsidR="00AF0636" w:rsidRPr="00F32F8D">
        <w:rPr>
          <w:rFonts w:asciiTheme="minorHAnsi" w:hAnsiTheme="minorHAnsi" w:cs="Arial"/>
          <w:sz w:val="22"/>
          <w:szCs w:val="22"/>
          <w:lang w:val="en-US"/>
        </w:rPr>
        <w:t xml:space="preserve"> </w:t>
      </w:r>
      <w:r w:rsidRPr="00F32F8D">
        <w:rPr>
          <w:rFonts w:asciiTheme="minorHAnsi" w:hAnsiTheme="minorHAnsi" w:cs="Arial"/>
          <w:sz w:val="22"/>
          <w:szCs w:val="22"/>
          <w:lang w:val="en-US"/>
        </w:rPr>
        <w:t>dra</w:t>
      </w:r>
      <w:r w:rsidR="007A3A0E" w:rsidRPr="00F32F8D">
        <w:rPr>
          <w:rFonts w:asciiTheme="minorHAnsi" w:hAnsiTheme="minorHAnsi" w:cs="Arial"/>
          <w:sz w:val="22"/>
          <w:szCs w:val="22"/>
          <w:lang w:val="en-US"/>
        </w:rPr>
        <w:t>wn up in duplicate in the English</w:t>
      </w:r>
      <w:r w:rsidRPr="00F32F8D">
        <w:rPr>
          <w:rFonts w:asciiTheme="minorHAnsi" w:hAnsiTheme="minorHAnsi" w:cs="Arial"/>
          <w:sz w:val="22"/>
          <w:szCs w:val="22"/>
          <w:lang w:val="en-US"/>
        </w:rPr>
        <w:t xml:space="preserve"> language version.</w:t>
      </w:r>
    </w:p>
    <w:p w14:paraId="706D6D56" w14:textId="77777777" w:rsidR="004A1DF4" w:rsidRDefault="004A1DF4" w:rsidP="004A1DF4">
      <w:pPr>
        <w:pStyle w:val="NormalnyWeb"/>
        <w:tabs>
          <w:tab w:val="left" w:pos="426"/>
        </w:tabs>
        <w:spacing w:before="60" w:beforeAutospacing="0" w:after="0" w:afterAutospacing="0"/>
        <w:rPr>
          <w:rFonts w:asciiTheme="minorHAnsi" w:hAnsiTheme="minorHAnsi" w:cs="Arial"/>
          <w:sz w:val="22"/>
          <w:szCs w:val="22"/>
          <w:vertAlign w:val="superscript"/>
          <w:lang w:val="en-US"/>
        </w:rPr>
      </w:pPr>
      <w:r w:rsidRPr="00F32F8D">
        <w:rPr>
          <w:rFonts w:asciiTheme="minorHAnsi" w:hAnsiTheme="minorHAnsi" w:cs="Arial"/>
          <w:sz w:val="22"/>
          <w:szCs w:val="22"/>
          <w:vertAlign w:val="superscript"/>
          <w:lang w:val="en-US"/>
        </w:rPr>
        <w:tab/>
      </w:r>
    </w:p>
    <w:p w14:paraId="12AC3F4F" w14:textId="77777777" w:rsidR="00D2642C" w:rsidRDefault="00D2642C" w:rsidP="004A1DF4">
      <w:pPr>
        <w:pStyle w:val="NormalnyWeb"/>
        <w:tabs>
          <w:tab w:val="left" w:pos="426"/>
        </w:tabs>
        <w:spacing w:before="60" w:beforeAutospacing="0" w:after="0" w:afterAutospacing="0"/>
        <w:rPr>
          <w:rFonts w:asciiTheme="minorHAnsi" w:hAnsiTheme="minorHAnsi" w:cs="Arial"/>
          <w:sz w:val="22"/>
          <w:szCs w:val="22"/>
          <w:vertAlign w:val="superscript"/>
          <w:lang w:val="en-US"/>
        </w:rPr>
      </w:pPr>
    </w:p>
    <w:p w14:paraId="75056D66" w14:textId="77777777" w:rsidR="00D2642C" w:rsidRPr="00F32F8D" w:rsidRDefault="00D2642C" w:rsidP="004A1DF4">
      <w:pPr>
        <w:pStyle w:val="NormalnyWeb"/>
        <w:tabs>
          <w:tab w:val="left" w:pos="426"/>
        </w:tabs>
        <w:spacing w:before="60" w:beforeAutospacing="0" w:after="0" w:afterAutospacing="0"/>
        <w:rPr>
          <w:rFonts w:asciiTheme="minorHAnsi" w:hAnsiTheme="minorHAnsi" w:cs="Arial"/>
          <w:sz w:val="22"/>
          <w:szCs w:val="22"/>
          <w:lang w:val="en-US"/>
        </w:rPr>
      </w:pPr>
    </w:p>
    <w:p w14:paraId="31086FA2" w14:textId="64016786" w:rsidR="004A1DF4" w:rsidRPr="00F32F8D" w:rsidRDefault="00B42B83" w:rsidP="00B42B83">
      <w:pPr>
        <w:widowControl/>
        <w:spacing w:before="0" w:after="0" w:line="240" w:lineRule="auto"/>
        <w:rPr>
          <w:rFonts w:asciiTheme="minorHAnsi" w:hAnsiTheme="minorHAnsi" w:cs="Arial"/>
          <w:sz w:val="22"/>
          <w:szCs w:val="22"/>
          <w:lang w:val="en-US"/>
        </w:rPr>
      </w:pPr>
      <w:r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 xml:space="preserve">____________________________        </w:t>
      </w:r>
      <w:r w:rsidRPr="00F32F8D">
        <w:rPr>
          <w:rFonts w:asciiTheme="minorHAnsi" w:hAnsiTheme="minorHAnsi" w:cs="Arial"/>
          <w:sz w:val="22"/>
          <w:szCs w:val="22"/>
          <w:lang w:val="en-US"/>
        </w:rPr>
        <w:t xml:space="preserve">                                  </w:t>
      </w:r>
      <w:r w:rsidR="004A1DF4" w:rsidRPr="00F32F8D">
        <w:rPr>
          <w:rFonts w:asciiTheme="minorHAnsi" w:hAnsiTheme="minorHAnsi" w:cs="Arial"/>
          <w:sz w:val="22"/>
          <w:szCs w:val="22"/>
          <w:lang w:val="en-US"/>
        </w:rPr>
        <w:t xml:space="preserve">    ____________________________</w:t>
      </w:r>
    </w:p>
    <w:p w14:paraId="2BAF6934" w14:textId="2A1384AF" w:rsidR="004A1DF4" w:rsidRPr="00F32F8D" w:rsidRDefault="004A1DF4" w:rsidP="004A1DF4">
      <w:pPr>
        <w:widowControl/>
        <w:tabs>
          <w:tab w:val="left" w:pos="426"/>
        </w:tabs>
        <w:autoSpaceDE/>
        <w:autoSpaceDN/>
        <w:adjustRightInd/>
        <w:spacing w:after="0" w:line="240" w:lineRule="auto"/>
        <w:jc w:val="left"/>
        <w:rPr>
          <w:rFonts w:asciiTheme="minorHAnsi" w:hAnsiTheme="minorHAnsi" w:cs="Arial"/>
          <w:sz w:val="22"/>
          <w:szCs w:val="22"/>
          <w:lang w:val="en-US"/>
        </w:rPr>
      </w:pPr>
      <w:r w:rsidRPr="00F32F8D">
        <w:rPr>
          <w:rFonts w:asciiTheme="minorHAnsi" w:hAnsiTheme="minorHAnsi" w:cs="Arial"/>
          <w:sz w:val="22"/>
          <w:szCs w:val="22"/>
          <w:vertAlign w:val="superscript"/>
          <w:lang w:val="en-US"/>
        </w:rPr>
        <w:tab/>
      </w:r>
      <w:r w:rsidRPr="00F32F8D">
        <w:rPr>
          <w:rFonts w:asciiTheme="minorHAnsi" w:hAnsiTheme="minorHAnsi" w:cs="Arial"/>
          <w:sz w:val="22"/>
          <w:szCs w:val="22"/>
          <w:vertAlign w:val="superscript"/>
          <w:lang w:val="en-US"/>
        </w:rPr>
        <w:tab/>
        <w:t xml:space="preserve">     On behalf of </w:t>
      </w:r>
      <w:r w:rsidR="004E53EF" w:rsidRPr="00F32F8D">
        <w:rPr>
          <w:rFonts w:asciiTheme="minorHAnsi" w:hAnsiTheme="minorHAnsi" w:cs="Arial"/>
          <w:sz w:val="22"/>
          <w:szCs w:val="22"/>
          <w:vertAlign w:val="superscript"/>
          <w:lang w:val="en-US"/>
        </w:rPr>
        <w:t>the Contracting Party</w:t>
      </w:r>
      <w:r w:rsidRPr="00F32F8D">
        <w:rPr>
          <w:rFonts w:asciiTheme="minorHAnsi" w:hAnsiTheme="minorHAnsi" w:cs="Arial"/>
          <w:sz w:val="22"/>
          <w:szCs w:val="22"/>
          <w:vertAlign w:val="superscript"/>
          <w:lang w:val="en-US"/>
        </w:rPr>
        <w:t xml:space="preserve"> </w:t>
      </w:r>
      <w:r w:rsidR="00B42B83" w:rsidRPr="00F32F8D">
        <w:rPr>
          <w:rFonts w:asciiTheme="minorHAnsi" w:hAnsiTheme="minorHAnsi" w:cs="Arial"/>
          <w:sz w:val="22"/>
          <w:szCs w:val="22"/>
          <w:vertAlign w:val="superscript"/>
          <w:lang w:val="en-US"/>
        </w:rPr>
        <w:tab/>
      </w:r>
      <w:r w:rsidR="00B42B83" w:rsidRPr="00F32F8D">
        <w:rPr>
          <w:rFonts w:asciiTheme="minorHAnsi" w:hAnsiTheme="minorHAnsi" w:cs="Arial"/>
          <w:sz w:val="22"/>
          <w:szCs w:val="22"/>
          <w:vertAlign w:val="superscript"/>
          <w:lang w:val="en-US"/>
        </w:rPr>
        <w:tab/>
      </w:r>
      <w:r w:rsidR="00B42B83" w:rsidRPr="00F32F8D">
        <w:rPr>
          <w:rFonts w:asciiTheme="minorHAnsi" w:hAnsiTheme="minorHAnsi" w:cs="Arial"/>
          <w:sz w:val="22"/>
          <w:szCs w:val="22"/>
          <w:vertAlign w:val="superscript"/>
          <w:lang w:val="en-US"/>
        </w:rPr>
        <w:tab/>
        <w:t xml:space="preserve">                                                     </w:t>
      </w:r>
      <w:r w:rsidRPr="00F32F8D">
        <w:rPr>
          <w:rFonts w:asciiTheme="minorHAnsi" w:hAnsiTheme="minorHAnsi" w:cs="Arial"/>
          <w:sz w:val="22"/>
          <w:szCs w:val="22"/>
          <w:vertAlign w:val="superscript"/>
          <w:lang w:val="en-US"/>
        </w:rPr>
        <w:t xml:space="preserve"> On behalf of </w:t>
      </w:r>
      <w:r w:rsidR="004E53EF" w:rsidRPr="00F32F8D">
        <w:rPr>
          <w:rFonts w:asciiTheme="minorHAnsi" w:hAnsiTheme="minorHAnsi" w:cs="Arial"/>
          <w:sz w:val="22"/>
          <w:szCs w:val="22"/>
          <w:vertAlign w:val="superscript"/>
          <w:lang w:val="en-US"/>
        </w:rPr>
        <w:t>the Contractor</w:t>
      </w:r>
      <w:r w:rsidRPr="00F32F8D">
        <w:rPr>
          <w:rFonts w:asciiTheme="minorHAnsi" w:hAnsiTheme="minorHAnsi" w:cs="Arial"/>
          <w:sz w:val="22"/>
          <w:szCs w:val="22"/>
          <w:vertAlign w:val="superscript"/>
          <w:lang w:val="en-US"/>
        </w:rPr>
        <w:t xml:space="preserve"> </w:t>
      </w:r>
    </w:p>
    <w:p w14:paraId="4B58D908" w14:textId="77777777" w:rsidR="00D454A6" w:rsidRDefault="00D454A6" w:rsidP="00876E6C">
      <w:pPr>
        <w:pStyle w:val="Tekstpodstawowy"/>
        <w:tabs>
          <w:tab w:val="left" w:pos="200"/>
        </w:tabs>
        <w:spacing w:after="0" w:line="240" w:lineRule="auto"/>
        <w:rPr>
          <w:rFonts w:asciiTheme="minorHAnsi" w:hAnsiTheme="minorHAnsi" w:cs="Arial"/>
          <w:b/>
          <w:bCs/>
          <w:sz w:val="22"/>
          <w:szCs w:val="22"/>
          <w:lang w:val="en-US"/>
        </w:rPr>
      </w:pPr>
    </w:p>
    <w:p w14:paraId="3CF0BAD3" w14:textId="77777777" w:rsidR="00D2642C" w:rsidRDefault="00D2642C" w:rsidP="00876E6C">
      <w:pPr>
        <w:pStyle w:val="Tekstpodstawowy"/>
        <w:tabs>
          <w:tab w:val="left" w:pos="200"/>
        </w:tabs>
        <w:spacing w:after="0" w:line="240" w:lineRule="auto"/>
        <w:rPr>
          <w:rFonts w:asciiTheme="minorHAnsi" w:hAnsiTheme="minorHAnsi" w:cs="Arial"/>
          <w:b/>
          <w:bCs/>
          <w:sz w:val="22"/>
          <w:szCs w:val="22"/>
          <w:lang w:val="en-US"/>
        </w:rPr>
      </w:pPr>
    </w:p>
    <w:p w14:paraId="7A3C0CF6" w14:textId="77777777" w:rsidR="00D2642C" w:rsidRDefault="00D2642C" w:rsidP="00876E6C">
      <w:pPr>
        <w:pStyle w:val="Tekstpodstawowy"/>
        <w:tabs>
          <w:tab w:val="left" w:pos="200"/>
        </w:tabs>
        <w:spacing w:after="0" w:line="240" w:lineRule="auto"/>
        <w:rPr>
          <w:rFonts w:asciiTheme="minorHAnsi" w:hAnsiTheme="minorHAnsi" w:cs="Arial"/>
          <w:b/>
          <w:bCs/>
          <w:sz w:val="22"/>
          <w:szCs w:val="22"/>
          <w:lang w:val="en-US"/>
        </w:rPr>
      </w:pPr>
    </w:p>
    <w:p w14:paraId="6CCA312D" w14:textId="77777777" w:rsidR="00D2642C" w:rsidRDefault="00D2642C" w:rsidP="00876E6C">
      <w:pPr>
        <w:pStyle w:val="Tekstpodstawowy"/>
        <w:tabs>
          <w:tab w:val="left" w:pos="200"/>
        </w:tabs>
        <w:spacing w:after="0" w:line="240" w:lineRule="auto"/>
        <w:rPr>
          <w:rFonts w:asciiTheme="minorHAnsi" w:hAnsiTheme="minorHAnsi" w:cs="Arial"/>
          <w:b/>
          <w:bCs/>
          <w:sz w:val="22"/>
          <w:szCs w:val="22"/>
          <w:lang w:val="en-US"/>
        </w:rPr>
      </w:pPr>
    </w:p>
    <w:p w14:paraId="23CD7646" w14:textId="77777777" w:rsidR="00D2642C" w:rsidRDefault="00D2642C" w:rsidP="00876E6C">
      <w:pPr>
        <w:pStyle w:val="Tekstpodstawowy"/>
        <w:tabs>
          <w:tab w:val="left" w:pos="200"/>
        </w:tabs>
        <w:spacing w:after="0" w:line="240" w:lineRule="auto"/>
        <w:rPr>
          <w:rFonts w:asciiTheme="minorHAnsi" w:hAnsiTheme="minorHAnsi" w:cs="Arial"/>
          <w:b/>
          <w:bCs/>
          <w:sz w:val="22"/>
          <w:szCs w:val="22"/>
          <w:lang w:val="en-US"/>
        </w:rPr>
      </w:pPr>
    </w:p>
    <w:p w14:paraId="1C3F16B3" w14:textId="77777777" w:rsidR="00D2642C" w:rsidRDefault="00D2642C" w:rsidP="00876E6C">
      <w:pPr>
        <w:pStyle w:val="Tekstpodstawowy"/>
        <w:tabs>
          <w:tab w:val="left" w:pos="200"/>
        </w:tabs>
        <w:spacing w:after="0" w:line="240" w:lineRule="auto"/>
        <w:rPr>
          <w:rFonts w:asciiTheme="minorHAnsi" w:hAnsiTheme="minorHAnsi" w:cs="Arial"/>
          <w:b/>
          <w:bCs/>
          <w:sz w:val="22"/>
          <w:szCs w:val="22"/>
          <w:lang w:val="en-US"/>
        </w:rPr>
      </w:pPr>
    </w:p>
    <w:p w14:paraId="3B569E81" w14:textId="77777777" w:rsidR="00D2642C" w:rsidRDefault="00D2642C" w:rsidP="00876E6C">
      <w:pPr>
        <w:pStyle w:val="Tekstpodstawowy"/>
        <w:tabs>
          <w:tab w:val="left" w:pos="200"/>
        </w:tabs>
        <w:spacing w:after="0" w:line="240" w:lineRule="auto"/>
        <w:rPr>
          <w:rFonts w:asciiTheme="minorHAnsi" w:hAnsiTheme="minorHAnsi" w:cs="Arial"/>
          <w:b/>
          <w:bCs/>
          <w:sz w:val="22"/>
          <w:szCs w:val="22"/>
          <w:lang w:val="en-US"/>
        </w:rPr>
      </w:pPr>
    </w:p>
    <w:p w14:paraId="050B8DAA" w14:textId="77777777" w:rsidR="00D2642C" w:rsidRDefault="00D2642C" w:rsidP="00876E6C">
      <w:pPr>
        <w:pStyle w:val="Tekstpodstawowy"/>
        <w:tabs>
          <w:tab w:val="left" w:pos="200"/>
        </w:tabs>
        <w:spacing w:after="0" w:line="240" w:lineRule="auto"/>
        <w:rPr>
          <w:rFonts w:asciiTheme="minorHAnsi" w:hAnsiTheme="minorHAnsi" w:cs="Arial"/>
          <w:b/>
          <w:bCs/>
          <w:sz w:val="22"/>
          <w:szCs w:val="22"/>
          <w:lang w:val="en-US"/>
        </w:rPr>
      </w:pPr>
    </w:p>
    <w:p w14:paraId="27465B39" w14:textId="77777777" w:rsidR="00D2642C" w:rsidRDefault="00D2642C" w:rsidP="00876E6C">
      <w:pPr>
        <w:pStyle w:val="Tekstpodstawowy"/>
        <w:tabs>
          <w:tab w:val="left" w:pos="200"/>
        </w:tabs>
        <w:spacing w:after="0" w:line="240" w:lineRule="auto"/>
        <w:rPr>
          <w:rFonts w:asciiTheme="minorHAnsi" w:hAnsiTheme="minorHAnsi" w:cs="Arial"/>
          <w:b/>
          <w:bCs/>
          <w:sz w:val="22"/>
          <w:szCs w:val="22"/>
          <w:lang w:val="en-US"/>
        </w:rPr>
      </w:pPr>
    </w:p>
    <w:p w14:paraId="5126507B" w14:textId="77777777" w:rsidR="00D2642C" w:rsidRDefault="00D2642C" w:rsidP="00876E6C">
      <w:pPr>
        <w:pStyle w:val="Tekstpodstawowy"/>
        <w:tabs>
          <w:tab w:val="left" w:pos="200"/>
        </w:tabs>
        <w:spacing w:after="0" w:line="240" w:lineRule="auto"/>
        <w:rPr>
          <w:rFonts w:asciiTheme="minorHAnsi" w:hAnsiTheme="minorHAnsi" w:cs="Arial"/>
          <w:b/>
          <w:bCs/>
          <w:sz w:val="22"/>
          <w:szCs w:val="22"/>
          <w:lang w:val="en-US"/>
        </w:rPr>
      </w:pPr>
    </w:p>
    <w:p w14:paraId="45EA500E" w14:textId="77777777" w:rsidR="00D2642C" w:rsidRDefault="00D2642C" w:rsidP="00876E6C">
      <w:pPr>
        <w:pStyle w:val="Tekstpodstawowy"/>
        <w:tabs>
          <w:tab w:val="left" w:pos="200"/>
        </w:tabs>
        <w:spacing w:after="0" w:line="240" w:lineRule="auto"/>
        <w:rPr>
          <w:rFonts w:asciiTheme="minorHAnsi" w:hAnsiTheme="minorHAnsi" w:cs="Arial"/>
          <w:b/>
          <w:bCs/>
          <w:sz w:val="22"/>
          <w:szCs w:val="22"/>
          <w:lang w:val="en-US"/>
        </w:rPr>
      </w:pPr>
    </w:p>
    <w:p w14:paraId="490E0CF7" w14:textId="77777777" w:rsidR="00D2642C" w:rsidRDefault="00D2642C" w:rsidP="00876E6C">
      <w:pPr>
        <w:pStyle w:val="Tekstpodstawowy"/>
        <w:tabs>
          <w:tab w:val="left" w:pos="200"/>
        </w:tabs>
        <w:spacing w:after="0" w:line="240" w:lineRule="auto"/>
        <w:rPr>
          <w:rFonts w:asciiTheme="minorHAnsi" w:hAnsiTheme="minorHAnsi" w:cs="Arial"/>
          <w:b/>
          <w:bCs/>
          <w:sz w:val="22"/>
          <w:szCs w:val="22"/>
          <w:lang w:val="en-US"/>
        </w:rPr>
      </w:pPr>
    </w:p>
    <w:p w14:paraId="3B143E71" w14:textId="77777777" w:rsidR="00D2642C" w:rsidRDefault="00D2642C" w:rsidP="00876E6C">
      <w:pPr>
        <w:pStyle w:val="Tekstpodstawowy"/>
        <w:tabs>
          <w:tab w:val="left" w:pos="200"/>
        </w:tabs>
        <w:spacing w:after="0" w:line="240" w:lineRule="auto"/>
        <w:rPr>
          <w:rFonts w:asciiTheme="minorHAnsi" w:hAnsiTheme="minorHAnsi" w:cs="Arial"/>
          <w:b/>
          <w:bCs/>
          <w:sz w:val="22"/>
          <w:szCs w:val="22"/>
          <w:lang w:val="en-US"/>
        </w:rPr>
      </w:pPr>
    </w:p>
    <w:p w14:paraId="2A8AEAE3" w14:textId="77777777" w:rsidR="00D454A6" w:rsidRDefault="00D454A6" w:rsidP="00876E6C">
      <w:pPr>
        <w:pStyle w:val="Tekstpodstawowy"/>
        <w:tabs>
          <w:tab w:val="left" w:pos="200"/>
        </w:tabs>
        <w:spacing w:after="0" w:line="240" w:lineRule="auto"/>
        <w:rPr>
          <w:rFonts w:asciiTheme="minorHAnsi" w:hAnsiTheme="minorHAnsi" w:cs="Arial"/>
          <w:b/>
          <w:bCs/>
          <w:sz w:val="22"/>
          <w:szCs w:val="22"/>
          <w:lang w:val="en-US"/>
        </w:rPr>
      </w:pPr>
    </w:p>
    <w:p w14:paraId="42F44A35" w14:textId="77777777" w:rsidR="00245F3F" w:rsidRDefault="00245F3F" w:rsidP="00876E6C">
      <w:pPr>
        <w:pStyle w:val="Tekstpodstawowy"/>
        <w:tabs>
          <w:tab w:val="left" w:pos="200"/>
        </w:tabs>
        <w:spacing w:after="0" w:line="240" w:lineRule="auto"/>
        <w:rPr>
          <w:rFonts w:asciiTheme="minorHAnsi" w:hAnsiTheme="minorHAnsi" w:cs="Arial"/>
          <w:b/>
          <w:bCs/>
          <w:sz w:val="22"/>
          <w:szCs w:val="22"/>
          <w:lang w:val="en-US"/>
        </w:rPr>
      </w:pPr>
    </w:p>
    <w:p w14:paraId="179640B6" w14:textId="142814E4" w:rsidR="00876E6C" w:rsidRPr="00F32F8D" w:rsidRDefault="00E45C30" w:rsidP="00876E6C">
      <w:pPr>
        <w:pStyle w:val="Tekstpodstawowy"/>
        <w:tabs>
          <w:tab w:val="left" w:pos="200"/>
        </w:tabs>
        <w:spacing w:after="0" w:line="240" w:lineRule="auto"/>
        <w:rPr>
          <w:rFonts w:asciiTheme="minorHAnsi" w:hAnsiTheme="minorHAnsi" w:cs="Arial"/>
          <w:spacing w:val="-5"/>
          <w:sz w:val="22"/>
          <w:szCs w:val="22"/>
          <w:lang w:val="en-US"/>
        </w:rPr>
      </w:pPr>
      <w:r>
        <w:rPr>
          <w:rFonts w:asciiTheme="minorHAnsi" w:hAnsiTheme="minorHAnsi" w:cs="Arial"/>
          <w:b/>
          <w:bCs/>
          <w:sz w:val="22"/>
          <w:szCs w:val="22"/>
          <w:lang w:val="en-US"/>
        </w:rPr>
        <w:lastRenderedPageBreak/>
        <w:t xml:space="preserve">Annex </w:t>
      </w:r>
      <w:r w:rsidR="00876E6C" w:rsidRPr="00F32F8D">
        <w:rPr>
          <w:rFonts w:asciiTheme="minorHAnsi" w:hAnsiTheme="minorHAnsi" w:cs="Arial"/>
          <w:b/>
          <w:bCs/>
          <w:sz w:val="22"/>
          <w:szCs w:val="22"/>
          <w:lang w:val="en-US"/>
        </w:rPr>
        <w:t xml:space="preserve">6 to the Contract </w:t>
      </w:r>
    </w:p>
    <w:p w14:paraId="0363B115" w14:textId="77777777" w:rsidR="004A1DF4" w:rsidRPr="00F32F8D" w:rsidRDefault="004A1DF4" w:rsidP="004A1DF4">
      <w:pPr>
        <w:widowControl/>
        <w:tabs>
          <w:tab w:val="left" w:pos="426"/>
        </w:tabs>
        <w:autoSpaceDE/>
        <w:autoSpaceDN/>
        <w:adjustRightInd/>
        <w:spacing w:after="0" w:line="240" w:lineRule="auto"/>
        <w:rPr>
          <w:rFonts w:asciiTheme="minorHAnsi" w:hAnsiTheme="minorHAnsi" w:cs="Arial"/>
          <w:sz w:val="22"/>
          <w:szCs w:val="22"/>
          <w:lang w:val="en-US"/>
        </w:rPr>
      </w:pPr>
    </w:p>
    <w:p w14:paraId="29092BDE" w14:textId="77777777" w:rsidR="00597D18" w:rsidRPr="00F32F8D" w:rsidRDefault="00597D18" w:rsidP="00597D18">
      <w:pPr>
        <w:jc w:val="center"/>
        <w:rPr>
          <w:rFonts w:asciiTheme="minorHAnsi" w:hAnsiTheme="minorHAnsi"/>
          <w:b/>
          <w:sz w:val="22"/>
          <w:szCs w:val="22"/>
          <w:lang w:val="en-GB"/>
        </w:rPr>
      </w:pPr>
      <w:r w:rsidRPr="00F32F8D">
        <w:rPr>
          <w:rFonts w:asciiTheme="minorHAnsi" w:hAnsiTheme="minorHAnsi"/>
          <w:b/>
          <w:sz w:val="22"/>
          <w:szCs w:val="22"/>
          <w:lang w:val="en-GB"/>
        </w:rPr>
        <w:t>Excerpts of the Grant Agreement</w:t>
      </w:r>
    </w:p>
    <w:p w14:paraId="228D2728" w14:textId="77777777" w:rsidR="004A1DF4" w:rsidRPr="00F32F8D" w:rsidRDefault="004A1DF4" w:rsidP="004A1DF4">
      <w:pPr>
        <w:spacing w:before="0" w:after="0" w:line="240" w:lineRule="auto"/>
        <w:rPr>
          <w:rFonts w:asciiTheme="minorHAnsi" w:hAnsiTheme="minorHAnsi" w:cs="Arial"/>
          <w:sz w:val="22"/>
          <w:szCs w:val="22"/>
          <w:lang w:val="en-US"/>
        </w:rPr>
      </w:pPr>
    </w:p>
    <w:p w14:paraId="32B53E30" w14:textId="50F50C80" w:rsidR="00597D18" w:rsidRPr="00F32F8D" w:rsidRDefault="00597D18" w:rsidP="00597D18">
      <w:pPr>
        <w:spacing w:after="0" w:line="240" w:lineRule="auto"/>
        <w:rPr>
          <w:rFonts w:asciiTheme="minorHAnsi" w:hAnsiTheme="minorHAnsi"/>
          <w:sz w:val="22"/>
          <w:szCs w:val="22"/>
          <w:lang w:val="en-GB" w:eastAsia="en-GB"/>
        </w:rPr>
      </w:pPr>
      <w:r w:rsidRPr="00F32F8D">
        <w:rPr>
          <w:rFonts w:asciiTheme="minorHAnsi" w:hAnsiTheme="minorHAnsi"/>
          <w:sz w:val="22"/>
          <w:szCs w:val="22"/>
          <w:lang w:val="en-GB"/>
        </w:rPr>
        <w:t>INEA is referred to as “Agency” and the EEIG is referred to as “beneficiary”.</w:t>
      </w:r>
    </w:p>
    <w:p w14:paraId="4B3D8C2A" w14:textId="77777777" w:rsidR="00597D18" w:rsidRPr="00F32F8D" w:rsidRDefault="00597D18" w:rsidP="00597D18">
      <w:pPr>
        <w:spacing w:after="0" w:line="240" w:lineRule="auto"/>
        <w:rPr>
          <w:rFonts w:asciiTheme="minorHAnsi" w:hAnsiTheme="minorHAnsi"/>
          <w:sz w:val="22"/>
          <w:szCs w:val="22"/>
          <w:lang w:val="en-GB" w:eastAsia="en-GB"/>
        </w:rPr>
      </w:pPr>
    </w:p>
    <w:p w14:paraId="133702E6" w14:textId="370332C5" w:rsidR="00597D18" w:rsidRPr="00F32F8D" w:rsidRDefault="00D0326D" w:rsidP="00597D18">
      <w:pPr>
        <w:spacing w:after="0" w:line="240" w:lineRule="auto"/>
        <w:rPr>
          <w:rFonts w:asciiTheme="minorHAnsi" w:hAnsiTheme="minorHAnsi"/>
          <w:b/>
          <w:sz w:val="22"/>
          <w:szCs w:val="22"/>
          <w:lang w:val="en-GB" w:eastAsia="en-GB"/>
        </w:rPr>
      </w:pPr>
      <w:bookmarkStart w:id="6" w:name="_Toc97092415"/>
      <w:r w:rsidRPr="00F32F8D">
        <w:rPr>
          <w:rFonts w:asciiTheme="minorHAnsi" w:hAnsiTheme="minorHAnsi"/>
          <w:b/>
          <w:sz w:val="22"/>
          <w:szCs w:val="22"/>
          <w:lang w:val="en-GB" w:eastAsia="en-GB"/>
        </w:rPr>
        <w:t xml:space="preserve"> § </w:t>
      </w:r>
      <w:r w:rsidR="00597D18" w:rsidRPr="00F32F8D">
        <w:rPr>
          <w:rFonts w:asciiTheme="minorHAnsi" w:hAnsiTheme="minorHAnsi"/>
          <w:b/>
          <w:sz w:val="22"/>
          <w:szCs w:val="22"/>
          <w:lang w:val="en-GB" w:eastAsia="en-GB"/>
        </w:rPr>
        <w:t xml:space="preserve"> II.3 – LIABILITY</w:t>
      </w:r>
      <w:bookmarkEnd w:id="6"/>
      <w:r w:rsidR="00597D18" w:rsidRPr="00F32F8D">
        <w:rPr>
          <w:rFonts w:asciiTheme="minorHAnsi" w:hAnsiTheme="minorHAnsi"/>
          <w:b/>
          <w:sz w:val="22"/>
          <w:szCs w:val="22"/>
          <w:lang w:val="en-GB" w:eastAsia="en-GB"/>
        </w:rPr>
        <w:t xml:space="preserve"> FOR DAMAGES </w:t>
      </w:r>
    </w:p>
    <w:p w14:paraId="4076EAA6" w14:textId="77777777" w:rsidR="00597D18" w:rsidRPr="00F32F8D" w:rsidRDefault="00597D18" w:rsidP="00597D18">
      <w:pPr>
        <w:spacing w:after="0" w:line="240" w:lineRule="auto"/>
        <w:ind w:left="851" w:hanging="851"/>
        <w:rPr>
          <w:rFonts w:asciiTheme="minorHAnsi" w:hAnsiTheme="minorHAnsi"/>
          <w:sz w:val="22"/>
          <w:szCs w:val="22"/>
          <w:lang w:val="en-GB" w:eastAsia="en-GB"/>
        </w:rPr>
      </w:pPr>
    </w:p>
    <w:p w14:paraId="2D14CBE1" w14:textId="77777777" w:rsidR="00597D18" w:rsidRPr="00F32F8D" w:rsidRDefault="00597D18" w:rsidP="00597D18">
      <w:pPr>
        <w:spacing w:after="0" w:line="240" w:lineRule="auto"/>
        <w:ind w:left="709" w:hanging="709"/>
        <w:rPr>
          <w:rFonts w:asciiTheme="minorHAnsi" w:hAnsiTheme="minorHAnsi"/>
          <w:sz w:val="22"/>
          <w:szCs w:val="22"/>
          <w:lang w:val="en-GB" w:eastAsia="en-GB"/>
        </w:rPr>
      </w:pPr>
      <w:r w:rsidRPr="00F32F8D">
        <w:rPr>
          <w:rFonts w:asciiTheme="minorHAnsi" w:hAnsiTheme="minorHAnsi"/>
          <w:b/>
          <w:sz w:val="22"/>
          <w:szCs w:val="22"/>
          <w:lang w:val="en-GB" w:eastAsia="en-GB"/>
        </w:rPr>
        <w:t>II.3.1</w:t>
      </w:r>
      <w:r w:rsidRPr="00F32F8D">
        <w:rPr>
          <w:rFonts w:asciiTheme="minorHAnsi" w:hAnsiTheme="minorHAnsi"/>
          <w:sz w:val="22"/>
          <w:szCs w:val="22"/>
          <w:lang w:val="en-GB" w:eastAsia="en-GB"/>
        </w:rPr>
        <w:tab/>
        <w:t xml:space="preserve">The </w:t>
      </w:r>
      <w:r w:rsidRPr="00F32F8D">
        <w:rPr>
          <w:rFonts w:asciiTheme="minorHAnsi" w:hAnsiTheme="minorHAnsi"/>
          <w:sz w:val="22"/>
          <w:szCs w:val="22"/>
          <w:lang w:val="en-GB"/>
        </w:rPr>
        <w:t>Agency</w:t>
      </w:r>
      <w:r w:rsidRPr="00F32F8D">
        <w:rPr>
          <w:rFonts w:asciiTheme="minorHAnsi" w:hAnsiTheme="minorHAnsi"/>
          <w:sz w:val="22"/>
          <w:szCs w:val="22"/>
          <w:lang w:val="en-GB" w:eastAsia="en-GB"/>
        </w:rPr>
        <w:t xml:space="preserve"> shall not be held liable for any damage caused or sustained by any of the beneficiaries, including any damage caused to third parties as a consequence of or during the implementation of the action.</w:t>
      </w:r>
    </w:p>
    <w:p w14:paraId="11DE4DF5" w14:textId="77777777" w:rsidR="00597D18" w:rsidRPr="00F32F8D" w:rsidRDefault="00597D18" w:rsidP="00597D18">
      <w:pPr>
        <w:spacing w:after="0" w:line="240" w:lineRule="auto"/>
        <w:ind w:left="851" w:hanging="851"/>
        <w:rPr>
          <w:rFonts w:asciiTheme="minorHAnsi" w:hAnsiTheme="minorHAnsi"/>
          <w:sz w:val="22"/>
          <w:szCs w:val="22"/>
          <w:lang w:val="en-GB" w:eastAsia="en-GB"/>
        </w:rPr>
      </w:pPr>
    </w:p>
    <w:p w14:paraId="186173F7" w14:textId="77777777" w:rsidR="00597D18" w:rsidRPr="00F32F8D" w:rsidRDefault="00597D18" w:rsidP="00597D18">
      <w:pPr>
        <w:spacing w:after="0" w:line="240" w:lineRule="auto"/>
        <w:ind w:left="709" w:hanging="709"/>
        <w:rPr>
          <w:rFonts w:asciiTheme="minorHAnsi" w:hAnsiTheme="minorHAnsi"/>
          <w:sz w:val="22"/>
          <w:szCs w:val="22"/>
          <w:lang w:val="en-GB" w:eastAsia="en-GB"/>
        </w:rPr>
      </w:pPr>
      <w:r w:rsidRPr="00F32F8D">
        <w:rPr>
          <w:rFonts w:asciiTheme="minorHAnsi" w:hAnsiTheme="minorHAnsi"/>
          <w:b/>
          <w:sz w:val="22"/>
          <w:szCs w:val="22"/>
          <w:lang w:val="en-GB" w:eastAsia="en-GB"/>
        </w:rPr>
        <w:t>II.3.2</w:t>
      </w:r>
      <w:r w:rsidRPr="00F32F8D">
        <w:rPr>
          <w:rFonts w:asciiTheme="minorHAnsi" w:hAnsiTheme="minorHAnsi"/>
          <w:sz w:val="22"/>
          <w:szCs w:val="22"/>
          <w:lang w:val="en-GB" w:eastAsia="en-GB"/>
        </w:rPr>
        <w:tab/>
        <w:t>Except in cases of force majeure, the beneficiaries shall compensate the Agency for any damage sustained by it as a result of the implementation of the action or because the action was not implemented or implemented poorly, partially or late.</w:t>
      </w:r>
    </w:p>
    <w:p w14:paraId="6DAA9AE7" w14:textId="77777777" w:rsidR="00597D18" w:rsidRPr="00F32F8D" w:rsidRDefault="00597D18" w:rsidP="00597D18">
      <w:pPr>
        <w:spacing w:after="0" w:line="240" w:lineRule="auto"/>
        <w:rPr>
          <w:rFonts w:asciiTheme="minorHAnsi" w:hAnsiTheme="minorHAnsi"/>
          <w:b/>
          <w:sz w:val="22"/>
          <w:szCs w:val="22"/>
          <w:lang w:val="en-GB" w:eastAsia="en-GB"/>
        </w:rPr>
      </w:pPr>
    </w:p>
    <w:p w14:paraId="45057765" w14:textId="1B71E8F3" w:rsidR="00597D18" w:rsidRPr="00F32F8D" w:rsidRDefault="00D0326D" w:rsidP="00597D18">
      <w:pPr>
        <w:spacing w:after="0" w:line="240" w:lineRule="auto"/>
        <w:rPr>
          <w:rFonts w:asciiTheme="minorHAnsi" w:hAnsiTheme="minorHAnsi"/>
          <w:sz w:val="22"/>
          <w:szCs w:val="22"/>
          <w:lang w:val="en-GB" w:eastAsia="en-GB"/>
        </w:rPr>
      </w:pPr>
      <w:r w:rsidRPr="00F32F8D">
        <w:rPr>
          <w:rFonts w:asciiTheme="minorHAnsi" w:hAnsiTheme="minorHAnsi"/>
          <w:b/>
          <w:sz w:val="22"/>
          <w:szCs w:val="22"/>
          <w:lang w:val="en-GB" w:eastAsia="en-GB"/>
        </w:rPr>
        <w:t xml:space="preserve"> § </w:t>
      </w:r>
      <w:r w:rsidR="00597D18" w:rsidRPr="00F32F8D">
        <w:rPr>
          <w:rFonts w:asciiTheme="minorHAnsi" w:hAnsiTheme="minorHAnsi"/>
          <w:b/>
          <w:sz w:val="22"/>
          <w:szCs w:val="22"/>
          <w:lang w:val="en-GB" w:eastAsia="en-GB"/>
        </w:rPr>
        <w:t xml:space="preserve"> II.4 - CONFLICT OF INTERESTS</w:t>
      </w:r>
    </w:p>
    <w:p w14:paraId="7DC231AF" w14:textId="77777777" w:rsidR="00597D18" w:rsidRPr="00F32F8D" w:rsidRDefault="00597D18" w:rsidP="00597D18">
      <w:pPr>
        <w:spacing w:after="0" w:line="240" w:lineRule="auto"/>
        <w:rPr>
          <w:rFonts w:asciiTheme="minorHAnsi" w:hAnsiTheme="minorHAnsi"/>
          <w:sz w:val="22"/>
          <w:szCs w:val="22"/>
          <w:lang w:val="en-GB" w:eastAsia="en-GB"/>
        </w:rPr>
      </w:pPr>
    </w:p>
    <w:p w14:paraId="1DF8F82B" w14:textId="77777777" w:rsidR="00597D18" w:rsidRPr="00F32F8D" w:rsidRDefault="00597D18" w:rsidP="00597D18">
      <w:pPr>
        <w:spacing w:after="0" w:line="240" w:lineRule="auto"/>
        <w:ind w:left="720" w:hanging="720"/>
        <w:rPr>
          <w:rFonts w:asciiTheme="minorHAnsi" w:hAnsiTheme="minorHAnsi"/>
          <w:sz w:val="22"/>
          <w:szCs w:val="22"/>
          <w:lang w:val="en-GB" w:eastAsia="en-GB"/>
        </w:rPr>
      </w:pPr>
      <w:r w:rsidRPr="00F32F8D">
        <w:rPr>
          <w:rFonts w:asciiTheme="minorHAnsi" w:hAnsiTheme="minorHAnsi"/>
          <w:b/>
          <w:sz w:val="22"/>
          <w:szCs w:val="22"/>
          <w:lang w:val="en-GB" w:eastAsia="en-GB"/>
        </w:rPr>
        <w:t>II.4.1</w:t>
      </w:r>
      <w:r w:rsidRPr="00F32F8D">
        <w:rPr>
          <w:rFonts w:asciiTheme="minorHAnsi" w:hAnsiTheme="minorHAnsi"/>
          <w:sz w:val="22"/>
          <w:szCs w:val="22"/>
          <w:lang w:val="en-GB" w:eastAsia="en-GB"/>
        </w:rPr>
        <w:tab/>
        <w:t>The beneficiaries shall take all necessary measures to prevent any situation where the impartial and objective implementation of the Agreement is compromised for reasons involving economic interest, political or national affinity, family or emotional ties or any other shared interest (“conflict of interests”).</w:t>
      </w:r>
    </w:p>
    <w:p w14:paraId="73554B2E" w14:textId="77777777" w:rsidR="00597D18" w:rsidRPr="00F32F8D" w:rsidRDefault="00597D18" w:rsidP="00597D18">
      <w:pPr>
        <w:spacing w:after="0" w:line="240" w:lineRule="auto"/>
        <w:rPr>
          <w:rFonts w:asciiTheme="minorHAnsi" w:hAnsiTheme="minorHAnsi"/>
          <w:sz w:val="22"/>
          <w:szCs w:val="22"/>
          <w:lang w:val="en-GB" w:eastAsia="en-GB"/>
        </w:rPr>
      </w:pPr>
    </w:p>
    <w:p w14:paraId="2A322171" w14:textId="77777777" w:rsidR="00597D18" w:rsidRPr="00F32F8D" w:rsidRDefault="00597D18" w:rsidP="00597D18">
      <w:pPr>
        <w:spacing w:after="0" w:line="240" w:lineRule="auto"/>
        <w:ind w:left="720" w:hanging="720"/>
        <w:rPr>
          <w:rFonts w:asciiTheme="minorHAnsi" w:hAnsiTheme="minorHAnsi"/>
          <w:sz w:val="22"/>
          <w:szCs w:val="22"/>
          <w:lang w:val="en-GB" w:eastAsia="en-GB"/>
        </w:rPr>
      </w:pPr>
      <w:r w:rsidRPr="00F32F8D">
        <w:rPr>
          <w:rFonts w:asciiTheme="minorHAnsi" w:hAnsiTheme="minorHAnsi"/>
          <w:b/>
          <w:sz w:val="22"/>
          <w:szCs w:val="22"/>
          <w:lang w:val="en-GB" w:eastAsia="en-GB"/>
        </w:rPr>
        <w:t>II.4.2</w:t>
      </w:r>
      <w:r w:rsidRPr="00F32F8D">
        <w:rPr>
          <w:rFonts w:asciiTheme="minorHAnsi" w:hAnsiTheme="minorHAnsi"/>
          <w:sz w:val="22"/>
          <w:szCs w:val="22"/>
          <w:lang w:val="en-GB" w:eastAsia="en-GB"/>
        </w:rPr>
        <w:tab/>
        <w:t>Any situation constituting or likely to lead to a conflict of interests during the implementation of the Agreement shall be notified to the Agency, in writing, without delay. The beneficiaries shall immediately take all the necessary steps to rectify this situation. The Agency reserves the right to verify that the measures taken are appropriate and may require additional measures to be taken within a specified deadline.</w:t>
      </w:r>
    </w:p>
    <w:p w14:paraId="6039BE18" w14:textId="77777777" w:rsidR="00597D18" w:rsidRPr="00F32F8D" w:rsidRDefault="00597D18" w:rsidP="00597D18">
      <w:pPr>
        <w:spacing w:after="0" w:line="240" w:lineRule="auto"/>
        <w:rPr>
          <w:rFonts w:asciiTheme="minorHAnsi" w:hAnsiTheme="minorHAnsi"/>
          <w:b/>
          <w:sz w:val="22"/>
          <w:szCs w:val="22"/>
          <w:lang w:val="en-GB" w:eastAsia="en-GB"/>
        </w:rPr>
      </w:pPr>
    </w:p>
    <w:p w14:paraId="223E9AF4" w14:textId="0592F16F" w:rsidR="00597D18" w:rsidRPr="00F32F8D" w:rsidRDefault="00D0326D" w:rsidP="00597D18">
      <w:pPr>
        <w:spacing w:after="0" w:line="240" w:lineRule="auto"/>
        <w:rPr>
          <w:rFonts w:asciiTheme="minorHAnsi" w:hAnsiTheme="minorHAnsi"/>
          <w:b/>
          <w:sz w:val="22"/>
          <w:szCs w:val="22"/>
          <w:lang w:val="en-GB" w:eastAsia="en-GB"/>
        </w:rPr>
      </w:pPr>
      <w:r w:rsidRPr="00F32F8D">
        <w:rPr>
          <w:rFonts w:asciiTheme="minorHAnsi" w:hAnsiTheme="minorHAnsi"/>
          <w:b/>
          <w:sz w:val="22"/>
          <w:szCs w:val="22"/>
          <w:lang w:val="en-GB" w:eastAsia="en-GB"/>
        </w:rPr>
        <w:t xml:space="preserve"> § </w:t>
      </w:r>
      <w:r w:rsidR="00597D18" w:rsidRPr="00F32F8D">
        <w:rPr>
          <w:rFonts w:asciiTheme="minorHAnsi" w:hAnsiTheme="minorHAnsi"/>
          <w:b/>
          <w:sz w:val="22"/>
          <w:szCs w:val="22"/>
          <w:lang w:val="en-GB" w:eastAsia="en-GB"/>
        </w:rPr>
        <w:t xml:space="preserve"> II.5 – CONFIDENTIALITY </w:t>
      </w:r>
    </w:p>
    <w:p w14:paraId="56CB3C42" w14:textId="77777777" w:rsidR="00597D18" w:rsidRPr="00F32F8D" w:rsidRDefault="00597D18" w:rsidP="00597D18">
      <w:pPr>
        <w:spacing w:after="0" w:line="240" w:lineRule="auto"/>
        <w:rPr>
          <w:rFonts w:asciiTheme="minorHAnsi" w:hAnsiTheme="minorHAnsi"/>
          <w:sz w:val="22"/>
          <w:szCs w:val="22"/>
          <w:lang w:val="en-GB" w:eastAsia="en-GB"/>
        </w:rPr>
      </w:pPr>
    </w:p>
    <w:p w14:paraId="4DD3A3F7" w14:textId="77777777" w:rsidR="00597D18" w:rsidRPr="00F32F8D" w:rsidRDefault="00597D18" w:rsidP="00597D18">
      <w:pPr>
        <w:spacing w:after="0" w:line="240" w:lineRule="auto"/>
        <w:ind w:left="720" w:hanging="720"/>
        <w:rPr>
          <w:rFonts w:asciiTheme="minorHAnsi" w:hAnsiTheme="minorHAnsi"/>
          <w:sz w:val="22"/>
          <w:szCs w:val="22"/>
          <w:lang w:val="en-GB" w:eastAsia="en-GB"/>
        </w:rPr>
      </w:pPr>
      <w:r w:rsidRPr="00F32F8D">
        <w:rPr>
          <w:rFonts w:asciiTheme="minorHAnsi" w:hAnsiTheme="minorHAnsi"/>
          <w:b/>
          <w:sz w:val="22"/>
          <w:szCs w:val="22"/>
          <w:lang w:val="en-GB" w:eastAsia="en-GB"/>
        </w:rPr>
        <w:t>II.5.1</w:t>
      </w:r>
      <w:r w:rsidRPr="00F32F8D">
        <w:rPr>
          <w:rFonts w:asciiTheme="minorHAnsi" w:hAnsiTheme="minorHAnsi"/>
          <w:b/>
          <w:sz w:val="22"/>
          <w:szCs w:val="22"/>
          <w:lang w:val="en-GB" w:eastAsia="en-GB"/>
        </w:rPr>
        <w:tab/>
      </w:r>
      <w:r w:rsidRPr="00F32F8D">
        <w:rPr>
          <w:rFonts w:asciiTheme="minorHAnsi" w:hAnsiTheme="minorHAnsi"/>
          <w:sz w:val="22"/>
          <w:szCs w:val="22"/>
          <w:lang w:val="en-GB" w:eastAsia="en-GB"/>
        </w:rPr>
        <w:t>The Agency and the beneficiaries shall preserve the confidentiality of any information and documents, in any form, which are disclosed in writing or orally in relation to the implementation of the Agreement and which are explicitly indicated in writing as confidential.</w:t>
      </w:r>
    </w:p>
    <w:p w14:paraId="4B461B76" w14:textId="77777777" w:rsidR="00597D18" w:rsidRPr="00F32F8D" w:rsidRDefault="00597D18" w:rsidP="00597D18">
      <w:pPr>
        <w:spacing w:after="0" w:line="240" w:lineRule="auto"/>
        <w:rPr>
          <w:rFonts w:asciiTheme="minorHAnsi" w:hAnsiTheme="minorHAnsi"/>
          <w:sz w:val="22"/>
          <w:szCs w:val="22"/>
          <w:lang w:val="en-GB" w:eastAsia="en-GB"/>
        </w:rPr>
      </w:pPr>
    </w:p>
    <w:p w14:paraId="5B986AD0" w14:textId="77777777" w:rsidR="00597D18" w:rsidRPr="00F32F8D" w:rsidRDefault="00597D18" w:rsidP="00597D18">
      <w:pPr>
        <w:spacing w:after="0" w:line="240" w:lineRule="auto"/>
        <w:ind w:left="720" w:hanging="720"/>
        <w:rPr>
          <w:rFonts w:asciiTheme="minorHAnsi" w:hAnsiTheme="minorHAnsi"/>
          <w:sz w:val="22"/>
          <w:szCs w:val="22"/>
          <w:lang w:val="en-GB" w:eastAsia="en-GB"/>
        </w:rPr>
      </w:pPr>
      <w:r w:rsidRPr="00F32F8D">
        <w:rPr>
          <w:rFonts w:asciiTheme="minorHAnsi" w:hAnsiTheme="minorHAnsi"/>
          <w:b/>
          <w:sz w:val="22"/>
          <w:szCs w:val="22"/>
          <w:lang w:val="en-GB" w:eastAsia="en-GB"/>
        </w:rPr>
        <w:t>II.5.2</w:t>
      </w:r>
      <w:r w:rsidRPr="00F32F8D">
        <w:rPr>
          <w:rFonts w:asciiTheme="minorHAnsi" w:hAnsiTheme="minorHAnsi"/>
          <w:sz w:val="22"/>
          <w:szCs w:val="22"/>
          <w:lang w:val="en-GB" w:eastAsia="en-GB"/>
        </w:rPr>
        <w:tab/>
        <w:t>The beneficiaries shall not use confidential information and documents for any reason other than fulfilling their obligations under the Agreement, unless otherwise agreed with the Agency in writing.</w:t>
      </w:r>
    </w:p>
    <w:p w14:paraId="0A60851C" w14:textId="7878FE44" w:rsidR="00597D18" w:rsidRPr="00F32F8D" w:rsidRDefault="00597D18" w:rsidP="00597D18">
      <w:pPr>
        <w:spacing w:after="0" w:line="240" w:lineRule="auto"/>
        <w:ind w:left="720" w:hanging="720"/>
        <w:rPr>
          <w:rFonts w:asciiTheme="minorHAnsi" w:hAnsiTheme="minorHAnsi"/>
          <w:sz w:val="22"/>
          <w:szCs w:val="22"/>
          <w:lang w:val="en-GB" w:eastAsia="en-GB"/>
        </w:rPr>
      </w:pPr>
      <w:r w:rsidRPr="00F32F8D">
        <w:rPr>
          <w:rFonts w:asciiTheme="minorHAnsi" w:hAnsiTheme="minorHAnsi"/>
          <w:b/>
          <w:sz w:val="22"/>
          <w:szCs w:val="22"/>
          <w:lang w:val="en-GB" w:eastAsia="en-GB"/>
        </w:rPr>
        <w:t>II.5.3</w:t>
      </w:r>
      <w:r w:rsidRPr="00F32F8D">
        <w:rPr>
          <w:rFonts w:asciiTheme="minorHAnsi" w:hAnsiTheme="minorHAnsi"/>
          <w:sz w:val="22"/>
          <w:szCs w:val="22"/>
          <w:lang w:val="en-GB" w:eastAsia="en-GB"/>
        </w:rPr>
        <w:tab/>
        <w:t xml:space="preserve">The Agency and the beneficiaries shall be bound by the obligations referred to in </w:t>
      </w:r>
      <w:r w:rsidR="00D0326D" w:rsidRPr="00F32F8D">
        <w:rPr>
          <w:rFonts w:asciiTheme="minorHAnsi" w:hAnsiTheme="minorHAnsi"/>
          <w:sz w:val="22"/>
          <w:szCs w:val="22"/>
          <w:lang w:val="en-GB" w:eastAsia="en-GB"/>
        </w:rPr>
        <w:t xml:space="preserve"> § </w:t>
      </w:r>
      <w:r w:rsidRPr="00F32F8D">
        <w:rPr>
          <w:rFonts w:asciiTheme="minorHAnsi" w:hAnsiTheme="minorHAnsi"/>
          <w:sz w:val="22"/>
          <w:szCs w:val="22"/>
          <w:lang w:val="en-GB" w:eastAsia="en-GB"/>
        </w:rPr>
        <w:t>s II.5.1 and II.5.2 during the implementation of the Agreement and for a period of five years starting from the payment of the balance, unless:</w:t>
      </w:r>
    </w:p>
    <w:p w14:paraId="33DF3DD8" w14:textId="77777777" w:rsidR="00597D18" w:rsidRPr="00F32F8D" w:rsidRDefault="00597D18" w:rsidP="00597D18">
      <w:pPr>
        <w:spacing w:after="0" w:line="240" w:lineRule="auto"/>
        <w:rPr>
          <w:rFonts w:asciiTheme="minorHAnsi" w:hAnsiTheme="minorHAnsi"/>
          <w:sz w:val="22"/>
          <w:szCs w:val="22"/>
          <w:lang w:val="en-GB" w:eastAsia="en-GB"/>
        </w:rPr>
      </w:pPr>
    </w:p>
    <w:p w14:paraId="16544F11" w14:textId="77777777" w:rsidR="00597D18" w:rsidRPr="00F32F8D" w:rsidRDefault="00597D18" w:rsidP="00597D18">
      <w:pPr>
        <w:tabs>
          <w:tab w:val="left" w:pos="709"/>
        </w:tabs>
        <w:spacing w:after="0" w:line="240" w:lineRule="auto"/>
        <w:ind w:left="1134" w:hanging="1134"/>
        <w:rPr>
          <w:rFonts w:asciiTheme="minorHAnsi" w:hAnsiTheme="minorHAnsi"/>
          <w:sz w:val="22"/>
          <w:szCs w:val="22"/>
          <w:lang w:val="en-GB" w:eastAsia="en-GB"/>
        </w:rPr>
      </w:pPr>
      <w:r w:rsidRPr="00F32F8D">
        <w:rPr>
          <w:rFonts w:asciiTheme="minorHAnsi" w:hAnsiTheme="minorHAnsi"/>
          <w:sz w:val="22"/>
          <w:szCs w:val="22"/>
          <w:lang w:val="en-GB" w:eastAsia="en-GB"/>
        </w:rPr>
        <w:tab/>
        <w:t>(a)</w:t>
      </w:r>
      <w:r w:rsidRPr="00F32F8D">
        <w:rPr>
          <w:rFonts w:asciiTheme="minorHAnsi" w:hAnsiTheme="minorHAnsi"/>
          <w:sz w:val="22"/>
          <w:szCs w:val="22"/>
          <w:lang w:val="en-GB" w:eastAsia="en-GB"/>
        </w:rPr>
        <w:tab/>
        <w:t>the party concerned agrees to release the other party from the confidentiality obligations earlier;</w:t>
      </w:r>
    </w:p>
    <w:p w14:paraId="6AE38E86" w14:textId="77777777" w:rsidR="00597D18" w:rsidRPr="00F32F8D" w:rsidRDefault="00597D18" w:rsidP="00597D18">
      <w:pPr>
        <w:tabs>
          <w:tab w:val="left" w:pos="0"/>
          <w:tab w:val="left" w:pos="709"/>
        </w:tabs>
        <w:spacing w:after="0" w:line="240" w:lineRule="auto"/>
        <w:ind w:left="1134" w:hanging="1134"/>
        <w:rPr>
          <w:rFonts w:asciiTheme="minorHAnsi" w:hAnsiTheme="minorHAnsi"/>
          <w:sz w:val="22"/>
          <w:szCs w:val="22"/>
          <w:lang w:val="en-GB" w:eastAsia="en-GB"/>
        </w:rPr>
      </w:pPr>
      <w:r w:rsidRPr="00F32F8D">
        <w:rPr>
          <w:rFonts w:asciiTheme="minorHAnsi" w:hAnsiTheme="minorHAnsi"/>
          <w:sz w:val="22"/>
          <w:szCs w:val="22"/>
          <w:lang w:val="en-GB" w:eastAsia="en-GB"/>
        </w:rPr>
        <w:lastRenderedPageBreak/>
        <w:tab/>
        <w:t>(b)</w:t>
      </w:r>
      <w:r w:rsidRPr="00F32F8D">
        <w:rPr>
          <w:rFonts w:asciiTheme="minorHAnsi" w:hAnsiTheme="minorHAnsi"/>
          <w:sz w:val="22"/>
          <w:szCs w:val="22"/>
          <w:lang w:val="en-GB" w:eastAsia="en-GB"/>
        </w:rPr>
        <w:tab/>
        <w:t xml:space="preserve">the confidential information becomes public through other means than in breach of </w:t>
      </w:r>
      <w:r w:rsidRPr="00F32F8D">
        <w:rPr>
          <w:rFonts w:asciiTheme="minorHAnsi" w:hAnsiTheme="minorHAnsi"/>
          <w:sz w:val="22"/>
          <w:szCs w:val="22"/>
          <w:lang w:val="en-GB"/>
        </w:rPr>
        <w:t>the confidentiality obligation through disclosure by the party bound by that obligation</w:t>
      </w:r>
      <w:r w:rsidRPr="00F32F8D">
        <w:rPr>
          <w:rFonts w:asciiTheme="minorHAnsi" w:hAnsiTheme="minorHAnsi"/>
          <w:sz w:val="22"/>
          <w:szCs w:val="22"/>
          <w:lang w:val="en-GB" w:eastAsia="en-GB"/>
        </w:rPr>
        <w:t>;</w:t>
      </w:r>
    </w:p>
    <w:p w14:paraId="39C03F0F" w14:textId="77777777" w:rsidR="00597D18" w:rsidRPr="00F32F8D" w:rsidRDefault="00597D18" w:rsidP="00597D18">
      <w:pPr>
        <w:tabs>
          <w:tab w:val="left" w:pos="1134"/>
        </w:tabs>
        <w:spacing w:after="0" w:line="240" w:lineRule="auto"/>
        <w:ind w:left="720" w:hanging="720"/>
        <w:rPr>
          <w:rFonts w:asciiTheme="minorHAnsi" w:hAnsiTheme="minorHAnsi"/>
          <w:sz w:val="22"/>
          <w:szCs w:val="22"/>
          <w:lang w:val="en-GB" w:eastAsia="en-GB"/>
        </w:rPr>
      </w:pPr>
      <w:r w:rsidRPr="00F32F8D">
        <w:rPr>
          <w:rFonts w:asciiTheme="minorHAnsi" w:hAnsiTheme="minorHAnsi"/>
          <w:sz w:val="22"/>
          <w:szCs w:val="22"/>
          <w:lang w:val="en-GB" w:eastAsia="en-GB"/>
        </w:rPr>
        <w:tab/>
        <w:t>(c)</w:t>
      </w:r>
      <w:r w:rsidRPr="00F32F8D">
        <w:rPr>
          <w:rFonts w:asciiTheme="minorHAnsi" w:hAnsiTheme="minorHAnsi"/>
          <w:sz w:val="22"/>
          <w:szCs w:val="22"/>
          <w:lang w:val="en-GB" w:eastAsia="en-GB"/>
        </w:rPr>
        <w:tab/>
        <w:t>the disclosure of the confidential information is required by law.</w:t>
      </w:r>
    </w:p>
    <w:p w14:paraId="1F3FF639" w14:textId="77777777" w:rsidR="00597D18" w:rsidRPr="00F32F8D" w:rsidRDefault="00597D18" w:rsidP="00597D18">
      <w:pPr>
        <w:tabs>
          <w:tab w:val="left" w:pos="1701"/>
        </w:tabs>
        <w:spacing w:after="0" w:line="240" w:lineRule="auto"/>
        <w:rPr>
          <w:rFonts w:asciiTheme="minorHAnsi" w:hAnsiTheme="minorHAnsi"/>
          <w:sz w:val="22"/>
          <w:szCs w:val="22"/>
          <w:lang w:val="en-GB" w:eastAsia="en-GB"/>
        </w:rPr>
      </w:pPr>
    </w:p>
    <w:p w14:paraId="73D59F07" w14:textId="77777777" w:rsidR="00597D18" w:rsidRPr="00F32F8D" w:rsidRDefault="00597D18" w:rsidP="00597D18">
      <w:pPr>
        <w:spacing w:after="0" w:line="240" w:lineRule="auto"/>
        <w:rPr>
          <w:rFonts w:asciiTheme="minorHAnsi" w:hAnsiTheme="minorHAnsi"/>
          <w:b/>
          <w:sz w:val="22"/>
          <w:szCs w:val="22"/>
          <w:lang w:val="en-GB" w:eastAsia="en-GB"/>
        </w:rPr>
      </w:pPr>
      <w:bookmarkStart w:id="7" w:name="_Toc97092419"/>
    </w:p>
    <w:bookmarkEnd w:id="7"/>
    <w:p w14:paraId="37AA2519" w14:textId="4E7588B8" w:rsidR="00597D18" w:rsidRPr="00F32F8D" w:rsidRDefault="00D0326D" w:rsidP="00597D18">
      <w:pPr>
        <w:spacing w:after="0" w:line="240" w:lineRule="auto"/>
        <w:rPr>
          <w:rFonts w:asciiTheme="minorHAnsi" w:hAnsiTheme="minorHAnsi"/>
          <w:sz w:val="22"/>
          <w:szCs w:val="22"/>
          <w:lang w:val="en-GB" w:eastAsia="en-GB"/>
        </w:rPr>
      </w:pPr>
      <w:r w:rsidRPr="00F32F8D">
        <w:rPr>
          <w:rFonts w:asciiTheme="minorHAnsi" w:hAnsiTheme="minorHAnsi"/>
          <w:b/>
          <w:sz w:val="22"/>
          <w:szCs w:val="22"/>
          <w:lang w:val="en-GB" w:eastAsia="en-GB"/>
        </w:rPr>
        <w:t xml:space="preserve"> § </w:t>
      </w:r>
      <w:r w:rsidR="00597D18" w:rsidRPr="00F32F8D">
        <w:rPr>
          <w:rFonts w:asciiTheme="minorHAnsi" w:hAnsiTheme="minorHAnsi"/>
          <w:b/>
          <w:sz w:val="22"/>
          <w:szCs w:val="22"/>
          <w:lang w:val="en-GB" w:eastAsia="en-GB"/>
        </w:rPr>
        <w:t xml:space="preserve"> II.8 – </w:t>
      </w:r>
      <w:r w:rsidR="00597D18" w:rsidRPr="00F32F8D">
        <w:rPr>
          <w:rFonts w:asciiTheme="minorHAnsi" w:hAnsiTheme="minorHAnsi"/>
          <w:b/>
          <w:sz w:val="22"/>
          <w:szCs w:val="22"/>
          <w:lang w:val="en-GB"/>
        </w:rPr>
        <w:t>PRE-EXISTING RIGHTS AND OWNERSHIP AND USE OF THE RESULTS (INCLUDING INTELLECTUAL AND INDUSTRIAL PROPERTY RIGHTS)</w:t>
      </w:r>
    </w:p>
    <w:p w14:paraId="155E08E0" w14:textId="77777777" w:rsidR="00597D18" w:rsidRPr="00F32F8D" w:rsidRDefault="00597D18" w:rsidP="00597D18">
      <w:pPr>
        <w:spacing w:after="0" w:line="240" w:lineRule="auto"/>
        <w:ind w:left="709" w:hanging="709"/>
        <w:rPr>
          <w:rFonts w:asciiTheme="minorHAnsi" w:hAnsiTheme="minorHAnsi"/>
          <w:sz w:val="22"/>
          <w:szCs w:val="22"/>
          <w:lang w:val="en-GB" w:eastAsia="en-GB"/>
        </w:rPr>
      </w:pPr>
    </w:p>
    <w:p w14:paraId="72A0534C" w14:textId="77777777" w:rsidR="00364802" w:rsidRPr="00F32F8D" w:rsidRDefault="00364802" w:rsidP="00364802">
      <w:pPr>
        <w:spacing w:after="0" w:line="240" w:lineRule="auto"/>
        <w:ind w:left="709" w:hanging="709"/>
        <w:rPr>
          <w:rFonts w:asciiTheme="minorHAnsi" w:hAnsiTheme="minorHAnsi"/>
          <w:b/>
          <w:sz w:val="22"/>
          <w:szCs w:val="22"/>
          <w:lang w:val="en-US"/>
        </w:rPr>
      </w:pPr>
      <w:r w:rsidRPr="00F32F8D">
        <w:rPr>
          <w:rFonts w:asciiTheme="minorHAnsi" w:hAnsiTheme="minorHAnsi"/>
          <w:b/>
          <w:sz w:val="22"/>
          <w:szCs w:val="22"/>
          <w:lang w:val="en-US"/>
        </w:rPr>
        <w:t>II.8.1</w:t>
      </w:r>
      <w:r w:rsidRPr="00F32F8D">
        <w:rPr>
          <w:rFonts w:asciiTheme="minorHAnsi" w:hAnsiTheme="minorHAnsi"/>
          <w:b/>
          <w:sz w:val="22"/>
          <w:szCs w:val="22"/>
          <w:lang w:val="en-US"/>
        </w:rPr>
        <w:tab/>
        <w:t>Ownership of the results by the beneficiaries</w:t>
      </w:r>
    </w:p>
    <w:p w14:paraId="0BA87B88" w14:textId="77777777" w:rsidR="00364802" w:rsidRPr="00F32F8D" w:rsidRDefault="00364802" w:rsidP="00364802">
      <w:pPr>
        <w:spacing w:after="0" w:line="240" w:lineRule="auto"/>
        <w:ind w:left="709" w:hanging="709"/>
        <w:rPr>
          <w:rFonts w:asciiTheme="minorHAnsi" w:hAnsiTheme="minorHAnsi"/>
          <w:b/>
          <w:sz w:val="22"/>
          <w:szCs w:val="22"/>
          <w:lang w:val="en-US"/>
        </w:rPr>
      </w:pPr>
    </w:p>
    <w:p w14:paraId="5997B9B1" w14:textId="77777777" w:rsidR="00364802" w:rsidRPr="00F32F8D" w:rsidRDefault="00364802" w:rsidP="00364802">
      <w:pPr>
        <w:spacing w:after="0" w:line="240" w:lineRule="auto"/>
        <w:rPr>
          <w:rFonts w:asciiTheme="minorHAnsi" w:hAnsiTheme="minorHAnsi"/>
          <w:sz w:val="22"/>
          <w:szCs w:val="22"/>
          <w:lang w:val="en-US"/>
        </w:rPr>
      </w:pPr>
      <w:r w:rsidRPr="00F32F8D">
        <w:rPr>
          <w:rFonts w:asciiTheme="minorHAnsi" w:hAnsiTheme="minorHAnsi"/>
          <w:sz w:val="22"/>
          <w:szCs w:val="22"/>
          <w:lang w:val="en-US"/>
        </w:rPr>
        <w:t xml:space="preserve">Unless stipulated otherwise in the Agreement, ownership of the results of the action, including industrial </w:t>
      </w:r>
      <w:r w:rsidRPr="00F32F8D">
        <w:rPr>
          <w:rFonts w:asciiTheme="minorHAnsi" w:hAnsiTheme="minorHAnsi"/>
          <w:sz w:val="22"/>
          <w:szCs w:val="22"/>
          <w:lang w:val="en-US" w:eastAsia="en-GB"/>
        </w:rPr>
        <w:t>and</w:t>
      </w:r>
      <w:r w:rsidRPr="00F32F8D">
        <w:rPr>
          <w:rFonts w:asciiTheme="minorHAnsi" w:hAnsiTheme="minorHAnsi"/>
          <w:sz w:val="22"/>
          <w:szCs w:val="22"/>
          <w:lang w:val="en-US"/>
        </w:rPr>
        <w:t xml:space="preserve"> intellectual property rights, and of the reports and other documents relating to it, shall be vested in the beneficiaries.</w:t>
      </w:r>
    </w:p>
    <w:p w14:paraId="2CBB985D" w14:textId="77777777" w:rsidR="00364802" w:rsidRPr="00F32F8D" w:rsidRDefault="00364802" w:rsidP="00364802">
      <w:pPr>
        <w:spacing w:after="0" w:line="240" w:lineRule="auto"/>
        <w:ind w:left="709" w:hanging="709"/>
        <w:rPr>
          <w:rFonts w:asciiTheme="minorHAnsi" w:hAnsiTheme="minorHAnsi"/>
          <w:sz w:val="22"/>
          <w:szCs w:val="22"/>
          <w:lang w:val="en-US"/>
        </w:rPr>
      </w:pPr>
    </w:p>
    <w:p w14:paraId="33D0F231" w14:textId="77777777" w:rsidR="00364802" w:rsidRPr="00F32F8D" w:rsidRDefault="00364802" w:rsidP="00364802">
      <w:pPr>
        <w:spacing w:after="0" w:line="240" w:lineRule="auto"/>
        <w:ind w:left="709" w:hanging="709"/>
        <w:rPr>
          <w:rFonts w:asciiTheme="minorHAnsi" w:hAnsiTheme="minorHAnsi"/>
          <w:b/>
          <w:sz w:val="22"/>
          <w:szCs w:val="22"/>
          <w:lang w:val="en-US"/>
        </w:rPr>
      </w:pPr>
      <w:r w:rsidRPr="00F32F8D">
        <w:rPr>
          <w:rFonts w:asciiTheme="minorHAnsi" w:hAnsiTheme="minorHAnsi"/>
          <w:b/>
          <w:sz w:val="22"/>
          <w:szCs w:val="22"/>
          <w:lang w:val="en-US"/>
        </w:rPr>
        <w:t>II.8.2</w:t>
      </w:r>
      <w:r w:rsidRPr="00F32F8D">
        <w:rPr>
          <w:rFonts w:asciiTheme="minorHAnsi" w:hAnsiTheme="minorHAnsi"/>
          <w:b/>
          <w:sz w:val="22"/>
          <w:szCs w:val="22"/>
          <w:lang w:val="en-US"/>
        </w:rPr>
        <w:tab/>
        <w:t>Pre-existing industrial and intellectual property rights</w:t>
      </w:r>
    </w:p>
    <w:p w14:paraId="71E8036F" w14:textId="77777777" w:rsidR="00364802" w:rsidRPr="00F32F8D" w:rsidRDefault="00364802" w:rsidP="00364802">
      <w:pPr>
        <w:spacing w:after="0" w:line="240" w:lineRule="auto"/>
        <w:rPr>
          <w:rFonts w:asciiTheme="minorHAnsi" w:hAnsiTheme="minorHAnsi"/>
          <w:sz w:val="22"/>
          <w:szCs w:val="22"/>
          <w:lang w:val="en-US"/>
        </w:rPr>
      </w:pPr>
    </w:p>
    <w:p w14:paraId="6CD8BE05" w14:textId="77777777" w:rsidR="00364802" w:rsidRPr="00F32F8D" w:rsidRDefault="00364802" w:rsidP="00364802">
      <w:pPr>
        <w:spacing w:after="0" w:line="240" w:lineRule="auto"/>
        <w:rPr>
          <w:rFonts w:asciiTheme="minorHAnsi" w:hAnsiTheme="minorHAnsi"/>
          <w:sz w:val="22"/>
          <w:szCs w:val="22"/>
          <w:lang w:val="en-US"/>
        </w:rPr>
      </w:pPr>
      <w:r w:rsidRPr="00F32F8D">
        <w:rPr>
          <w:rFonts w:asciiTheme="minorHAnsi" w:hAnsiTheme="minorHAnsi"/>
          <w:sz w:val="22"/>
          <w:szCs w:val="22"/>
          <w:lang w:val="en-US"/>
        </w:rPr>
        <w:t>Where industrial and intellectual property rights, including rights of third parties, exist prior to the conclusion of the Agreement, the beneficiaries shall establish a list which shall specify all rights of ownership and use of the pre-existing industrial and intellectual property rights and disclose it to the Agency at the latest before the commencement of implementation.</w:t>
      </w:r>
    </w:p>
    <w:p w14:paraId="51FEBA08" w14:textId="77777777" w:rsidR="00364802" w:rsidRPr="00F32F8D" w:rsidRDefault="00364802" w:rsidP="00364802">
      <w:pPr>
        <w:spacing w:after="0" w:line="240" w:lineRule="auto"/>
        <w:rPr>
          <w:rFonts w:asciiTheme="minorHAnsi" w:hAnsiTheme="minorHAnsi"/>
          <w:sz w:val="22"/>
          <w:szCs w:val="22"/>
          <w:lang w:val="en-US"/>
        </w:rPr>
      </w:pPr>
    </w:p>
    <w:p w14:paraId="34339442" w14:textId="77777777" w:rsidR="00364802" w:rsidRPr="00F32F8D" w:rsidRDefault="00364802" w:rsidP="00364802">
      <w:pPr>
        <w:spacing w:after="0" w:line="240" w:lineRule="auto"/>
        <w:rPr>
          <w:rFonts w:asciiTheme="minorHAnsi" w:hAnsiTheme="minorHAnsi"/>
          <w:sz w:val="22"/>
          <w:szCs w:val="22"/>
          <w:lang w:val="en-US"/>
        </w:rPr>
      </w:pPr>
      <w:r w:rsidRPr="00F32F8D">
        <w:rPr>
          <w:rFonts w:asciiTheme="minorHAnsi" w:hAnsiTheme="minorHAnsi"/>
          <w:sz w:val="22"/>
          <w:szCs w:val="22"/>
          <w:lang w:val="en-US"/>
        </w:rPr>
        <w:t>The beneficiaries shall ensure that they or their affiliated entities have all the rights to use any pre-existing industrial and intellectual property rights during the implementation of the Agreement.</w:t>
      </w:r>
    </w:p>
    <w:p w14:paraId="26DEA39A" w14:textId="77777777" w:rsidR="00364802" w:rsidRPr="00F32F8D" w:rsidRDefault="00364802" w:rsidP="00364802">
      <w:pPr>
        <w:spacing w:after="0" w:line="240" w:lineRule="auto"/>
        <w:rPr>
          <w:rFonts w:asciiTheme="minorHAnsi" w:hAnsiTheme="minorHAnsi"/>
          <w:sz w:val="22"/>
          <w:szCs w:val="22"/>
          <w:lang w:val="en-US"/>
        </w:rPr>
      </w:pPr>
    </w:p>
    <w:p w14:paraId="0537C8B5" w14:textId="77777777" w:rsidR="00597D18" w:rsidRPr="00F32F8D" w:rsidRDefault="00597D18" w:rsidP="00597D18">
      <w:pPr>
        <w:spacing w:after="0" w:line="240" w:lineRule="auto"/>
        <w:ind w:left="709" w:hanging="709"/>
        <w:rPr>
          <w:rFonts w:asciiTheme="minorHAnsi" w:hAnsiTheme="minorHAnsi"/>
          <w:b/>
          <w:sz w:val="22"/>
          <w:szCs w:val="22"/>
          <w:lang w:val="en-GB"/>
        </w:rPr>
      </w:pPr>
      <w:r w:rsidRPr="00F32F8D">
        <w:rPr>
          <w:rFonts w:asciiTheme="minorHAnsi" w:hAnsiTheme="minorHAnsi"/>
          <w:b/>
          <w:sz w:val="22"/>
          <w:szCs w:val="22"/>
          <w:lang w:val="en-GB"/>
        </w:rPr>
        <w:t>II.8.3</w:t>
      </w:r>
      <w:r w:rsidRPr="00F32F8D">
        <w:rPr>
          <w:rFonts w:asciiTheme="minorHAnsi" w:hAnsiTheme="minorHAnsi"/>
          <w:b/>
          <w:sz w:val="22"/>
          <w:szCs w:val="22"/>
          <w:lang w:val="en-GB"/>
        </w:rPr>
        <w:tab/>
        <w:t>Rights of use of the results and of pre-existing rights by the Agency</w:t>
      </w:r>
    </w:p>
    <w:p w14:paraId="481B6A5F" w14:textId="77777777" w:rsidR="00597D18" w:rsidRPr="00F32F8D" w:rsidRDefault="00597D18" w:rsidP="00597D18">
      <w:pPr>
        <w:spacing w:after="0" w:line="240" w:lineRule="auto"/>
        <w:ind w:left="709" w:hanging="709"/>
        <w:rPr>
          <w:rFonts w:asciiTheme="minorHAnsi" w:hAnsiTheme="minorHAnsi"/>
          <w:b/>
          <w:sz w:val="22"/>
          <w:szCs w:val="22"/>
          <w:lang w:val="en-GB"/>
        </w:rPr>
      </w:pPr>
    </w:p>
    <w:p w14:paraId="5ECC9534" w14:textId="529C1794" w:rsidR="00597D18" w:rsidRPr="00F32F8D" w:rsidRDefault="00597D18" w:rsidP="00597D18">
      <w:pPr>
        <w:spacing w:after="0" w:line="240" w:lineRule="auto"/>
        <w:rPr>
          <w:rFonts w:asciiTheme="minorHAnsi" w:hAnsiTheme="minorHAnsi"/>
          <w:i/>
          <w:sz w:val="22"/>
          <w:szCs w:val="22"/>
          <w:lang w:val="en-GB" w:eastAsia="ko-KR"/>
        </w:rPr>
      </w:pPr>
      <w:r w:rsidRPr="00F32F8D">
        <w:rPr>
          <w:rFonts w:asciiTheme="minorHAnsi" w:hAnsiTheme="minorHAnsi"/>
          <w:sz w:val="22"/>
          <w:szCs w:val="22"/>
          <w:lang w:val="en-GB"/>
        </w:rPr>
        <w:t xml:space="preserve">Without prejudice to </w:t>
      </w:r>
      <w:r w:rsidR="00D0326D" w:rsidRPr="00F32F8D">
        <w:rPr>
          <w:rFonts w:asciiTheme="minorHAnsi" w:hAnsiTheme="minorHAnsi"/>
          <w:sz w:val="22"/>
          <w:szCs w:val="22"/>
          <w:lang w:val="en-GB"/>
        </w:rPr>
        <w:t xml:space="preserve"> § </w:t>
      </w:r>
      <w:r w:rsidRPr="00F32F8D">
        <w:rPr>
          <w:rFonts w:asciiTheme="minorHAnsi" w:hAnsiTheme="minorHAnsi"/>
          <w:sz w:val="22"/>
          <w:szCs w:val="22"/>
          <w:lang w:val="en-GB"/>
        </w:rPr>
        <w:t xml:space="preserve">s II.1.1, II.3 and II.8.1, the beneficiaries grant the Agency the right to use </w:t>
      </w:r>
      <w:r w:rsidRPr="00F32F8D">
        <w:rPr>
          <w:rFonts w:asciiTheme="minorHAnsi" w:hAnsiTheme="minorHAnsi"/>
          <w:sz w:val="22"/>
          <w:szCs w:val="22"/>
          <w:lang w:val="en-GB" w:eastAsia="en-GB"/>
        </w:rPr>
        <w:t>the</w:t>
      </w:r>
      <w:r w:rsidRPr="00F32F8D">
        <w:rPr>
          <w:rFonts w:asciiTheme="minorHAnsi" w:hAnsiTheme="minorHAnsi"/>
          <w:sz w:val="22"/>
          <w:szCs w:val="22"/>
          <w:lang w:val="en-GB"/>
        </w:rPr>
        <w:t xml:space="preserve"> results of the action for the following purposes:</w:t>
      </w:r>
    </w:p>
    <w:p w14:paraId="6984CBCC" w14:textId="77777777" w:rsidR="00597D18" w:rsidRPr="00F32F8D" w:rsidRDefault="00597D18" w:rsidP="00597D18">
      <w:pPr>
        <w:spacing w:after="0" w:line="240" w:lineRule="auto"/>
        <w:rPr>
          <w:rFonts w:asciiTheme="minorHAnsi" w:hAnsiTheme="minorHAnsi"/>
          <w:sz w:val="22"/>
          <w:szCs w:val="22"/>
          <w:lang w:val="en-GB"/>
        </w:rPr>
      </w:pPr>
    </w:p>
    <w:p w14:paraId="268B3E22" w14:textId="77777777" w:rsidR="00597D18" w:rsidRPr="00F32F8D" w:rsidRDefault="00597D18" w:rsidP="00597D18">
      <w:pPr>
        <w:spacing w:after="0" w:line="240" w:lineRule="auto"/>
        <w:ind w:left="567" w:hanging="567"/>
        <w:rPr>
          <w:rFonts w:asciiTheme="minorHAnsi" w:hAnsiTheme="minorHAnsi"/>
          <w:sz w:val="22"/>
          <w:szCs w:val="22"/>
          <w:lang w:val="en-GB" w:eastAsia="ko-KR"/>
        </w:rPr>
      </w:pPr>
      <w:r w:rsidRPr="00F32F8D">
        <w:rPr>
          <w:rFonts w:asciiTheme="minorHAnsi" w:hAnsiTheme="minorHAnsi"/>
          <w:sz w:val="22"/>
          <w:szCs w:val="22"/>
          <w:lang w:val="en-GB"/>
        </w:rPr>
        <w:t>(a)</w:t>
      </w:r>
      <w:r w:rsidRPr="00F32F8D">
        <w:rPr>
          <w:rFonts w:asciiTheme="minorHAnsi" w:hAnsiTheme="minorHAnsi"/>
          <w:sz w:val="22"/>
          <w:szCs w:val="22"/>
          <w:lang w:val="en-GB" w:eastAsia="ko-KR"/>
        </w:rPr>
        <w:tab/>
        <w:t>use for its own purposes, and in particular, making available to persons working for the Agency, Union institutions, other Union agencies and bodies and to Member States' institutions, as well as copying and reproducing in whole or in part and in unlimited number of copies;</w:t>
      </w:r>
    </w:p>
    <w:p w14:paraId="688590AD" w14:textId="77777777" w:rsidR="00597D18" w:rsidRPr="00F32F8D" w:rsidRDefault="00597D18" w:rsidP="00597D18">
      <w:pPr>
        <w:spacing w:after="0" w:line="240" w:lineRule="auto"/>
        <w:ind w:left="567" w:hanging="567"/>
        <w:rPr>
          <w:rFonts w:asciiTheme="minorHAnsi" w:hAnsiTheme="minorHAnsi"/>
          <w:sz w:val="22"/>
          <w:szCs w:val="22"/>
          <w:lang w:val="en-GB" w:eastAsia="ko-KR"/>
        </w:rPr>
      </w:pPr>
      <w:r w:rsidRPr="00F32F8D">
        <w:rPr>
          <w:rFonts w:asciiTheme="minorHAnsi" w:hAnsiTheme="minorHAnsi"/>
          <w:sz w:val="22"/>
          <w:szCs w:val="22"/>
          <w:lang w:val="en-GB"/>
        </w:rPr>
        <w:t>(b)</w:t>
      </w:r>
      <w:r w:rsidRPr="00F32F8D">
        <w:rPr>
          <w:rFonts w:asciiTheme="minorHAnsi" w:hAnsiTheme="minorHAnsi"/>
          <w:sz w:val="22"/>
          <w:szCs w:val="22"/>
          <w:lang w:val="en-GB"/>
        </w:rPr>
        <w:tab/>
        <w:t xml:space="preserve">distribution to the public, and in particular, </w:t>
      </w:r>
      <w:r w:rsidRPr="00F32F8D">
        <w:rPr>
          <w:rFonts w:asciiTheme="minorHAnsi" w:hAnsiTheme="minorHAnsi"/>
          <w:sz w:val="22"/>
          <w:szCs w:val="22"/>
          <w:lang w:val="en-GB" w:eastAsia="ko-KR"/>
        </w:rPr>
        <w:t xml:space="preserve">publication in hard copies and in electronic or digital format, publication on the internet, including </w:t>
      </w:r>
      <w:r w:rsidRPr="00F32F8D">
        <w:rPr>
          <w:rFonts w:asciiTheme="minorHAnsi" w:hAnsiTheme="minorHAnsi"/>
          <w:sz w:val="22"/>
          <w:szCs w:val="22"/>
          <w:lang w:val="en-GB"/>
        </w:rPr>
        <w:t>on the Europa website,</w:t>
      </w:r>
      <w:r w:rsidRPr="00F32F8D">
        <w:rPr>
          <w:rFonts w:asciiTheme="minorHAnsi" w:hAnsiTheme="minorHAnsi"/>
          <w:sz w:val="22"/>
          <w:szCs w:val="22"/>
          <w:lang w:val="en-GB" w:eastAsia="ko-KR"/>
        </w:rPr>
        <w:t xml:space="preserve"> as a downloadable or non-downloadable file, broadcasting by any kind of technique of transmission, public display or presentation, communication through press information services, inclusion in widely accessible databases or indexes;</w:t>
      </w:r>
    </w:p>
    <w:p w14:paraId="56F1828C" w14:textId="77777777" w:rsidR="00597D18" w:rsidRPr="00F32F8D" w:rsidRDefault="00597D18" w:rsidP="00597D18">
      <w:pPr>
        <w:spacing w:after="0" w:line="240" w:lineRule="auto"/>
        <w:ind w:left="567" w:hanging="567"/>
        <w:rPr>
          <w:rFonts w:asciiTheme="minorHAnsi" w:hAnsiTheme="minorHAnsi"/>
          <w:sz w:val="22"/>
          <w:szCs w:val="22"/>
          <w:lang w:val="en-GB"/>
        </w:rPr>
      </w:pPr>
      <w:r w:rsidRPr="00F32F8D">
        <w:rPr>
          <w:rFonts w:asciiTheme="minorHAnsi" w:hAnsiTheme="minorHAnsi"/>
          <w:sz w:val="22"/>
          <w:szCs w:val="22"/>
          <w:lang w:val="en-GB"/>
        </w:rPr>
        <w:t>(c)</w:t>
      </w:r>
      <w:r w:rsidRPr="00F32F8D">
        <w:rPr>
          <w:rFonts w:asciiTheme="minorHAnsi" w:hAnsiTheme="minorHAnsi"/>
          <w:sz w:val="22"/>
          <w:szCs w:val="22"/>
          <w:lang w:val="en-GB"/>
        </w:rPr>
        <w:tab/>
        <w:t>translation;</w:t>
      </w:r>
    </w:p>
    <w:p w14:paraId="0B4ED185" w14:textId="77777777" w:rsidR="00597D18" w:rsidRPr="00F32F8D" w:rsidRDefault="00597D18" w:rsidP="00597D18">
      <w:pPr>
        <w:spacing w:after="0" w:line="240" w:lineRule="auto"/>
        <w:ind w:left="567" w:hanging="567"/>
        <w:rPr>
          <w:rFonts w:asciiTheme="minorHAnsi" w:hAnsiTheme="minorHAnsi"/>
          <w:sz w:val="22"/>
          <w:szCs w:val="22"/>
          <w:lang w:val="en-GB"/>
        </w:rPr>
      </w:pPr>
      <w:r w:rsidRPr="00F32F8D">
        <w:rPr>
          <w:rFonts w:asciiTheme="minorHAnsi" w:hAnsiTheme="minorHAnsi"/>
          <w:sz w:val="22"/>
          <w:szCs w:val="22"/>
          <w:lang w:val="en-GB" w:eastAsia="ko-KR"/>
        </w:rPr>
        <w:t>(</w:t>
      </w:r>
      <w:r w:rsidRPr="00F32F8D">
        <w:rPr>
          <w:rFonts w:asciiTheme="minorHAnsi" w:hAnsiTheme="minorHAnsi"/>
          <w:sz w:val="22"/>
          <w:szCs w:val="22"/>
          <w:lang w:val="en-GB"/>
        </w:rPr>
        <w:t>d)</w:t>
      </w:r>
      <w:r w:rsidRPr="00F32F8D">
        <w:rPr>
          <w:rFonts w:asciiTheme="minorHAnsi" w:hAnsiTheme="minorHAnsi"/>
          <w:sz w:val="22"/>
          <w:szCs w:val="22"/>
          <w:lang w:val="en-GB"/>
        </w:rPr>
        <w:tab/>
        <w:t>giving access upon individual requests without the right to reproduce or exploit, as provided for by Regulation (EC) No 1049/2001 of the European Parliament and of the Council of 30 May 2001 regarding public access to European Parliament, Council and Commission documents;</w:t>
      </w:r>
    </w:p>
    <w:p w14:paraId="502E9B7E" w14:textId="77777777" w:rsidR="00597D18" w:rsidRPr="00F32F8D" w:rsidRDefault="00597D18" w:rsidP="00597D18">
      <w:pPr>
        <w:spacing w:after="0" w:line="240" w:lineRule="auto"/>
        <w:ind w:left="567" w:hanging="567"/>
        <w:rPr>
          <w:rFonts w:asciiTheme="minorHAnsi" w:hAnsiTheme="minorHAnsi"/>
          <w:sz w:val="22"/>
          <w:szCs w:val="22"/>
          <w:lang w:val="en-GB"/>
        </w:rPr>
      </w:pPr>
      <w:r w:rsidRPr="00F32F8D">
        <w:rPr>
          <w:rFonts w:asciiTheme="minorHAnsi" w:hAnsiTheme="minorHAnsi"/>
          <w:sz w:val="22"/>
          <w:szCs w:val="22"/>
          <w:lang w:val="en-GB"/>
        </w:rPr>
        <w:t>(e)</w:t>
      </w:r>
      <w:r w:rsidRPr="00F32F8D">
        <w:rPr>
          <w:rFonts w:asciiTheme="minorHAnsi" w:hAnsiTheme="minorHAnsi"/>
          <w:sz w:val="22"/>
          <w:szCs w:val="22"/>
          <w:lang w:val="en-GB"/>
        </w:rPr>
        <w:tab/>
        <w:t>storage in paper, electronic or other format;</w:t>
      </w:r>
    </w:p>
    <w:p w14:paraId="2E1D9314" w14:textId="77777777" w:rsidR="00597D18" w:rsidRPr="00F32F8D" w:rsidRDefault="00597D18" w:rsidP="00597D18">
      <w:pPr>
        <w:spacing w:after="0" w:line="240" w:lineRule="auto"/>
        <w:ind w:left="567" w:hanging="567"/>
        <w:rPr>
          <w:rFonts w:asciiTheme="minorHAnsi" w:hAnsiTheme="minorHAnsi"/>
          <w:sz w:val="22"/>
          <w:szCs w:val="22"/>
          <w:lang w:val="en-GB" w:eastAsia="ko-KR"/>
        </w:rPr>
      </w:pPr>
      <w:r w:rsidRPr="00F32F8D">
        <w:rPr>
          <w:rFonts w:asciiTheme="minorHAnsi" w:hAnsiTheme="minorHAnsi"/>
          <w:sz w:val="22"/>
          <w:szCs w:val="22"/>
          <w:lang w:val="en-GB" w:eastAsia="ko-KR"/>
        </w:rPr>
        <w:t>(f)</w:t>
      </w:r>
      <w:r w:rsidRPr="00F32F8D">
        <w:rPr>
          <w:rFonts w:asciiTheme="minorHAnsi" w:hAnsiTheme="minorHAnsi"/>
          <w:sz w:val="22"/>
          <w:szCs w:val="22"/>
          <w:lang w:val="en-GB" w:eastAsia="ko-KR"/>
        </w:rPr>
        <w:tab/>
        <w:t>archiving in line with the document management rules applicable to the Agency;</w:t>
      </w:r>
    </w:p>
    <w:p w14:paraId="7FC594A0" w14:textId="77777777" w:rsidR="00597D18" w:rsidRPr="00F32F8D" w:rsidRDefault="00597D18" w:rsidP="00597D18">
      <w:pPr>
        <w:spacing w:after="0" w:line="240" w:lineRule="auto"/>
        <w:ind w:left="567" w:hanging="567"/>
        <w:rPr>
          <w:rFonts w:asciiTheme="minorHAnsi" w:hAnsiTheme="minorHAnsi"/>
          <w:sz w:val="22"/>
          <w:szCs w:val="22"/>
          <w:lang w:val="en-GB" w:eastAsia="ko-KR"/>
        </w:rPr>
      </w:pPr>
      <w:r w:rsidRPr="00F32F8D">
        <w:rPr>
          <w:rFonts w:asciiTheme="minorHAnsi" w:hAnsiTheme="minorHAnsi"/>
          <w:sz w:val="22"/>
          <w:szCs w:val="22"/>
          <w:lang w:val="en-GB" w:eastAsia="ko-KR"/>
        </w:rPr>
        <w:t>(g)</w:t>
      </w:r>
      <w:r w:rsidRPr="00F32F8D">
        <w:rPr>
          <w:rFonts w:asciiTheme="minorHAnsi" w:hAnsiTheme="minorHAnsi"/>
          <w:sz w:val="22"/>
          <w:szCs w:val="22"/>
          <w:lang w:val="en-GB" w:eastAsia="ko-KR"/>
        </w:rPr>
        <w:tab/>
        <w:t>rights to authorise or sub-licence the modes of exploitation set out in points (b) and (c) to third parties.</w:t>
      </w:r>
    </w:p>
    <w:p w14:paraId="59E3C6A5" w14:textId="77777777" w:rsidR="00597D18" w:rsidRPr="00F32F8D" w:rsidRDefault="00597D18" w:rsidP="00597D18">
      <w:pPr>
        <w:spacing w:after="0" w:line="240" w:lineRule="auto"/>
        <w:rPr>
          <w:rFonts w:asciiTheme="minorHAnsi" w:hAnsiTheme="minorHAnsi"/>
          <w:sz w:val="22"/>
          <w:szCs w:val="22"/>
          <w:lang w:val="en-GB" w:eastAsia="ko-KR"/>
        </w:rPr>
      </w:pPr>
    </w:p>
    <w:p w14:paraId="12487FFC" w14:textId="77777777" w:rsidR="00597D18" w:rsidRPr="00F32F8D" w:rsidRDefault="00597D18" w:rsidP="00597D18">
      <w:pPr>
        <w:spacing w:after="0" w:line="240" w:lineRule="auto"/>
        <w:rPr>
          <w:rFonts w:asciiTheme="minorHAnsi" w:hAnsiTheme="minorHAnsi"/>
          <w:sz w:val="22"/>
          <w:szCs w:val="22"/>
          <w:lang w:val="en-GB"/>
        </w:rPr>
      </w:pPr>
      <w:r w:rsidRPr="00F32F8D">
        <w:rPr>
          <w:rFonts w:asciiTheme="minorHAnsi" w:hAnsiTheme="minorHAnsi"/>
          <w:sz w:val="22"/>
          <w:szCs w:val="22"/>
          <w:lang w:val="en-GB"/>
        </w:rPr>
        <w:t>Additional rights of use for the Agency may be provided for in the Special Conditions.</w:t>
      </w:r>
    </w:p>
    <w:p w14:paraId="0262AA70" w14:textId="77777777" w:rsidR="00597D18" w:rsidRPr="00F32F8D" w:rsidRDefault="00597D18" w:rsidP="00597D18">
      <w:pPr>
        <w:spacing w:after="0" w:line="240" w:lineRule="auto"/>
        <w:rPr>
          <w:rFonts w:asciiTheme="minorHAnsi" w:hAnsiTheme="minorHAnsi"/>
          <w:sz w:val="22"/>
          <w:szCs w:val="22"/>
          <w:lang w:val="en-GB"/>
        </w:rPr>
      </w:pPr>
    </w:p>
    <w:p w14:paraId="1E312D88" w14:textId="77777777" w:rsidR="00597D18" w:rsidRPr="00F32F8D" w:rsidRDefault="00597D18" w:rsidP="00597D18">
      <w:pPr>
        <w:spacing w:after="0" w:line="240" w:lineRule="auto"/>
        <w:rPr>
          <w:rFonts w:asciiTheme="minorHAnsi" w:hAnsiTheme="minorHAnsi"/>
          <w:sz w:val="22"/>
          <w:szCs w:val="22"/>
          <w:lang w:val="en-GB"/>
        </w:rPr>
      </w:pPr>
      <w:r w:rsidRPr="00F32F8D">
        <w:rPr>
          <w:rFonts w:asciiTheme="minorHAnsi" w:hAnsiTheme="minorHAnsi"/>
          <w:sz w:val="22"/>
          <w:szCs w:val="22"/>
          <w:lang w:val="en-GB"/>
        </w:rPr>
        <w:t>The beneficiaries shall warrant that the Agency has the right to use any pre-existing industrial and intellectual property rights, which have been included in the results of the action. Unless specified otherwise in the Special Conditions, those pre-existing rights shall be used for the same purposes and under the same conditions applicable to the rights of use of the results of the action.</w:t>
      </w:r>
    </w:p>
    <w:p w14:paraId="5FAC7FA4" w14:textId="77777777" w:rsidR="00597D18" w:rsidRPr="00F32F8D" w:rsidRDefault="00597D18" w:rsidP="00597D18">
      <w:pPr>
        <w:spacing w:after="0" w:line="240" w:lineRule="auto"/>
        <w:rPr>
          <w:rFonts w:asciiTheme="minorHAnsi" w:hAnsiTheme="minorHAnsi"/>
          <w:sz w:val="22"/>
          <w:szCs w:val="22"/>
          <w:lang w:val="en-GB"/>
        </w:rPr>
      </w:pPr>
    </w:p>
    <w:p w14:paraId="77A9A120" w14:textId="77777777" w:rsidR="00597D18" w:rsidRPr="00F32F8D" w:rsidRDefault="00597D18" w:rsidP="00597D18">
      <w:pPr>
        <w:spacing w:after="0" w:line="240" w:lineRule="auto"/>
        <w:rPr>
          <w:rFonts w:asciiTheme="minorHAnsi" w:hAnsiTheme="minorHAnsi"/>
          <w:sz w:val="22"/>
          <w:szCs w:val="22"/>
          <w:lang w:val="en-GB"/>
        </w:rPr>
      </w:pPr>
      <w:r w:rsidRPr="00F32F8D">
        <w:rPr>
          <w:rFonts w:asciiTheme="minorHAnsi" w:hAnsiTheme="minorHAnsi"/>
          <w:sz w:val="22"/>
          <w:szCs w:val="22"/>
          <w:lang w:val="en-GB"/>
        </w:rPr>
        <w:t>Information about the copyright owner shall be inserted when the result is divulged by the Agency. The copyright information shall read: "© – [</w:t>
      </w:r>
      <w:r w:rsidRPr="00F32F8D">
        <w:rPr>
          <w:rFonts w:asciiTheme="minorHAnsi" w:hAnsiTheme="minorHAnsi"/>
          <w:i/>
          <w:sz w:val="22"/>
          <w:szCs w:val="22"/>
          <w:lang w:val="en-GB"/>
        </w:rPr>
        <w:t>year</w:t>
      </w:r>
      <w:r w:rsidRPr="00F32F8D">
        <w:rPr>
          <w:rFonts w:asciiTheme="minorHAnsi" w:hAnsiTheme="minorHAnsi"/>
          <w:sz w:val="22"/>
          <w:szCs w:val="22"/>
          <w:lang w:val="en-GB"/>
        </w:rPr>
        <w:t>] – [</w:t>
      </w:r>
      <w:r w:rsidRPr="00F32F8D">
        <w:rPr>
          <w:rFonts w:asciiTheme="minorHAnsi" w:hAnsiTheme="minorHAnsi"/>
          <w:i/>
          <w:sz w:val="22"/>
          <w:szCs w:val="22"/>
          <w:lang w:val="en-GB"/>
        </w:rPr>
        <w:t>name of the copyright owner</w:t>
      </w:r>
      <w:r w:rsidRPr="00F32F8D">
        <w:rPr>
          <w:rFonts w:asciiTheme="minorHAnsi" w:hAnsiTheme="minorHAnsi"/>
          <w:sz w:val="22"/>
          <w:szCs w:val="22"/>
          <w:lang w:val="en-GB"/>
        </w:rPr>
        <w:t>]. All rights reserved. Licensed to the Innovation and Networks Executive Agency under conditions.".</w:t>
      </w:r>
    </w:p>
    <w:p w14:paraId="41972DB4" w14:textId="77777777" w:rsidR="00597D18" w:rsidRPr="00F32F8D" w:rsidRDefault="00597D18" w:rsidP="00597D18">
      <w:pPr>
        <w:rPr>
          <w:rFonts w:asciiTheme="minorHAnsi" w:hAnsiTheme="minorHAnsi"/>
          <w:sz w:val="22"/>
          <w:szCs w:val="22"/>
          <w:lang w:val="en-GB"/>
        </w:rPr>
      </w:pPr>
    </w:p>
    <w:p w14:paraId="5FC12D94" w14:textId="6E56701F" w:rsidR="00597D18" w:rsidRPr="00F32F8D" w:rsidRDefault="00D0326D" w:rsidP="00597D18">
      <w:pPr>
        <w:spacing w:after="0" w:line="240" w:lineRule="auto"/>
        <w:rPr>
          <w:rFonts w:asciiTheme="minorHAnsi" w:hAnsiTheme="minorHAnsi"/>
          <w:b/>
          <w:sz w:val="22"/>
          <w:szCs w:val="22"/>
          <w:lang w:val="en-GB"/>
        </w:rPr>
      </w:pPr>
      <w:r w:rsidRPr="00F32F8D">
        <w:rPr>
          <w:rFonts w:asciiTheme="minorHAnsi" w:hAnsiTheme="minorHAnsi"/>
          <w:b/>
          <w:sz w:val="22"/>
          <w:szCs w:val="22"/>
          <w:lang w:val="en-GB"/>
        </w:rPr>
        <w:t xml:space="preserve"> § </w:t>
      </w:r>
      <w:r w:rsidR="00597D18" w:rsidRPr="00F32F8D">
        <w:rPr>
          <w:rFonts w:asciiTheme="minorHAnsi" w:hAnsiTheme="minorHAnsi"/>
          <w:b/>
          <w:sz w:val="22"/>
          <w:szCs w:val="22"/>
          <w:lang w:val="en-GB"/>
        </w:rPr>
        <w:t xml:space="preserve"> II.9 – AWARD OF CONTRACTS NECESSARY FOR THE IMPLEMENTATION OF THE ACTION </w:t>
      </w:r>
    </w:p>
    <w:p w14:paraId="10FE62C8" w14:textId="77777777" w:rsidR="00597D18" w:rsidRPr="00F32F8D" w:rsidRDefault="00597D18" w:rsidP="00597D18">
      <w:pPr>
        <w:spacing w:after="0" w:line="240" w:lineRule="auto"/>
        <w:ind w:left="709" w:hanging="709"/>
        <w:rPr>
          <w:rFonts w:asciiTheme="minorHAnsi" w:hAnsiTheme="minorHAnsi"/>
          <w:b/>
          <w:sz w:val="22"/>
          <w:szCs w:val="22"/>
          <w:lang w:val="en-GB"/>
        </w:rPr>
      </w:pPr>
    </w:p>
    <w:p w14:paraId="48EC5506" w14:textId="77777777" w:rsidR="00364802" w:rsidRPr="00F32F8D" w:rsidRDefault="00364802" w:rsidP="00364802">
      <w:pPr>
        <w:spacing w:after="0" w:line="240" w:lineRule="auto"/>
        <w:ind w:left="709" w:hanging="709"/>
        <w:rPr>
          <w:rFonts w:asciiTheme="minorHAnsi" w:hAnsiTheme="minorHAnsi"/>
          <w:sz w:val="22"/>
          <w:szCs w:val="22"/>
          <w:lang w:val="en-US"/>
        </w:rPr>
      </w:pPr>
      <w:r w:rsidRPr="00F32F8D">
        <w:rPr>
          <w:rFonts w:asciiTheme="minorHAnsi" w:hAnsiTheme="minorHAnsi"/>
          <w:b/>
          <w:sz w:val="22"/>
          <w:szCs w:val="22"/>
          <w:lang w:val="en-US" w:eastAsia="en-GB"/>
        </w:rPr>
        <w:t>II.9.1</w:t>
      </w:r>
      <w:r w:rsidRPr="00F32F8D">
        <w:rPr>
          <w:rFonts w:asciiTheme="minorHAnsi" w:hAnsiTheme="minorHAnsi"/>
          <w:b/>
          <w:sz w:val="22"/>
          <w:szCs w:val="22"/>
          <w:lang w:val="en-US" w:eastAsia="en-GB"/>
        </w:rPr>
        <w:tab/>
      </w:r>
      <w:r w:rsidRPr="00F32F8D">
        <w:rPr>
          <w:rFonts w:asciiTheme="minorHAnsi" w:hAnsiTheme="minorHAnsi"/>
          <w:sz w:val="22"/>
          <w:szCs w:val="22"/>
          <w:lang w:val="en-US"/>
        </w:rPr>
        <w:t>Where the implementation of the action requires the procurement of goods, works or services, the beneficiaries shall award the contract to the tender offering best value for money or, as appropriate, to the tender offering the lowest price. In doing so, they shall avoid any conflict of interests.</w:t>
      </w:r>
    </w:p>
    <w:p w14:paraId="2D8694E2" w14:textId="77777777" w:rsidR="00364802" w:rsidRPr="00F32F8D" w:rsidRDefault="00364802" w:rsidP="00364802">
      <w:pPr>
        <w:spacing w:after="0" w:line="240" w:lineRule="auto"/>
        <w:ind w:left="709" w:hanging="709"/>
        <w:rPr>
          <w:rFonts w:asciiTheme="minorHAnsi" w:hAnsiTheme="minorHAnsi"/>
          <w:sz w:val="22"/>
          <w:szCs w:val="22"/>
          <w:lang w:val="en-US"/>
        </w:rPr>
      </w:pPr>
    </w:p>
    <w:p w14:paraId="1F0A6371" w14:textId="109F330C" w:rsidR="00364802" w:rsidRPr="00F32F8D" w:rsidRDefault="00364802" w:rsidP="00364802">
      <w:pPr>
        <w:spacing w:after="0" w:line="240" w:lineRule="auto"/>
        <w:ind w:left="709" w:hanging="709"/>
        <w:rPr>
          <w:rFonts w:asciiTheme="minorHAnsi" w:hAnsiTheme="minorHAnsi"/>
          <w:sz w:val="22"/>
          <w:szCs w:val="22"/>
          <w:lang w:val="en-US"/>
        </w:rPr>
      </w:pPr>
      <w:r w:rsidRPr="00F32F8D">
        <w:rPr>
          <w:rFonts w:asciiTheme="minorHAnsi" w:hAnsiTheme="minorHAnsi"/>
          <w:sz w:val="22"/>
          <w:szCs w:val="22"/>
          <w:lang w:val="en-US"/>
        </w:rPr>
        <w:tab/>
        <w:t xml:space="preserve">The beneficiaries shall ensure that the Agency, the Commission, the European Anti-Fraud Office (OLAF) and the European Court of Auditors may exercise their rights under </w:t>
      </w:r>
      <w:r w:rsidR="00D0326D" w:rsidRPr="00F32F8D">
        <w:rPr>
          <w:rFonts w:asciiTheme="minorHAnsi" w:hAnsiTheme="minorHAnsi"/>
          <w:sz w:val="22"/>
          <w:szCs w:val="22"/>
          <w:lang w:val="en-US"/>
        </w:rPr>
        <w:t xml:space="preserve"> § </w:t>
      </w:r>
      <w:r w:rsidRPr="00F32F8D">
        <w:rPr>
          <w:rFonts w:asciiTheme="minorHAnsi" w:hAnsiTheme="minorHAnsi"/>
          <w:sz w:val="22"/>
          <w:szCs w:val="22"/>
          <w:lang w:val="en-US"/>
        </w:rPr>
        <w:t xml:space="preserve"> II.27 also towards the contractor.</w:t>
      </w:r>
    </w:p>
    <w:p w14:paraId="6C95A883" w14:textId="77777777" w:rsidR="00364802" w:rsidRPr="00F32F8D" w:rsidRDefault="00364802" w:rsidP="00364802">
      <w:pPr>
        <w:spacing w:after="0" w:line="240" w:lineRule="auto"/>
        <w:ind w:left="709" w:hanging="709"/>
        <w:rPr>
          <w:rFonts w:asciiTheme="minorHAnsi" w:hAnsiTheme="minorHAnsi"/>
          <w:sz w:val="22"/>
          <w:szCs w:val="22"/>
          <w:lang w:val="en-US"/>
        </w:rPr>
      </w:pPr>
    </w:p>
    <w:p w14:paraId="446E87DA" w14:textId="77777777" w:rsidR="00364802" w:rsidRPr="00F32F8D" w:rsidRDefault="00364802" w:rsidP="00364802">
      <w:pPr>
        <w:spacing w:after="0" w:line="240" w:lineRule="auto"/>
        <w:ind w:left="709" w:hanging="709"/>
        <w:rPr>
          <w:rFonts w:asciiTheme="minorHAnsi" w:hAnsiTheme="minorHAnsi"/>
          <w:sz w:val="22"/>
          <w:szCs w:val="22"/>
          <w:lang w:val="en-US"/>
        </w:rPr>
      </w:pPr>
      <w:r w:rsidRPr="00F32F8D">
        <w:rPr>
          <w:rFonts w:asciiTheme="minorHAnsi" w:hAnsiTheme="minorHAnsi"/>
          <w:b/>
          <w:sz w:val="22"/>
          <w:szCs w:val="22"/>
          <w:lang w:val="en-US"/>
        </w:rPr>
        <w:t>II.9.2</w:t>
      </w:r>
      <w:r w:rsidRPr="00F32F8D">
        <w:rPr>
          <w:rFonts w:asciiTheme="minorHAnsi" w:hAnsiTheme="minorHAnsi"/>
          <w:b/>
          <w:sz w:val="22"/>
          <w:szCs w:val="22"/>
          <w:lang w:val="en-US"/>
        </w:rPr>
        <w:tab/>
      </w:r>
      <w:r w:rsidRPr="00F32F8D">
        <w:rPr>
          <w:rFonts w:asciiTheme="minorHAnsi" w:hAnsiTheme="minorHAnsi"/>
          <w:sz w:val="22"/>
          <w:szCs w:val="22"/>
          <w:lang w:val="en-US"/>
        </w:rPr>
        <w:t>Beneficiaries acting in their capacity of contracting authorities within the meaning of Directive 2004/18/EC of the European Parliament and of the Council of 31 March 2004</w:t>
      </w:r>
      <w:r w:rsidRPr="00F32F8D">
        <w:rPr>
          <w:rStyle w:val="Odwoanieprzypisudolnego"/>
          <w:rFonts w:asciiTheme="minorHAnsi" w:hAnsiTheme="minorHAnsi"/>
          <w:sz w:val="22"/>
          <w:szCs w:val="22"/>
          <w:lang w:val="en-US"/>
        </w:rPr>
        <w:t xml:space="preserve"> </w:t>
      </w:r>
      <w:r w:rsidRPr="00F32F8D">
        <w:rPr>
          <w:rFonts w:asciiTheme="minorHAnsi" w:hAnsiTheme="minorHAnsi"/>
          <w:sz w:val="22"/>
          <w:szCs w:val="22"/>
          <w:lang w:val="en-US"/>
        </w:rPr>
        <w:t xml:space="preserve">on the coordination of procedures for the award of public work contracts, public supply contracts and public service contracts or contracting entities within the meaning of Directive </w:t>
      </w:r>
      <w:hyperlink r:id="rId10" w:tgtFrame="_blank" w:tooltip="2004/17/EC" w:history="1">
        <w:r w:rsidRPr="00F32F8D">
          <w:rPr>
            <w:rFonts w:asciiTheme="minorHAnsi" w:hAnsiTheme="minorHAnsi"/>
            <w:sz w:val="22"/>
            <w:szCs w:val="22"/>
            <w:lang w:val="en-US"/>
          </w:rPr>
          <w:t>2004/17/EC</w:t>
        </w:r>
      </w:hyperlink>
      <w:r w:rsidRPr="00F32F8D">
        <w:rPr>
          <w:rFonts w:asciiTheme="minorHAnsi" w:hAnsiTheme="minorHAnsi"/>
          <w:sz w:val="22"/>
          <w:szCs w:val="22"/>
          <w:lang w:val="en-US"/>
        </w:rPr>
        <w:t xml:space="preserve"> of the European Parliament and of the Council of 31 March 2004 coordinating the procurement procedures of entities operating in the water, energy, transport and postal services sectors shall abide by the applicable national public procurement rules.</w:t>
      </w:r>
    </w:p>
    <w:p w14:paraId="5F5E7D27" w14:textId="77777777" w:rsidR="00364802" w:rsidRPr="00F32F8D" w:rsidRDefault="00364802" w:rsidP="00364802">
      <w:pPr>
        <w:spacing w:after="0" w:line="240" w:lineRule="auto"/>
        <w:ind w:left="709" w:hanging="709"/>
        <w:rPr>
          <w:rFonts w:asciiTheme="minorHAnsi" w:hAnsiTheme="minorHAnsi"/>
          <w:sz w:val="22"/>
          <w:szCs w:val="22"/>
          <w:lang w:val="en-US"/>
        </w:rPr>
      </w:pPr>
    </w:p>
    <w:p w14:paraId="46F41B88" w14:textId="77777777" w:rsidR="00364802" w:rsidRPr="00F32F8D" w:rsidRDefault="00364802" w:rsidP="00364802">
      <w:pPr>
        <w:spacing w:after="0" w:line="240" w:lineRule="auto"/>
        <w:ind w:left="709" w:hanging="709"/>
        <w:rPr>
          <w:rFonts w:asciiTheme="minorHAnsi" w:hAnsiTheme="minorHAnsi"/>
          <w:sz w:val="22"/>
          <w:szCs w:val="22"/>
          <w:lang w:val="en-US"/>
        </w:rPr>
      </w:pPr>
      <w:r w:rsidRPr="00F32F8D">
        <w:rPr>
          <w:rFonts w:asciiTheme="minorHAnsi" w:hAnsiTheme="minorHAnsi"/>
          <w:b/>
          <w:sz w:val="22"/>
          <w:szCs w:val="22"/>
          <w:lang w:val="en-US"/>
        </w:rPr>
        <w:t>II.9.3</w:t>
      </w:r>
      <w:r w:rsidRPr="00F32F8D">
        <w:rPr>
          <w:rFonts w:asciiTheme="minorHAnsi" w:hAnsiTheme="minorHAnsi"/>
          <w:b/>
          <w:sz w:val="22"/>
          <w:szCs w:val="22"/>
          <w:lang w:val="en-US"/>
        </w:rPr>
        <w:tab/>
      </w:r>
      <w:r w:rsidRPr="00F32F8D">
        <w:rPr>
          <w:rFonts w:asciiTheme="minorHAnsi" w:hAnsiTheme="minorHAnsi"/>
          <w:sz w:val="22"/>
          <w:szCs w:val="22"/>
          <w:lang w:val="en-US"/>
        </w:rPr>
        <w:t>The beneficiaries shall retain sole responsibility for carrying out the action and for compliance with the provisions of the Agreement. The beneficiaries shall ensure that any procurement contract contains provisions stipulating that the contractor has no rights vis-à-vis the Agency under the Agreement.</w:t>
      </w:r>
    </w:p>
    <w:p w14:paraId="1DD10C7F" w14:textId="77777777" w:rsidR="00364802" w:rsidRPr="00F32F8D" w:rsidRDefault="00364802" w:rsidP="00364802">
      <w:pPr>
        <w:spacing w:after="0" w:line="240" w:lineRule="auto"/>
        <w:ind w:left="709" w:hanging="709"/>
        <w:rPr>
          <w:rFonts w:asciiTheme="minorHAnsi" w:hAnsiTheme="minorHAnsi"/>
          <w:sz w:val="22"/>
          <w:szCs w:val="22"/>
          <w:lang w:val="en-US"/>
        </w:rPr>
      </w:pPr>
    </w:p>
    <w:p w14:paraId="77D920AD" w14:textId="3BB71179" w:rsidR="00364802" w:rsidRPr="00F32F8D" w:rsidRDefault="00364802" w:rsidP="00364802">
      <w:pPr>
        <w:spacing w:after="0" w:line="240" w:lineRule="auto"/>
        <w:ind w:left="709" w:hanging="709"/>
        <w:rPr>
          <w:rFonts w:asciiTheme="minorHAnsi" w:hAnsiTheme="minorHAnsi"/>
          <w:sz w:val="22"/>
          <w:szCs w:val="22"/>
          <w:lang w:val="en-US"/>
        </w:rPr>
      </w:pPr>
      <w:r w:rsidRPr="00F32F8D">
        <w:rPr>
          <w:rFonts w:asciiTheme="minorHAnsi" w:hAnsiTheme="minorHAnsi"/>
          <w:b/>
          <w:sz w:val="22"/>
          <w:szCs w:val="22"/>
          <w:lang w:val="en-US" w:eastAsia="en-GB"/>
        </w:rPr>
        <w:t>II.</w:t>
      </w:r>
      <w:r w:rsidRPr="00F32F8D">
        <w:rPr>
          <w:rFonts w:asciiTheme="minorHAnsi" w:hAnsiTheme="minorHAnsi"/>
          <w:b/>
          <w:sz w:val="22"/>
          <w:szCs w:val="22"/>
          <w:lang w:val="en-US"/>
        </w:rPr>
        <w:t>9.4</w:t>
      </w:r>
      <w:r w:rsidRPr="00F32F8D">
        <w:rPr>
          <w:rFonts w:asciiTheme="minorHAnsi" w:hAnsiTheme="minorHAnsi"/>
          <w:b/>
          <w:sz w:val="22"/>
          <w:szCs w:val="22"/>
          <w:lang w:val="en-US"/>
        </w:rPr>
        <w:tab/>
      </w:r>
      <w:r w:rsidRPr="00F32F8D">
        <w:rPr>
          <w:rFonts w:asciiTheme="minorHAnsi" w:hAnsiTheme="minorHAnsi"/>
          <w:sz w:val="22"/>
          <w:szCs w:val="22"/>
          <w:lang w:val="en-US"/>
        </w:rPr>
        <w:t xml:space="preserve">The beneficiaries shall ensure that the conditions applicable to them under </w:t>
      </w:r>
      <w:r w:rsidR="00D0326D" w:rsidRPr="00F32F8D">
        <w:rPr>
          <w:rFonts w:asciiTheme="minorHAnsi" w:hAnsiTheme="minorHAnsi"/>
          <w:sz w:val="22"/>
          <w:szCs w:val="22"/>
          <w:lang w:val="en-US"/>
        </w:rPr>
        <w:t xml:space="preserve"> § </w:t>
      </w:r>
      <w:r w:rsidRPr="00F32F8D">
        <w:rPr>
          <w:rFonts w:asciiTheme="minorHAnsi" w:hAnsiTheme="minorHAnsi"/>
          <w:sz w:val="22"/>
          <w:szCs w:val="22"/>
          <w:lang w:val="en-US"/>
        </w:rPr>
        <w:t>s II.3, II.4, II.5 and II.8 are also applicable to the contractor.</w:t>
      </w:r>
    </w:p>
    <w:p w14:paraId="5FC7840F" w14:textId="77777777" w:rsidR="00364802" w:rsidRPr="00F32F8D" w:rsidRDefault="00364802" w:rsidP="00364802">
      <w:pPr>
        <w:spacing w:after="0" w:line="240" w:lineRule="auto"/>
        <w:ind w:left="709" w:hanging="709"/>
        <w:rPr>
          <w:rFonts w:asciiTheme="minorHAnsi" w:hAnsiTheme="minorHAnsi"/>
          <w:sz w:val="22"/>
          <w:szCs w:val="22"/>
          <w:lang w:val="en-US"/>
        </w:rPr>
      </w:pPr>
    </w:p>
    <w:p w14:paraId="04220CFE" w14:textId="44D5EFDD" w:rsidR="00364802" w:rsidRPr="00F32F8D" w:rsidRDefault="00364802" w:rsidP="00364802">
      <w:pPr>
        <w:spacing w:after="0" w:line="240" w:lineRule="auto"/>
        <w:ind w:left="709" w:hanging="709"/>
        <w:rPr>
          <w:rFonts w:asciiTheme="minorHAnsi" w:hAnsiTheme="minorHAnsi"/>
          <w:sz w:val="22"/>
          <w:szCs w:val="22"/>
          <w:lang w:val="en-US"/>
        </w:rPr>
      </w:pPr>
      <w:r w:rsidRPr="00F32F8D">
        <w:rPr>
          <w:rFonts w:asciiTheme="minorHAnsi" w:hAnsiTheme="minorHAnsi"/>
          <w:b/>
          <w:sz w:val="22"/>
          <w:szCs w:val="22"/>
          <w:lang w:val="en-US"/>
        </w:rPr>
        <w:t>II.9.5</w:t>
      </w:r>
      <w:r w:rsidRPr="00F32F8D">
        <w:rPr>
          <w:rFonts w:asciiTheme="minorHAnsi" w:hAnsiTheme="minorHAnsi"/>
          <w:sz w:val="22"/>
          <w:szCs w:val="22"/>
          <w:lang w:val="en-US"/>
        </w:rPr>
        <w:tab/>
        <w:t xml:space="preserve">Where, in accordance with </w:t>
      </w:r>
      <w:r w:rsidR="00D0326D" w:rsidRPr="00F32F8D">
        <w:rPr>
          <w:rFonts w:asciiTheme="minorHAnsi" w:hAnsiTheme="minorHAnsi"/>
          <w:sz w:val="22"/>
          <w:szCs w:val="22"/>
          <w:lang w:val="en-US"/>
        </w:rPr>
        <w:t xml:space="preserve"> § </w:t>
      </w:r>
      <w:r w:rsidRPr="00F32F8D">
        <w:rPr>
          <w:rFonts w:asciiTheme="minorHAnsi" w:hAnsiTheme="minorHAnsi"/>
          <w:sz w:val="22"/>
          <w:szCs w:val="22"/>
          <w:lang w:val="en-US"/>
        </w:rPr>
        <w:t xml:space="preserve"> 3(a), the grant takes the form of the reimbursement of eligible costs:</w:t>
      </w:r>
    </w:p>
    <w:p w14:paraId="29592213" w14:textId="77777777" w:rsidR="00364802" w:rsidRPr="00F32F8D" w:rsidRDefault="00364802" w:rsidP="00364802">
      <w:pPr>
        <w:spacing w:after="0" w:line="240" w:lineRule="auto"/>
        <w:ind w:left="709" w:hanging="709"/>
        <w:rPr>
          <w:rFonts w:asciiTheme="minorHAnsi" w:hAnsiTheme="minorHAnsi"/>
          <w:sz w:val="22"/>
          <w:szCs w:val="22"/>
          <w:lang w:val="en-US"/>
        </w:rPr>
      </w:pPr>
    </w:p>
    <w:p w14:paraId="5B7CF669" w14:textId="1BC6DEE3" w:rsidR="00364802" w:rsidRPr="00F32F8D" w:rsidRDefault="00364802" w:rsidP="00D942E9">
      <w:pPr>
        <w:numPr>
          <w:ilvl w:val="0"/>
          <w:numId w:val="46"/>
        </w:numPr>
        <w:autoSpaceDE/>
        <w:autoSpaceDN/>
        <w:spacing w:before="0" w:after="0" w:line="240" w:lineRule="auto"/>
        <w:ind w:left="993" w:hanging="284"/>
        <w:rPr>
          <w:rFonts w:asciiTheme="minorHAnsi" w:hAnsiTheme="minorHAnsi"/>
          <w:sz w:val="22"/>
          <w:szCs w:val="22"/>
          <w:lang w:val="en-US"/>
        </w:rPr>
      </w:pPr>
      <w:r w:rsidRPr="00F32F8D">
        <w:rPr>
          <w:rFonts w:asciiTheme="minorHAnsi" w:hAnsiTheme="minorHAnsi"/>
          <w:sz w:val="22"/>
          <w:szCs w:val="22"/>
          <w:lang w:val="en-US"/>
        </w:rPr>
        <w:t xml:space="preserve">If a beneficiary breaches any of its obligations under </w:t>
      </w:r>
      <w:r w:rsidR="00D0326D" w:rsidRPr="00F32F8D">
        <w:rPr>
          <w:rFonts w:asciiTheme="minorHAnsi" w:hAnsiTheme="minorHAnsi"/>
          <w:sz w:val="22"/>
          <w:szCs w:val="22"/>
          <w:lang w:val="en-US"/>
        </w:rPr>
        <w:t xml:space="preserve"> § </w:t>
      </w:r>
      <w:r w:rsidRPr="00F32F8D">
        <w:rPr>
          <w:rFonts w:asciiTheme="minorHAnsi" w:hAnsiTheme="minorHAnsi"/>
          <w:sz w:val="22"/>
          <w:szCs w:val="22"/>
          <w:lang w:val="en-US"/>
        </w:rPr>
        <w:t xml:space="preserve"> II.9.1, the costs related to the contract concerned shall be ineligible;</w:t>
      </w:r>
    </w:p>
    <w:p w14:paraId="573690A3" w14:textId="2E26EF2C" w:rsidR="00364802" w:rsidRPr="00F32F8D" w:rsidRDefault="00364802" w:rsidP="00D942E9">
      <w:pPr>
        <w:numPr>
          <w:ilvl w:val="0"/>
          <w:numId w:val="46"/>
        </w:numPr>
        <w:autoSpaceDE/>
        <w:autoSpaceDN/>
        <w:spacing w:before="0" w:after="0" w:line="240" w:lineRule="auto"/>
        <w:ind w:left="993" w:hanging="284"/>
        <w:rPr>
          <w:rFonts w:asciiTheme="minorHAnsi" w:hAnsiTheme="minorHAnsi"/>
          <w:sz w:val="22"/>
          <w:szCs w:val="22"/>
          <w:lang w:val="en-US"/>
        </w:rPr>
      </w:pPr>
      <w:r w:rsidRPr="00F32F8D">
        <w:rPr>
          <w:rFonts w:asciiTheme="minorHAnsi" w:hAnsiTheme="minorHAnsi"/>
          <w:sz w:val="22"/>
          <w:szCs w:val="22"/>
          <w:lang w:val="en-US"/>
        </w:rPr>
        <w:t xml:space="preserve">If a beneficiary breaches any of its obligations under </w:t>
      </w:r>
      <w:r w:rsidR="00D0326D" w:rsidRPr="00F32F8D">
        <w:rPr>
          <w:rFonts w:asciiTheme="minorHAnsi" w:hAnsiTheme="minorHAnsi"/>
          <w:sz w:val="22"/>
          <w:szCs w:val="22"/>
          <w:lang w:val="en-US"/>
        </w:rPr>
        <w:t xml:space="preserve"> § </w:t>
      </w:r>
      <w:r w:rsidRPr="00F32F8D">
        <w:rPr>
          <w:rFonts w:asciiTheme="minorHAnsi" w:hAnsiTheme="minorHAnsi"/>
          <w:sz w:val="22"/>
          <w:szCs w:val="22"/>
          <w:lang w:val="en-US"/>
        </w:rPr>
        <w:t xml:space="preserve"> II.9.2, II.9.3 or II.9.4, the grant may be reduced in proportion to the seriousness of the breach of obligations.</w:t>
      </w:r>
    </w:p>
    <w:p w14:paraId="63578EE3" w14:textId="77777777" w:rsidR="00364802" w:rsidRPr="00F32F8D" w:rsidRDefault="00364802" w:rsidP="00364802">
      <w:pPr>
        <w:spacing w:after="0" w:line="240" w:lineRule="auto"/>
        <w:ind w:left="709" w:hanging="709"/>
        <w:rPr>
          <w:rFonts w:asciiTheme="minorHAnsi" w:hAnsiTheme="minorHAnsi"/>
          <w:sz w:val="22"/>
          <w:szCs w:val="22"/>
          <w:lang w:val="en-US"/>
        </w:rPr>
      </w:pPr>
    </w:p>
    <w:p w14:paraId="311173DB" w14:textId="7A413491" w:rsidR="00364802" w:rsidRPr="00F32F8D" w:rsidRDefault="00364802" w:rsidP="00364802">
      <w:pPr>
        <w:spacing w:after="0" w:line="240" w:lineRule="auto"/>
        <w:ind w:left="709"/>
        <w:rPr>
          <w:rFonts w:asciiTheme="minorHAnsi" w:hAnsiTheme="minorHAnsi"/>
          <w:sz w:val="22"/>
          <w:szCs w:val="22"/>
          <w:lang w:val="en-US"/>
        </w:rPr>
      </w:pPr>
      <w:r w:rsidRPr="00F32F8D">
        <w:rPr>
          <w:rFonts w:asciiTheme="minorHAnsi" w:hAnsiTheme="minorHAnsi"/>
          <w:sz w:val="22"/>
          <w:szCs w:val="22"/>
          <w:lang w:val="en-US"/>
        </w:rPr>
        <w:t xml:space="preserve">Where, in accordance with </w:t>
      </w:r>
      <w:r w:rsidR="00D0326D" w:rsidRPr="00F32F8D">
        <w:rPr>
          <w:rFonts w:asciiTheme="minorHAnsi" w:hAnsiTheme="minorHAnsi"/>
          <w:sz w:val="22"/>
          <w:szCs w:val="22"/>
          <w:lang w:val="en-US"/>
        </w:rPr>
        <w:t xml:space="preserve"> § </w:t>
      </w:r>
      <w:r w:rsidRPr="00F32F8D">
        <w:rPr>
          <w:rFonts w:asciiTheme="minorHAnsi" w:hAnsiTheme="minorHAnsi"/>
          <w:sz w:val="22"/>
          <w:szCs w:val="22"/>
          <w:lang w:val="en-US"/>
        </w:rPr>
        <w:t xml:space="preserve"> 3(b), (c) or (d) the grant takes the form of a unit, lump sum or flat-rate contribution, if a beneficiary breaches any of its obligations under </w:t>
      </w:r>
      <w:r w:rsidR="00D0326D" w:rsidRPr="00F32F8D">
        <w:rPr>
          <w:rFonts w:asciiTheme="minorHAnsi" w:hAnsiTheme="minorHAnsi"/>
          <w:sz w:val="22"/>
          <w:szCs w:val="22"/>
          <w:lang w:val="en-US"/>
        </w:rPr>
        <w:t xml:space="preserve"> § </w:t>
      </w:r>
      <w:r w:rsidRPr="00F32F8D">
        <w:rPr>
          <w:rFonts w:asciiTheme="minorHAnsi" w:hAnsiTheme="minorHAnsi"/>
          <w:sz w:val="22"/>
          <w:szCs w:val="22"/>
          <w:lang w:val="en-US"/>
        </w:rPr>
        <w:t xml:space="preserve"> II.9.1, II.9.2, II.9.3 or II.9.4, the grant may be reduced in proportion to the seriousness of the breach of obligations.</w:t>
      </w:r>
    </w:p>
    <w:p w14:paraId="38F5B8B1" w14:textId="77777777" w:rsidR="004A1DF4" w:rsidRPr="00F32F8D" w:rsidRDefault="004A1DF4" w:rsidP="004A1DF4">
      <w:pPr>
        <w:spacing w:before="0" w:after="0" w:line="240" w:lineRule="auto"/>
        <w:rPr>
          <w:rFonts w:asciiTheme="minorHAnsi" w:hAnsiTheme="minorHAnsi" w:cs="Arial"/>
          <w:sz w:val="22"/>
          <w:szCs w:val="22"/>
          <w:lang w:val="en-US"/>
        </w:rPr>
      </w:pPr>
    </w:p>
    <w:p w14:paraId="1A5F6F9F" w14:textId="08B389DF" w:rsidR="00AB53F4" w:rsidRPr="00F32F8D" w:rsidRDefault="00D0326D" w:rsidP="00AB53F4">
      <w:pPr>
        <w:spacing w:after="0" w:line="240" w:lineRule="auto"/>
        <w:rPr>
          <w:rFonts w:asciiTheme="minorHAnsi" w:hAnsiTheme="minorHAnsi"/>
          <w:b/>
          <w:sz w:val="22"/>
          <w:szCs w:val="22"/>
          <w:lang w:val="en-US"/>
        </w:rPr>
      </w:pPr>
      <w:r w:rsidRPr="00F32F8D">
        <w:rPr>
          <w:rFonts w:asciiTheme="minorHAnsi" w:hAnsiTheme="minorHAnsi"/>
          <w:b/>
          <w:sz w:val="22"/>
          <w:szCs w:val="22"/>
          <w:lang w:val="en-US"/>
        </w:rPr>
        <w:t xml:space="preserve"> § </w:t>
      </w:r>
      <w:r w:rsidR="00AB53F4" w:rsidRPr="00F32F8D">
        <w:rPr>
          <w:rFonts w:asciiTheme="minorHAnsi" w:hAnsiTheme="minorHAnsi"/>
          <w:b/>
          <w:sz w:val="22"/>
          <w:szCs w:val="22"/>
          <w:lang w:val="en-US"/>
        </w:rPr>
        <w:t xml:space="preserve"> II.27 – CHECKS, AUDITS AND EVALUATION</w:t>
      </w:r>
    </w:p>
    <w:p w14:paraId="5A49D477" w14:textId="77777777" w:rsidR="00AB53F4" w:rsidRPr="00F32F8D" w:rsidRDefault="00AB53F4" w:rsidP="00AB53F4">
      <w:pPr>
        <w:spacing w:after="0" w:line="240" w:lineRule="auto"/>
        <w:rPr>
          <w:rFonts w:asciiTheme="minorHAnsi" w:hAnsiTheme="minorHAnsi"/>
          <w:b/>
          <w:sz w:val="22"/>
          <w:szCs w:val="22"/>
          <w:lang w:val="en-US"/>
        </w:rPr>
      </w:pPr>
    </w:p>
    <w:p w14:paraId="5D68D1CA" w14:textId="77777777" w:rsidR="00AB53F4" w:rsidRPr="00F32F8D" w:rsidRDefault="00AB53F4" w:rsidP="00AB53F4">
      <w:pPr>
        <w:tabs>
          <w:tab w:val="left" w:pos="851"/>
        </w:tabs>
        <w:spacing w:after="0" w:line="240" w:lineRule="auto"/>
        <w:rPr>
          <w:rFonts w:asciiTheme="minorHAnsi" w:hAnsiTheme="minorHAnsi"/>
          <w:b/>
          <w:sz w:val="22"/>
          <w:szCs w:val="22"/>
          <w:lang w:val="en-US"/>
        </w:rPr>
      </w:pPr>
      <w:r w:rsidRPr="00F32F8D">
        <w:rPr>
          <w:rFonts w:asciiTheme="minorHAnsi" w:hAnsiTheme="minorHAnsi"/>
          <w:b/>
          <w:sz w:val="22"/>
          <w:szCs w:val="22"/>
          <w:lang w:val="en-US"/>
        </w:rPr>
        <w:t>II.27.1</w:t>
      </w:r>
      <w:r w:rsidRPr="00F32F8D">
        <w:rPr>
          <w:rFonts w:asciiTheme="minorHAnsi" w:hAnsiTheme="minorHAnsi"/>
          <w:sz w:val="22"/>
          <w:szCs w:val="22"/>
          <w:lang w:val="en-US"/>
        </w:rPr>
        <w:tab/>
      </w:r>
      <w:r w:rsidRPr="00F32F8D">
        <w:rPr>
          <w:rFonts w:asciiTheme="minorHAnsi" w:hAnsiTheme="minorHAnsi"/>
          <w:b/>
          <w:sz w:val="22"/>
          <w:szCs w:val="22"/>
          <w:lang w:val="en-US"/>
        </w:rPr>
        <w:t>Technical and financial checks, audits, interim and final evaluations</w:t>
      </w:r>
    </w:p>
    <w:p w14:paraId="19451631" w14:textId="77777777" w:rsidR="00AB53F4" w:rsidRPr="00F32F8D" w:rsidRDefault="00AB53F4" w:rsidP="00AB53F4">
      <w:pPr>
        <w:tabs>
          <w:tab w:val="left" w:pos="851"/>
        </w:tabs>
        <w:spacing w:after="0" w:line="240" w:lineRule="auto"/>
        <w:rPr>
          <w:rFonts w:asciiTheme="minorHAnsi" w:hAnsiTheme="minorHAnsi"/>
          <w:sz w:val="22"/>
          <w:szCs w:val="22"/>
          <w:lang w:val="en-US"/>
        </w:rPr>
      </w:pPr>
    </w:p>
    <w:p w14:paraId="0A71072F" w14:textId="77777777" w:rsidR="00AB53F4" w:rsidRPr="00F32F8D" w:rsidRDefault="00AB53F4" w:rsidP="00AB53F4">
      <w:pPr>
        <w:tabs>
          <w:tab w:val="left" w:pos="851"/>
        </w:tabs>
        <w:spacing w:after="0" w:line="240" w:lineRule="auto"/>
        <w:rPr>
          <w:rFonts w:asciiTheme="minorHAnsi" w:hAnsiTheme="minorHAnsi"/>
          <w:sz w:val="22"/>
          <w:szCs w:val="22"/>
          <w:lang w:val="en-US"/>
        </w:rPr>
      </w:pPr>
      <w:r w:rsidRPr="00F32F8D">
        <w:rPr>
          <w:rFonts w:asciiTheme="minorHAnsi" w:hAnsiTheme="minorHAnsi"/>
          <w:sz w:val="22"/>
          <w:szCs w:val="22"/>
          <w:lang w:val="en-US"/>
        </w:rPr>
        <w:t>The Commission or the Agency may carry out technical and financial checks and audits in relation to the use of the grant. It may also check the statutory records of the beneficiaries for the purpose of periodic assessments of lump sum, unit cost or flat-rate amounts.</w:t>
      </w:r>
    </w:p>
    <w:p w14:paraId="3127764D" w14:textId="77777777" w:rsidR="00F11FD4" w:rsidRPr="00F32F8D" w:rsidRDefault="00F11FD4" w:rsidP="00AB53F4">
      <w:pPr>
        <w:tabs>
          <w:tab w:val="left" w:pos="851"/>
        </w:tabs>
        <w:spacing w:after="0" w:line="240" w:lineRule="auto"/>
        <w:rPr>
          <w:rFonts w:asciiTheme="minorHAnsi" w:hAnsiTheme="minorHAnsi"/>
          <w:sz w:val="22"/>
          <w:szCs w:val="22"/>
          <w:lang w:val="en-US"/>
        </w:rPr>
      </w:pPr>
    </w:p>
    <w:p w14:paraId="3BB3ABAF" w14:textId="77777777" w:rsidR="00AB53F4" w:rsidRPr="00F32F8D" w:rsidRDefault="00AB53F4" w:rsidP="00AB53F4">
      <w:pPr>
        <w:tabs>
          <w:tab w:val="left" w:pos="851"/>
        </w:tabs>
        <w:spacing w:after="0" w:line="240" w:lineRule="auto"/>
        <w:rPr>
          <w:rFonts w:asciiTheme="minorHAnsi" w:hAnsiTheme="minorHAnsi"/>
          <w:sz w:val="22"/>
          <w:szCs w:val="22"/>
          <w:lang w:val="en-US"/>
        </w:rPr>
      </w:pPr>
      <w:r w:rsidRPr="00F32F8D">
        <w:rPr>
          <w:rFonts w:asciiTheme="minorHAnsi" w:hAnsiTheme="minorHAnsi"/>
          <w:sz w:val="22"/>
          <w:szCs w:val="22"/>
          <w:lang w:val="en-US"/>
        </w:rPr>
        <w:t>Information and documents provided in the framework of checks or audits shall be treated on a confidential basis.</w:t>
      </w:r>
    </w:p>
    <w:p w14:paraId="76CE1C4E" w14:textId="77777777" w:rsidR="00AB53F4" w:rsidRPr="00F32F8D" w:rsidRDefault="00AB53F4" w:rsidP="00AB53F4">
      <w:pPr>
        <w:tabs>
          <w:tab w:val="left" w:pos="851"/>
        </w:tabs>
        <w:spacing w:after="0" w:line="240" w:lineRule="auto"/>
        <w:rPr>
          <w:rFonts w:asciiTheme="minorHAnsi" w:hAnsiTheme="minorHAnsi"/>
          <w:sz w:val="22"/>
          <w:szCs w:val="22"/>
          <w:lang w:val="en-US"/>
        </w:rPr>
      </w:pPr>
    </w:p>
    <w:p w14:paraId="5C20E454" w14:textId="77777777" w:rsidR="00AB53F4" w:rsidRPr="00F32F8D" w:rsidRDefault="00AB53F4" w:rsidP="00AB53F4">
      <w:pPr>
        <w:tabs>
          <w:tab w:val="left" w:pos="851"/>
        </w:tabs>
        <w:spacing w:after="0" w:line="240" w:lineRule="auto"/>
        <w:rPr>
          <w:rFonts w:asciiTheme="minorHAnsi" w:hAnsiTheme="minorHAnsi"/>
          <w:sz w:val="22"/>
          <w:szCs w:val="22"/>
          <w:lang w:val="en-US"/>
        </w:rPr>
      </w:pPr>
      <w:r w:rsidRPr="00F32F8D">
        <w:rPr>
          <w:rFonts w:asciiTheme="minorHAnsi" w:hAnsiTheme="minorHAnsi"/>
          <w:sz w:val="22"/>
          <w:szCs w:val="22"/>
          <w:lang w:val="en-US"/>
        </w:rPr>
        <w:t xml:space="preserve">In addition, the Commission or the Agency may carry out interim or final evaluation of the impact of the action measured against the objective of the Union </w:t>
      </w:r>
      <w:proofErr w:type="spellStart"/>
      <w:r w:rsidRPr="00F32F8D">
        <w:rPr>
          <w:rFonts w:asciiTheme="minorHAnsi" w:hAnsiTheme="minorHAnsi"/>
          <w:sz w:val="22"/>
          <w:szCs w:val="22"/>
          <w:lang w:val="en-US"/>
        </w:rPr>
        <w:t>programme</w:t>
      </w:r>
      <w:proofErr w:type="spellEnd"/>
      <w:r w:rsidRPr="00F32F8D">
        <w:rPr>
          <w:rFonts w:asciiTheme="minorHAnsi" w:hAnsiTheme="minorHAnsi"/>
          <w:sz w:val="22"/>
          <w:szCs w:val="22"/>
          <w:lang w:val="en-US"/>
        </w:rPr>
        <w:t xml:space="preserve"> concerned, in order to assess whether the objectives, including those relating to environmental protection, have been attained.</w:t>
      </w:r>
    </w:p>
    <w:p w14:paraId="74E45E6D" w14:textId="77777777" w:rsidR="00AB53F4" w:rsidRPr="00F32F8D" w:rsidRDefault="00AB53F4" w:rsidP="00AB53F4">
      <w:pPr>
        <w:tabs>
          <w:tab w:val="left" w:pos="851"/>
        </w:tabs>
        <w:spacing w:after="0" w:line="240" w:lineRule="auto"/>
        <w:rPr>
          <w:rFonts w:asciiTheme="minorHAnsi" w:hAnsiTheme="minorHAnsi"/>
          <w:sz w:val="22"/>
          <w:szCs w:val="22"/>
          <w:lang w:val="en-US"/>
        </w:rPr>
      </w:pPr>
    </w:p>
    <w:p w14:paraId="78077BB9" w14:textId="77777777" w:rsidR="00AB53F4" w:rsidRPr="00F32F8D" w:rsidRDefault="00AB53F4" w:rsidP="00AB53F4">
      <w:pPr>
        <w:tabs>
          <w:tab w:val="left" w:pos="851"/>
        </w:tabs>
        <w:spacing w:after="0" w:line="240" w:lineRule="auto"/>
        <w:rPr>
          <w:rFonts w:asciiTheme="minorHAnsi" w:hAnsiTheme="minorHAnsi"/>
          <w:sz w:val="22"/>
          <w:szCs w:val="22"/>
          <w:lang w:val="en-US"/>
        </w:rPr>
      </w:pPr>
      <w:r w:rsidRPr="00F32F8D">
        <w:rPr>
          <w:rFonts w:asciiTheme="minorHAnsi" w:hAnsiTheme="minorHAnsi"/>
          <w:sz w:val="22"/>
          <w:szCs w:val="22"/>
          <w:lang w:val="en-US"/>
        </w:rPr>
        <w:t>Checks, audits or evaluations made by the Commission or the Agency may be carried out either directly by its own staff or by any other outside body authorized to do so on its behalf.</w:t>
      </w:r>
    </w:p>
    <w:p w14:paraId="5222596C" w14:textId="77777777" w:rsidR="00AB53F4" w:rsidRPr="00F32F8D" w:rsidRDefault="00AB53F4" w:rsidP="00AB53F4">
      <w:pPr>
        <w:spacing w:after="0" w:line="240" w:lineRule="auto"/>
        <w:rPr>
          <w:rFonts w:asciiTheme="minorHAnsi" w:hAnsiTheme="minorHAnsi"/>
          <w:sz w:val="22"/>
          <w:szCs w:val="22"/>
          <w:lang w:val="en-US"/>
        </w:rPr>
      </w:pPr>
    </w:p>
    <w:p w14:paraId="0ACD6FC3" w14:textId="6BEB9E85" w:rsidR="00AB53F4" w:rsidRPr="00F32F8D" w:rsidRDefault="00AB53F4" w:rsidP="00AB53F4">
      <w:pPr>
        <w:spacing w:after="0" w:line="240" w:lineRule="auto"/>
        <w:rPr>
          <w:rFonts w:asciiTheme="minorHAnsi" w:hAnsiTheme="minorHAnsi"/>
          <w:sz w:val="22"/>
          <w:szCs w:val="22"/>
          <w:lang w:val="en-US"/>
        </w:rPr>
      </w:pPr>
      <w:r w:rsidRPr="00F32F8D">
        <w:rPr>
          <w:rFonts w:asciiTheme="minorHAnsi" w:hAnsiTheme="minorHAnsi"/>
          <w:sz w:val="22"/>
          <w:szCs w:val="22"/>
          <w:lang w:val="en-US"/>
        </w:rPr>
        <w:t xml:space="preserve">Such checks, audits or evaluations may be initiated during the implementation of the Agreement and for a period of five years starting from the date of payment of the balance. This period shall be limited to three years if the </w:t>
      </w:r>
      <w:r w:rsidRPr="00F32F8D">
        <w:rPr>
          <w:rFonts w:asciiTheme="minorHAnsi" w:hAnsiTheme="minorHAnsi"/>
          <w:bCs/>
          <w:sz w:val="22"/>
          <w:szCs w:val="22"/>
          <w:lang w:val="en-US"/>
        </w:rPr>
        <w:t xml:space="preserve">maximum amount specified in </w:t>
      </w:r>
      <w:r w:rsidR="00D0326D" w:rsidRPr="00F32F8D">
        <w:rPr>
          <w:rFonts w:asciiTheme="minorHAnsi" w:hAnsiTheme="minorHAnsi"/>
          <w:bCs/>
          <w:sz w:val="22"/>
          <w:szCs w:val="22"/>
          <w:lang w:val="en-US"/>
        </w:rPr>
        <w:t xml:space="preserve"> § </w:t>
      </w:r>
      <w:r w:rsidRPr="00F32F8D">
        <w:rPr>
          <w:rFonts w:asciiTheme="minorHAnsi" w:hAnsiTheme="minorHAnsi"/>
          <w:bCs/>
          <w:sz w:val="22"/>
          <w:szCs w:val="22"/>
          <w:lang w:val="en-US"/>
        </w:rPr>
        <w:t xml:space="preserve"> 3 is not more than EUR 60 000</w:t>
      </w:r>
      <w:r w:rsidRPr="00F32F8D">
        <w:rPr>
          <w:rFonts w:asciiTheme="minorHAnsi" w:hAnsiTheme="minorHAnsi"/>
          <w:sz w:val="22"/>
          <w:szCs w:val="22"/>
          <w:lang w:val="en-US"/>
        </w:rPr>
        <w:t>.</w:t>
      </w:r>
    </w:p>
    <w:p w14:paraId="0645320F" w14:textId="77777777" w:rsidR="00AB53F4" w:rsidRPr="00F32F8D" w:rsidRDefault="00AB53F4" w:rsidP="00AB53F4">
      <w:pPr>
        <w:spacing w:after="0" w:line="240" w:lineRule="auto"/>
        <w:rPr>
          <w:rFonts w:asciiTheme="minorHAnsi" w:hAnsiTheme="minorHAnsi"/>
          <w:sz w:val="22"/>
          <w:szCs w:val="22"/>
          <w:lang w:val="en-US"/>
        </w:rPr>
      </w:pPr>
    </w:p>
    <w:p w14:paraId="279E0EFD" w14:textId="77777777" w:rsidR="00AB53F4" w:rsidRPr="00F32F8D" w:rsidRDefault="00AB53F4" w:rsidP="00AB53F4">
      <w:pPr>
        <w:spacing w:after="0" w:line="240" w:lineRule="auto"/>
        <w:rPr>
          <w:rFonts w:asciiTheme="minorHAnsi" w:hAnsiTheme="minorHAnsi"/>
          <w:sz w:val="22"/>
          <w:szCs w:val="22"/>
          <w:lang w:val="en-US"/>
        </w:rPr>
      </w:pPr>
      <w:r w:rsidRPr="00F32F8D">
        <w:rPr>
          <w:rFonts w:asciiTheme="minorHAnsi" w:hAnsiTheme="minorHAnsi"/>
          <w:sz w:val="22"/>
          <w:szCs w:val="22"/>
          <w:lang w:val="en-US"/>
        </w:rPr>
        <w:t>The check, audit or evaluation procedure shall be deemed to be initiated on the date of receipt of the letter of the Commission or the Agency announcing it.</w:t>
      </w:r>
    </w:p>
    <w:p w14:paraId="337B4053" w14:textId="77777777" w:rsidR="00AB53F4" w:rsidRPr="00F32F8D" w:rsidRDefault="00AB53F4" w:rsidP="004A1DF4">
      <w:pPr>
        <w:spacing w:before="0" w:after="0" w:line="240" w:lineRule="auto"/>
        <w:rPr>
          <w:rFonts w:asciiTheme="minorHAnsi" w:hAnsiTheme="minorHAnsi" w:cs="Arial"/>
          <w:sz w:val="22"/>
          <w:szCs w:val="22"/>
          <w:lang w:val="en-US"/>
        </w:rPr>
      </w:pPr>
    </w:p>
    <w:p w14:paraId="74402E1E" w14:textId="77777777" w:rsidR="00121601" w:rsidRPr="00F32F8D" w:rsidRDefault="00121601" w:rsidP="00121601">
      <w:pPr>
        <w:tabs>
          <w:tab w:val="left" w:pos="851"/>
        </w:tabs>
        <w:spacing w:after="0" w:line="240" w:lineRule="auto"/>
        <w:rPr>
          <w:rFonts w:asciiTheme="minorHAnsi" w:hAnsiTheme="minorHAnsi"/>
          <w:b/>
          <w:sz w:val="22"/>
          <w:szCs w:val="22"/>
          <w:lang w:val="en-US"/>
        </w:rPr>
      </w:pPr>
      <w:r w:rsidRPr="00F32F8D">
        <w:rPr>
          <w:rFonts w:asciiTheme="minorHAnsi" w:hAnsiTheme="minorHAnsi"/>
          <w:b/>
          <w:sz w:val="22"/>
          <w:szCs w:val="22"/>
          <w:lang w:val="en-US"/>
        </w:rPr>
        <w:t>II.27.2 Duty to keep documents</w:t>
      </w:r>
    </w:p>
    <w:p w14:paraId="5D3634F3" w14:textId="77777777" w:rsidR="00121601" w:rsidRPr="00F32F8D" w:rsidRDefault="00121601" w:rsidP="00121601">
      <w:pPr>
        <w:tabs>
          <w:tab w:val="left" w:pos="851"/>
        </w:tabs>
        <w:spacing w:after="0" w:line="240" w:lineRule="auto"/>
        <w:rPr>
          <w:rFonts w:asciiTheme="minorHAnsi" w:hAnsiTheme="minorHAnsi"/>
          <w:sz w:val="22"/>
          <w:szCs w:val="22"/>
          <w:lang w:val="en-US"/>
        </w:rPr>
      </w:pPr>
    </w:p>
    <w:p w14:paraId="039A3874" w14:textId="77777777" w:rsidR="00121601" w:rsidRPr="00F32F8D" w:rsidRDefault="00121601" w:rsidP="00121601">
      <w:pPr>
        <w:tabs>
          <w:tab w:val="left" w:pos="851"/>
        </w:tabs>
        <w:spacing w:after="0" w:line="240" w:lineRule="auto"/>
        <w:rPr>
          <w:rFonts w:asciiTheme="minorHAnsi" w:hAnsiTheme="minorHAnsi"/>
          <w:sz w:val="22"/>
          <w:szCs w:val="22"/>
          <w:lang w:val="en-US"/>
        </w:rPr>
      </w:pPr>
      <w:r w:rsidRPr="00F32F8D">
        <w:rPr>
          <w:rFonts w:asciiTheme="minorHAnsi" w:hAnsiTheme="minorHAnsi"/>
          <w:sz w:val="22"/>
          <w:szCs w:val="22"/>
          <w:lang w:val="en-US"/>
        </w:rPr>
        <w:t>The beneficiaries shall keep all original documents, especially accounting and tax records, stored on any appropriate medium, including digitalized originals when they are authorized by their respective national law and under the conditions laid down therein, for a period of five years starting from the date of payment of the balance.</w:t>
      </w:r>
    </w:p>
    <w:p w14:paraId="4E747C60" w14:textId="77777777" w:rsidR="00121601" w:rsidRPr="00F32F8D" w:rsidRDefault="00121601" w:rsidP="00121601">
      <w:pPr>
        <w:tabs>
          <w:tab w:val="left" w:pos="851"/>
        </w:tabs>
        <w:spacing w:after="0" w:line="240" w:lineRule="auto"/>
        <w:rPr>
          <w:rFonts w:asciiTheme="minorHAnsi" w:hAnsiTheme="minorHAnsi"/>
          <w:sz w:val="22"/>
          <w:szCs w:val="22"/>
          <w:lang w:val="en-US"/>
        </w:rPr>
      </w:pPr>
    </w:p>
    <w:p w14:paraId="65D45E97" w14:textId="01F73207" w:rsidR="00121601" w:rsidRPr="00F32F8D" w:rsidRDefault="00121601" w:rsidP="00121601">
      <w:pPr>
        <w:tabs>
          <w:tab w:val="left" w:pos="851"/>
        </w:tabs>
        <w:spacing w:after="0" w:line="240" w:lineRule="auto"/>
        <w:rPr>
          <w:rFonts w:asciiTheme="minorHAnsi" w:hAnsiTheme="minorHAnsi"/>
          <w:sz w:val="22"/>
          <w:szCs w:val="22"/>
          <w:lang w:val="en-US"/>
        </w:rPr>
      </w:pPr>
      <w:r w:rsidRPr="00F32F8D">
        <w:rPr>
          <w:rFonts w:asciiTheme="minorHAnsi" w:hAnsiTheme="minorHAnsi"/>
          <w:sz w:val="22"/>
          <w:szCs w:val="22"/>
          <w:lang w:val="en-US"/>
        </w:rPr>
        <w:t xml:space="preserve">This period shall be limited to three years if the </w:t>
      </w:r>
      <w:r w:rsidRPr="00F32F8D">
        <w:rPr>
          <w:rFonts w:asciiTheme="minorHAnsi" w:hAnsiTheme="minorHAnsi"/>
          <w:bCs/>
          <w:sz w:val="22"/>
          <w:szCs w:val="22"/>
          <w:lang w:val="en-US"/>
        </w:rPr>
        <w:t xml:space="preserve">maximum amount specified in </w:t>
      </w:r>
      <w:r w:rsidR="00D0326D" w:rsidRPr="00F32F8D">
        <w:rPr>
          <w:rFonts w:asciiTheme="minorHAnsi" w:hAnsiTheme="minorHAnsi"/>
          <w:bCs/>
          <w:sz w:val="22"/>
          <w:szCs w:val="22"/>
          <w:lang w:val="en-US"/>
        </w:rPr>
        <w:t xml:space="preserve">§ </w:t>
      </w:r>
      <w:r w:rsidRPr="00F32F8D">
        <w:rPr>
          <w:rFonts w:asciiTheme="minorHAnsi" w:hAnsiTheme="minorHAnsi"/>
          <w:bCs/>
          <w:sz w:val="22"/>
          <w:szCs w:val="22"/>
          <w:lang w:val="en-US"/>
        </w:rPr>
        <w:t>3</w:t>
      </w:r>
      <w:r w:rsidRPr="00F32F8D">
        <w:rPr>
          <w:rFonts w:asciiTheme="minorHAnsi" w:hAnsiTheme="minorHAnsi"/>
          <w:bCs/>
          <w:i/>
          <w:sz w:val="22"/>
          <w:szCs w:val="22"/>
          <w:lang w:val="en-US"/>
        </w:rPr>
        <w:t xml:space="preserve"> </w:t>
      </w:r>
      <w:r w:rsidRPr="00F32F8D">
        <w:rPr>
          <w:rFonts w:asciiTheme="minorHAnsi" w:hAnsiTheme="minorHAnsi"/>
          <w:bCs/>
          <w:sz w:val="22"/>
          <w:szCs w:val="22"/>
          <w:lang w:val="en-US"/>
        </w:rPr>
        <w:t>is not more than EUR 60 000</w:t>
      </w:r>
      <w:r w:rsidRPr="00F32F8D">
        <w:rPr>
          <w:rFonts w:asciiTheme="minorHAnsi" w:hAnsiTheme="minorHAnsi"/>
          <w:sz w:val="22"/>
          <w:szCs w:val="22"/>
          <w:lang w:val="en-US"/>
        </w:rPr>
        <w:t>.</w:t>
      </w:r>
    </w:p>
    <w:p w14:paraId="1F3DC064" w14:textId="77777777" w:rsidR="00121601" w:rsidRPr="00F32F8D" w:rsidRDefault="00121601" w:rsidP="00121601">
      <w:pPr>
        <w:tabs>
          <w:tab w:val="left" w:pos="851"/>
        </w:tabs>
        <w:spacing w:after="0" w:line="240" w:lineRule="auto"/>
        <w:rPr>
          <w:rFonts w:asciiTheme="minorHAnsi" w:hAnsiTheme="minorHAnsi"/>
          <w:sz w:val="22"/>
          <w:szCs w:val="22"/>
          <w:lang w:val="en-US"/>
        </w:rPr>
      </w:pPr>
    </w:p>
    <w:p w14:paraId="1F0A87A2" w14:textId="6A6D98B4" w:rsidR="00121601" w:rsidRPr="00F32F8D" w:rsidRDefault="00121601" w:rsidP="00121601">
      <w:pPr>
        <w:spacing w:after="0" w:line="240" w:lineRule="auto"/>
        <w:rPr>
          <w:rFonts w:asciiTheme="minorHAnsi" w:hAnsiTheme="minorHAnsi"/>
          <w:sz w:val="22"/>
          <w:szCs w:val="22"/>
          <w:lang w:val="en-US"/>
        </w:rPr>
      </w:pPr>
      <w:r w:rsidRPr="00F32F8D">
        <w:rPr>
          <w:rFonts w:asciiTheme="minorHAnsi" w:hAnsiTheme="minorHAnsi"/>
          <w:sz w:val="22"/>
          <w:szCs w:val="22"/>
          <w:lang w:val="en-US"/>
        </w:rPr>
        <w:t xml:space="preserve">The periods set out in the first and second subparagraphs shall be longer if there are on-going audits, appeals, litigation or pursuit of claims concerning the grant, including in the case referred to in </w:t>
      </w:r>
      <w:r w:rsidR="00D0326D" w:rsidRPr="00F32F8D">
        <w:rPr>
          <w:rFonts w:asciiTheme="minorHAnsi" w:hAnsiTheme="minorHAnsi"/>
          <w:sz w:val="22"/>
          <w:szCs w:val="22"/>
          <w:lang w:val="en-US"/>
        </w:rPr>
        <w:t xml:space="preserve"> § </w:t>
      </w:r>
      <w:r w:rsidRPr="00F32F8D">
        <w:rPr>
          <w:rFonts w:asciiTheme="minorHAnsi" w:hAnsiTheme="minorHAnsi"/>
          <w:sz w:val="22"/>
          <w:szCs w:val="22"/>
          <w:lang w:val="en-US"/>
        </w:rPr>
        <w:t xml:space="preserve"> II.27.7. In such cases, the beneficiaries shall keep the documents until such audits, appeals, litigation or pursuit of claims are closed.</w:t>
      </w:r>
    </w:p>
    <w:p w14:paraId="72021A61" w14:textId="77777777" w:rsidR="00121601" w:rsidRPr="00F32F8D" w:rsidRDefault="00121601" w:rsidP="00121601">
      <w:pPr>
        <w:spacing w:after="0" w:line="240" w:lineRule="auto"/>
        <w:rPr>
          <w:rFonts w:asciiTheme="minorHAnsi" w:hAnsiTheme="minorHAnsi"/>
          <w:sz w:val="22"/>
          <w:szCs w:val="22"/>
          <w:lang w:val="en-US"/>
        </w:rPr>
      </w:pPr>
    </w:p>
    <w:p w14:paraId="55BAF4D9" w14:textId="77777777" w:rsidR="00121601" w:rsidRPr="00F32F8D" w:rsidRDefault="00121601" w:rsidP="00121601">
      <w:pPr>
        <w:tabs>
          <w:tab w:val="left" w:pos="851"/>
        </w:tabs>
        <w:spacing w:after="0" w:line="240" w:lineRule="auto"/>
        <w:rPr>
          <w:rFonts w:asciiTheme="minorHAnsi" w:hAnsiTheme="minorHAnsi"/>
          <w:b/>
          <w:sz w:val="22"/>
          <w:szCs w:val="22"/>
          <w:lang w:val="en-US"/>
        </w:rPr>
      </w:pPr>
      <w:r w:rsidRPr="00F32F8D">
        <w:rPr>
          <w:rFonts w:asciiTheme="minorHAnsi" w:hAnsiTheme="minorHAnsi"/>
          <w:b/>
          <w:sz w:val="22"/>
          <w:szCs w:val="22"/>
          <w:lang w:val="en-US"/>
        </w:rPr>
        <w:t>II.27.3 Obligation to provide information</w:t>
      </w:r>
    </w:p>
    <w:p w14:paraId="004FFB2F" w14:textId="77777777" w:rsidR="00121601" w:rsidRPr="00F32F8D" w:rsidRDefault="00121601" w:rsidP="00121601">
      <w:pPr>
        <w:spacing w:after="0" w:line="240" w:lineRule="auto"/>
        <w:ind w:left="360" w:hanging="360"/>
        <w:rPr>
          <w:rFonts w:asciiTheme="minorHAnsi" w:hAnsiTheme="minorHAnsi"/>
          <w:sz w:val="22"/>
          <w:szCs w:val="22"/>
          <w:lang w:val="en-US"/>
        </w:rPr>
      </w:pPr>
    </w:p>
    <w:p w14:paraId="1763DF17" w14:textId="77777777" w:rsidR="00121601" w:rsidRPr="00F32F8D" w:rsidRDefault="00121601" w:rsidP="00121601">
      <w:pPr>
        <w:tabs>
          <w:tab w:val="left" w:pos="851"/>
        </w:tabs>
        <w:spacing w:after="0" w:line="240" w:lineRule="auto"/>
        <w:rPr>
          <w:rFonts w:asciiTheme="minorHAnsi" w:hAnsiTheme="minorHAnsi"/>
          <w:sz w:val="22"/>
          <w:szCs w:val="22"/>
          <w:lang w:val="en-US"/>
        </w:rPr>
      </w:pPr>
      <w:r w:rsidRPr="00F32F8D">
        <w:rPr>
          <w:rFonts w:asciiTheme="minorHAnsi" w:hAnsiTheme="minorHAnsi"/>
          <w:sz w:val="22"/>
          <w:szCs w:val="22"/>
          <w:lang w:val="en-US"/>
        </w:rPr>
        <w:t>The beneficiaries shall provide any information, including information in electronic format, requested by the Commission or the Agency or by any other outside body authorized by it in the framework of a check, audit or evaluation.</w:t>
      </w:r>
    </w:p>
    <w:p w14:paraId="6D7244DA" w14:textId="77777777" w:rsidR="00121601" w:rsidRPr="00F32F8D" w:rsidRDefault="00121601" w:rsidP="00121601">
      <w:pPr>
        <w:spacing w:after="0" w:line="240" w:lineRule="auto"/>
        <w:rPr>
          <w:rFonts w:asciiTheme="minorHAnsi" w:hAnsiTheme="minorHAnsi"/>
          <w:sz w:val="22"/>
          <w:szCs w:val="22"/>
          <w:lang w:val="en-US"/>
        </w:rPr>
      </w:pPr>
    </w:p>
    <w:p w14:paraId="53C8630D" w14:textId="77777777" w:rsidR="00121601" w:rsidRPr="00F32F8D" w:rsidRDefault="00121601" w:rsidP="00121601">
      <w:pPr>
        <w:spacing w:after="0" w:line="240" w:lineRule="auto"/>
        <w:rPr>
          <w:rFonts w:asciiTheme="minorHAnsi" w:hAnsiTheme="minorHAnsi"/>
          <w:sz w:val="22"/>
          <w:szCs w:val="22"/>
          <w:lang w:val="en-US"/>
        </w:rPr>
      </w:pPr>
      <w:r w:rsidRPr="00F32F8D">
        <w:rPr>
          <w:rFonts w:asciiTheme="minorHAnsi" w:hAnsiTheme="minorHAnsi"/>
          <w:sz w:val="22"/>
          <w:szCs w:val="22"/>
          <w:lang w:val="en-US"/>
        </w:rPr>
        <w:t>In case a beneficiary does not comply with the obligations set out in the first subparagraph, the Commission or the Agency may consider:</w:t>
      </w:r>
    </w:p>
    <w:p w14:paraId="498CBF84" w14:textId="77777777" w:rsidR="00121601" w:rsidRPr="00F32F8D" w:rsidRDefault="00121601" w:rsidP="00121601">
      <w:pPr>
        <w:spacing w:after="0" w:line="240" w:lineRule="auto"/>
        <w:rPr>
          <w:rFonts w:asciiTheme="minorHAnsi" w:hAnsiTheme="minorHAnsi"/>
          <w:sz w:val="22"/>
          <w:szCs w:val="22"/>
          <w:lang w:val="en-US"/>
        </w:rPr>
      </w:pPr>
    </w:p>
    <w:p w14:paraId="379C03F8" w14:textId="77777777" w:rsidR="00121601" w:rsidRPr="00F32F8D" w:rsidRDefault="00121601" w:rsidP="00121601">
      <w:pPr>
        <w:spacing w:after="0" w:line="240" w:lineRule="auto"/>
        <w:ind w:left="360" w:hanging="360"/>
        <w:rPr>
          <w:rFonts w:asciiTheme="minorHAnsi" w:hAnsiTheme="minorHAnsi"/>
          <w:sz w:val="22"/>
          <w:szCs w:val="22"/>
          <w:lang w:val="en-US"/>
        </w:rPr>
      </w:pPr>
      <w:r w:rsidRPr="00F32F8D">
        <w:rPr>
          <w:rFonts w:asciiTheme="minorHAnsi" w:hAnsiTheme="minorHAnsi"/>
          <w:sz w:val="22"/>
          <w:szCs w:val="22"/>
          <w:lang w:val="en-US"/>
        </w:rPr>
        <w:t xml:space="preserve">(a) </w:t>
      </w:r>
      <w:r w:rsidRPr="00F32F8D">
        <w:rPr>
          <w:rFonts w:asciiTheme="minorHAnsi" w:hAnsiTheme="minorHAnsi"/>
          <w:sz w:val="22"/>
          <w:szCs w:val="22"/>
          <w:lang w:val="en-US"/>
        </w:rPr>
        <w:tab/>
        <w:t>any cost insufficiently substantiated by information provided by the beneficiary as ineligible;</w:t>
      </w:r>
    </w:p>
    <w:p w14:paraId="7C4CA276" w14:textId="77777777" w:rsidR="00121601" w:rsidRPr="00F32F8D" w:rsidRDefault="00121601" w:rsidP="00121601">
      <w:pPr>
        <w:spacing w:after="0" w:line="240" w:lineRule="auto"/>
        <w:ind w:left="360" w:hanging="360"/>
        <w:rPr>
          <w:rFonts w:asciiTheme="minorHAnsi" w:hAnsiTheme="minorHAnsi"/>
          <w:sz w:val="22"/>
          <w:szCs w:val="22"/>
          <w:lang w:val="en-US"/>
        </w:rPr>
      </w:pPr>
      <w:r w:rsidRPr="00F32F8D">
        <w:rPr>
          <w:rFonts w:asciiTheme="minorHAnsi" w:hAnsiTheme="minorHAnsi"/>
          <w:sz w:val="22"/>
          <w:szCs w:val="22"/>
          <w:lang w:val="en-US"/>
        </w:rPr>
        <w:t xml:space="preserve">(b) </w:t>
      </w:r>
      <w:r w:rsidRPr="00F32F8D">
        <w:rPr>
          <w:rFonts w:asciiTheme="minorHAnsi" w:hAnsiTheme="minorHAnsi"/>
          <w:sz w:val="22"/>
          <w:szCs w:val="22"/>
          <w:lang w:val="en-US"/>
        </w:rPr>
        <w:tab/>
        <w:t>any unit, lump sum or flat-rate contribution insufficiently substantiated by information provided by the beneficiary as undue.</w:t>
      </w:r>
    </w:p>
    <w:p w14:paraId="2301797D" w14:textId="77777777" w:rsidR="00121601" w:rsidRPr="00F32F8D" w:rsidRDefault="00121601" w:rsidP="00121601">
      <w:pPr>
        <w:spacing w:after="0" w:line="240" w:lineRule="auto"/>
        <w:ind w:left="360" w:hanging="360"/>
        <w:rPr>
          <w:rFonts w:asciiTheme="minorHAnsi" w:hAnsiTheme="minorHAnsi"/>
          <w:sz w:val="22"/>
          <w:szCs w:val="22"/>
          <w:lang w:val="en-US"/>
        </w:rPr>
      </w:pPr>
    </w:p>
    <w:p w14:paraId="0A9E6430" w14:textId="77777777" w:rsidR="00121601" w:rsidRPr="00F32F8D" w:rsidRDefault="00121601" w:rsidP="00121601">
      <w:pPr>
        <w:tabs>
          <w:tab w:val="left" w:pos="851"/>
        </w:tabs>
        <w:spacing w:after="0" w:line="240" w:lineRule="auto"/>
        <w:rPr>
          <w:rFonts w:asciiTheme="minorHAnsi" w:hAnsiTheme="minorHAnsi"/>
          <w:b/>
          <w:sz w:val="22"/>
          <w:szCs w:val="22"/>
          <w:lang w:val="en-US"/>
        </w:rPr>
      </w:pPr>
      <w:r w:rsidRPr="00F32F8D">
        <w:rPr>
          <w:rFonts w:asciiTheme="minorHAnsi" w:hAnsiTheme="minorHAnsi"/>
          <w:b/>
          <w:sz w:val="22"/>
          <w:szCs w:val="22"/>
          <w:lang w:val="en-US"/>
        </w:rPr>
        <w:t>II.27.4</w:t>
      </w:r>
      <w:r w:rsidRPr="00F32F8D">
        <w:rPr>
          <w:rFonts w:asciiTheme="minorHAnsi" w:hAnsiTheme="minorHAnsi"/>
          <w:sz w:val="22"/>
          <w:szCs w:val="22"/>
          <w:lang w:val="en-US"/>
        </w:rPr>
        <w:tab/>
      </w:r>
      <w:r w:rsidRPr="00F32F8D">
        <w:rPr>
          <w:rFonts w:asciiTheme="minorHAnsi" w:hAnsiTheme="minorHAnsi"/>
          <w:b/>
          <w:sz w:val="22"/>
          <w:szCs w:val="22"/>
          <w:lang w:val="en-US"/>
        </w:rPr>
        <w:t>On-the-spot visits</w:t>
      </w:r>
    </w:p>
    <w:p w14:paraId="79764C9E" w14:textId="77777777" w:rsidR="00121601" w:rsidRPr="00F32F8D" w:rsidRDefault="00121601" w:rsidP="00121601">
      <w:pPr>
        <w:tabs>
          <w:tab w:val="left" w:pos="851"/>
        </w:tabs>
        <w:spacing w:after="0" w:line="240" w:lineRule="auto"/>
        <w:rPr>
          <w:rFonts w:asciiTheme="minorHAnsi" w:hAnsiTheme="minorHAnsi"/>
          <w:sz w:val="22"/>
          <w:szCs w:val="22"/>
          <w:lang w:val="en-US"/>
        </w:rPr>
      </w:pPr>
    </w:p>
    <w:p w14:paraId="4A6638AB" w14:textId="559A1CD2" w:rsidR="00121601" w:rsidRPr="00F32F8D" w:rsidRDefault="00121601" w:rsidP="00121601">
      <w:pPr>
        <w:tabs>
          <w:tab w:val="left" w:pos="851"/>
        </w:tabs>
        <w:spacing w:after="0" w:line="240" w:lineRule="auto"/>
        <w:rPr>
          <w:rFonts w:asciiTheme="minorHAnsi" w:hAnsiTheme="minorHAnsi"/>
          <w:sz w:val="22"/>
          <w:szCs w:val="22"/>
          <w:lang w:val="en-US"/>
        </w:rPr>
      </w:pPr>
      <w:r w:rsidRPr="00F32F8D">
        <w:rPr>
          <w:rFonts w:asciiTheme="minorHAnsi" w:hAnsiTheme="minorHAnsi"/>
          <w:sz w:val="22"/>
          <w:szCs w:val="22"/>
          <w:lang w:val="en-US"/>
        </w:rPr>
        <w:t xml:space="preserve">During an on-the-spot visit, the beneficiaries shall allow Commission or Agency staff and outside personnel </w:t>
      </w:r>
      <w:r w:rsidR="00F11FD4" w:rsidRPr="00F32F8D">
        <w:rPr>
          <w:rFonts w:asciiTheme="minorHAnsi" w:hAnsiTheme="minorHAnsi"/>
          <w:sz w:val="22"/>
          <w:szCs w:val="22"/>
          <w:lang w:val="en-US"/>
        </w:rPr>
        <w:t>authorized</w:t>
      </w:r>
      <w:r w:rsidRPr="00F32F8D">
        <w:rPr>
          <w:rFonts w:asciiTheme="minorHAnsi" w:hAnsiTheme="minorHAnsi"/>
          <w:sz w:val="22"/>
          <w:szCs w:val="22"/>
          <w:lang w:val="en-US"/>
        </w:rPr>
        <w:t xml:space="preserve"> by the Commission or the Agency to have access to the sites and premises where the action is or was carried out, and to all the necessary information, including information in electronic format.</w:t>
      </w:r>
    </w:p>
    <w:p w14:paraId="4E98C7EB" w14:textId="77777777" w:rsidR="00121601" w:rsidRPr="00F32F8D" w:rsidRDefault="00121601" w:rsidP="00121601">
      <w:pPr>
        <w:tabs>
          <w:tab w:val="left" w:pos="851"/>
        </w:tabs>
        <w:spacing w:after="0" w:line="240" w:lineRule="auto"/>
        <w:rPr>
          <w:rFonts w:asciiTheme="minorHAnsi" w:hAnsiTheme="minorHAnsi"/>
          <w:sz w:val="22"/>
          <w:szCs w:val="22"/>
          <w:lang w:val="en-US"/>
        </w:rPr>
      </w:pPr>
    </w:p>
    <w:p w14:paraId="563A6D5E" w14:textId="77777777" w:rsidR="00121601" w:rsidRPr="00F32F8D" w:rsidRDefault="00121601" w:rsidP="00121601">
      <w:pPr>
        <w:tabs>
          <w:tab w:val="left" w:pos="851"/>
        </w:tabs>
        <w:spacing w:after="0" w:line="240" w:lineRule="auto"/>
        <w:rPr>
          <w:rFonts w:asciiTheme="minorHAnsi" w:hAnsiTheme="minorHAnsi"/>
          <w:sz w:val="22"/>
          <w:szCs w:val="22"/>
          <w:lang w:val="en-US"/>
        </w:rPr>
      </w:pPr>
      <w:r w:rsidRPr="00F32F8D">
        <w:rPr>
          <w:rFonts w:asciiTheme="minorHAnsi" w:hAnsiTheme="minorHAnsi"/>
          <w:sz w:val="22"/>
          <w:szCs w:val="22"/>
          <w:lang w:val="en-US"/>
        </w:rPr>
        <w:t>They shall ensure that the information is readily available at the moment of the on-the-spot visit and that information requested is handed over in an appropriate form.</w:t>
      </w:r>
    </w:p>
    <w:p w14:paraId="1A8297AD" w14:textId="77777777" w:rsidR="00121601" w:rsidRPr="00F32F8D" w:rsidRDefault="00121601" w:rsidP="00121601">
      <w:pPr>
        <w:spacing w:after="0" w:line="240" w:lineRule="auto"/>
        <w:rPr>
          <w:rFonts w:asciiTheme="minorHAnsi" w:hAnsiTheme="minorHAnsi"/>
          <w:sz w:val="22"/>
          <w:szCs w:val="22"/>
          <w:lang w:val="en-US"/>
        </w:rPr>
      </w:pPr>
    </w:p>
    <w:p w14:paraId="1F018A3D" w14:textId="77777777" w:rsidR="00121601" w:rsidRPr="00F32F8D" w:rsidRDefault="00121601" w:rsidP="00121601">
      <w:pPr>
        <w:spacing w:after="0" w:line="240" w:lineRule="auto"/>
        <w:rPr>
          <w:rFonts w:asciiTheme="minorHAnsi" w:hAnsiTheme="minorHAnsi"/>
          <w:sz w:val="22"/>
          <w:szCs w:val="22"/>
          <w:lang w:val="en-US"/>
        </w:rPr>
      </w:pPr>
      <w:r w:rsidRPr="00F32F8D">
        <w:rPr>
          <w:rFonts w:asciiTheme="minorHAnsi" w:hAnsiTheme="minorHAnsi"/>
          <w:sz w:val="22"/>
          <w:szCs w:val="22"/>
          <w:lang w:val="en-US"/>
        </w:rPr>
        <w:t>In case a beneficiary refuses to provide access to the sites, premises and information in accordance with the first and second subparagraphs, the Commission or the Agency may consider:</w:t>
      </w:r>
    </w:p>
    <w:p w14:paraId="065A6884" w14:textId="77777777" w:rsidR="00F11FD4" w:rsidRPr="00F32F8D" w:rsidRDefault="00F11FD4" w:rsidP="00121601">
      <w:pPr>
        <w:spacing w:after="0" w:line="240" w:lineRule="auto"/>
        <w:rPr>
          <w:rFonts w:asciiTheme="minorHAnsi" w:hAnsiTheme="minorHAnsi"/>
          <w:sz w:val="22"/>
          <w:szCs w:val="22"/>
          <w:lang w:val="en-US"/>
        </w:rPr>
      </w:pPr>
    </w:p>
    <w:p w14:paraId="20B3F849" w14:textId="77777777" w:rsidR="00121601" w:rsidRPr="00F32F8D" w:rsidRDefault="00121601" w:rsidP="00121601">
      <w:pPr>
        <w:spacing w:after="0" w:line="240" w:lineRule="auto"/>
        <w:ind w:left="360" w:hanging="360"/>
        <w:rPr>
          <w:rFonts w:asciiTheme="minorHAnsi" w:hAnsiTheme="minorHAnsi"/>
          <w:sz w:val="22"/>
          <w:szCs w:val="22"/>
          <w:lang w:val="en-US"/>
        </w:rPr>
      </w:pPr>
      <w:r w:rsidRPr="00F32F8D">
        <w:rPr>
          <w:rFonts w:asciiTheme="minorHAnsi" w:hAnsiTheme="minorHAnsi"/>
          <w:sz w:val="22"/>
          <w:szCs w:val="22"/>
          <w:lang w:val="en-US"/>
        </w:rPr>
        <w:t xml:space="preserve">(a) </w:t>
      </w:r>
      <w:r w:rsidRPr="00F32F8D">
        <w:rPr>
          <w:rFonts w:asciiTheme="minorHAnsi" w:hAnsiTheme="minorHAnsi"/>
          <w:sz w:val="22"/>
          <w:szCs w:val="22"/>
          <w:lang w:val="en-US"/>
        </w:rPr>
        <w:tab/>
        <w:t>any cost insufficiently substantiated by information provided by the beneficiary as ineligible;</w:t>
      </w:r>
    </w:p>
    <w:p w14:paraId="0C0FCCE5" w14:textId="77777777" w:rsidR="00121601" w:rsidRPr="00F32F8D" w:rsidRDefault="00121601" w:rsidP="00121601">
      <w:pPr>
        <w:spacing w:after="0" w:line="240" w:lineRule="auto"/>
        <w:ind w:left="360" w:hanging="360"/>
        <w:rPr>
          <w:rFonts w:asciiTheme="minorHAnsi" w:hAnsiTheme="minorHAnsi"/>
          <w:sz w:val="22"/>
          <w:szCs w:val="22"/>
          <w:lang w:val="en-US"/>
        </w:rPr>
      </w:pPr>
      <w:r w:rsidRPr="00F32F8D">
        <w:rPr>
          <w:rFonts w:asciiTheme="minorHAnsi" w:hAnsiTheme="minorHAnsi"/>
          <w:sz w:val="22"/>
          <w:szCs w:val="22"/>
          <w:lang w:val="en-US"/>
        </w:rPr>
        <w:t xml:space="preserve">(b) </w:t>
      </w:r>
      <w:r w:rsidRPr="00F32F8D">
        <w:rPr>
          <w:rFonts w:asciiTheme="minorHAnsi" w:hAnsiTheme="minorHAnsi"/>
          <w:sz w:val="22"/>
          <w:szCs w:val="22"/>
          <w:lang w:val="en-US"/>
        </w:rPr>
        <w:tab/>
        <w:t>any unit, lump sum or flat-rate contribution insufficiently substantiated by information provided by the beneficiary as undue.</w:t>
      </w:r>
    </w:p>
    <w:p w14:paraId="5534173A" w14:textId="77777777" w:rsidR="00121601" w:rsidRPr="00F32F8D" w:rsidRDefault="00121601" w:rsidP="00121601">
      <w:pPr>
        <w:spacing w:after="0" w:line="240" w:lineRule="auto"/>
        <w:rPr>
          <w:rFonts w:asciiTheme="minorHAnsi" w:hAnsiTheme="minorHAnsi"/>
          <w:sz w:val="22"/>
          <w:szCs w:val="22"/>
          <w:lang w:val="en-US"/>
        </w:rPr>
      </w:pPr>
    </w:p>
    <w:p w14:paraId="4A6BE216" w14:textId="77777777" w:rsidR="00121601" w:rsidRPr="00F32F8D" w:rsidRDefault="00121601" w:rsidP="00121601">
      <w:pPr>
        <w:tabs>
          <w:tab w:val="left" w:pos="851"/>
        </w:tabs>
        <w:spacing w:after="0" w:line="240" w:lineRule="auto"/>
        <w:rPr>
          <w:rFonts w:asciiTheme="minorHAnsi" w:hAnsiTheme="minorHAnsi"/>
          <w:b/>
          <w:sz w:val="22"/>
          <w:szCs w:val="22"/>
          <w:lang w:val="en-US"/>
        </w:rPr>
      </w:pPr>
      <w:r w:rsidRPr="00F32F8D">
        <w:rPr>
          <w:rFonts w:asciiTheme="minorHAnsi" w:hAnsiTheme="minorHAnsi"/>
          <w:b/>
          <w:sz w:val="22"/>
          <w:szCs w:val="22"/>
          <w:lang w:val="en-US"/>
        </w:rPr>
        <w:t>II.27.5</w:t>
      </w:r>
      <w:r w:rsidRPr="00F32F8D">
        <w:rPr>
          <w:rFonts w:asciiTheme="minorHAnsi" w:hAnsiTheme="minorHAnsi"/>
          <w:sz w:val="22"/>
          <w:szCs w:val="22"/>
          <w:lang w:val="en-US"/>
        </w:rPr>
        <w:tab/>
      </w:r>
      <w:r w:rsidRPr="00F32F8D">
        <w:rPr>
          <w:rFonts w:asciiTheme="minorHAnsi" w:hAnsiTheme="minorHAnsi"/>
          <w:b/>
          <w:sz w:val="22"/>
          <w:szCs w:val="22"/>
          <w:lang w:val="en-US"/>
        </w:rPr>
        <w:t>Contradictory audit procedure</w:t>
      </w:r>
    </w:p>
    <w:p w14:paraId="27CD53EA" w14:textId="77777777" w:rsidR="00121601" w:rsidRPr="00F32F8D" w:rsidRDefault="00121601" w:rsidP="00121601">
      <w:pPr>
        <w:tabs>
          <w:tab w:val="left" w:pos="851"/>
        </w:tabs>
        <w:spacing w:after="0" w:line="240" w:lineRule="auto"/>
        <w:rPr>
          <w:rFonts w:asciiTheme="minorHAnsi" w:hAnsiTheme="minorHAnsi"/>
          <w:sz w:val="22"/>
          <w:szCs w:val="22"/>
          <w:lang w:val="en-US"/>
        </w:rPr>
      </w:pPr>
    </w:p>
    <w:p w14:paraId="0B18FD65" w14:textId="6FCCC09B" w:rsidR="00121601" w:rsidRPr="00F32F8D" w:rsidRDefault="00121601" w:rsidP="00121601">
      <w:pPr>
        <w:tabs>
          <w:tab w:val="left" w:pos="851"/>
        </w:tabs>
        <w:spacing w:after="0" w:line="240" w:lineRule="auto"/>
        <w:rPr>
          <w:rFonts w:asciiTheme="minorHAnsi" w:hAnsiTheme="minorHAnsi"/>
          <w:sz w:val="22"/>
          <w:szCs w:val="22"/>
          <w:lang w:val="en-US"/>
        </w:rPr>
      </w:pPr>
      <w:r w:rsidRPr="00F32F8D">
        <w:rPr>
          <w:rFonts w:asciiTheme="minorHAnsi" w:hAnsiTheme="minorHAnsi"/>
          <w:sz w:val="22"/>
          <w:szCs w:val="22"/>
          <w:lang w:val="en-US"/>
        </w:rPr>
        <w:t xml:space="preserve">On the basis of the findings made during the audit, a provisional report (“draft audit report”) shall be drawn up. It shall be sent by the </w:t>
      </w:r>
      <w:r w:rsidRPr="00F32F8D">
        <w:rPr>
          <w:rFonts w:asciiTheme="minorHAnsi" w:hAnsiTheme="minorHAnsi"/>
          <w:iCs/>
          <w:sz w:val="22"/>
          <w:szCs w:val="22"/>
          <w:lang w:val="en-US"/>
        </w:rPr>
        <w:t xml:space="preserve">Commission or the Agency </w:t>
      </w:r>
      <w:r w:rsidRPr="00F32F8D">
        <w:rPr>
          <w:rFonts w:asciiTheme="minorHAnsi" w:hAnsiTheme="minorHAnsi"/>
          <w:sz w:val="22"/>
          <w:szCs w:val="22"/>
          <w:lang w:val="en-US"/>
        </w:rPr>
        <w:t xml:space="preserve">or its </w:t>
      </w:r>
      <w:r w:rsidR="00F11FD4" w:rsidRPr="00F32F8D">
        <w:rPr>
          <w:rFonts w:asciiTheme="minorHAnsi" w:hAnsiTheme="minorHAnsi"/>
          <w:sz w:val="22"/>
          <w:szCs w:val="22"/>
          <w:lang w:val="en-US"/>
        </w:rPr>
        <w:t>authorized</w:t>
      </w:r>
      <w:r w:rsidRPr="00F32F8D">
        <w:rPr>
          <w:rFonts w:asciiTheme="minorHAnsi" w:hAnsiTheme="minorHAnsi"/>
          <w:sz w:val="22"/>
          <w:szCs w:val="22"/>
          <w:lang w:val="en-US"/>
        </w:rPr>
        <w:t xml:space="preserve"> representative to the </w:t>
      </w:r>
      <w:r w:rsidRPr="00F32F8D">
        <w:rPr>
          <w:rFonts w:asciiTheme="minorHAnsi" w:hAnsiTheme="minorHAnsi"/>
          <w:iCs/>
          <w:sz w:val="22"/>
          <w:szCs w:val="22"/>
          <w:lang w:val="en-US"/>
        </w:rPr>
        <w:t xml:space="preserve">beneficiary </w:t>
      </w:r>
      <w:r w:rsidRPr="00F32F8D">
        <w:rPr>
          <w:rFonts w:asciiTheme="minorHAnsi" w:hAnsiTheme="minorHAnsi"/>
          <w:sz w:val="22"/>
          <w:szCs w:val="22"/>
          <w:lang w:val="en-US"/>
        </w:rPr>
        <w:t xml:space="preserve">concerned, which shall have 30 days from the date of receipt to submit observations. The final report (“final audit report”) shall be sent to the </w:t>
      </w:r>
      <w:r w:rsidRPr="00F32F8D">
        <w:rPr>
          <w:rFonts w:asciiTheme="minorHAnsi" w:hAnsiTheme="minorHAnsi"/>
          <w:iCs/>
          <w:sz w:val="22"/>
          <w:szCs w:val="22"/>
          <w:lang w:val="en-US"/>
        </w:rPr>
        <w:t xml:space="preserve">beneficiary </w:t>
      </w:r>
      <w:r w:rsidRPr="00F32F8D">
        <w:rPr>
          <w:rFonts w:asciiTheme="minorHAnsi" w:hAnsiTheme="minorHAnsi"/>
          <w:sz w:val="22"/>
          <w:szCs w:val="22"/>
          <w:lang w:val="en-US"/>
        </w:rPr>
        <w:t>concerned within 60 days of expiry of the time limit for submission of observations.</w:t>
      </w:r>
    </w:p>
    <w:p w14:paraId="4BB184CB" w14:textId="77777777" w:rsidR="00121601" w:rsidRPr="00F32F8D" w:rsidRDefault="00121601" w:rsidP="004A1DF4">
      <w:pPr>
        <w:spacing w:before="0" w:after="0" w:line="240" w:lineRule="auto"/>
        <w:rPr>
          <w:rFonts w:asciiTheme="minorHAnsi" w:hAnsiTheme="minorHAnsi" w:cs="Arial"/>
          <w:sz w:val="22"/>
          <w:szCs w:val="22"/>
          <w:lang w:val="en-US"/>
        </w:rPr>
      </w:pPr>
    </w:p>
    <w:p w14:paraId="1EF86725" w14:textId="77777777" w:rsidR="00121601" w:rsidRPr="00F32F8D" w:rsidRDefault="00121601" w:rsidP="00121601">
      <w:pPr>
        <w:tabs>
          <w:tab w:val="left" w:pos="851"/>
        </w:tabs>
        <w:spacing w:after="0" w:line="240" w:lineRule="auto"/>
        <w:rPr>
          <w:rFonts w:asciiTheme="minorHAnsi" w:hAnsiTheme="minorHAnsi"/>
          <w:sz w:val="22"/>
          <w:szCs w:val="22"/>
          <w:lang w:val="en-US"/>
        </w:rPr>
      </w:pPr>
      <w:r w:rsidRPr="00F32F8D">
        <w:rPr>
          <w:rFonts w:asciiTheme="minorHAnsi" w:hAnsiTheme="minorHAnsi"/>
          <w:b/>
          <w:sz w:val="22"/>
          <w:szCs w:val="22"/>
          <w:lang w:val="en-US"/>
        </w:rPr>
        <w:t>II.27.8</w:t>
      </w:r>
      <w:r w:rsidRPr="00F32F8D">
        <w:rPr>
          <w:rFonts w:asciiTheme="minorHAnsi" w:hAnsiTheme="minorHAnsi"/>
          <w:sz w:val="22"/>
          <w:szCs w:val="22"/>
          <w:lang w:val="en-US"/>
        </w:rPr>
        <w:tab/>
      </w:r>
      <w:r w:rsidRPr="00F32F8D">
        <w:rPr>
          <w:rFonts w:asciiTheme="minorHAnsi" w:hAnsiTheme="minorHAnsi"/>
          <w:b/>
          <w:sz w:val="22"/>
          <w:szCs w:val="22"/>
          <w:lang w:val="en-US"/>
        </w:rPr>
        <w:t>Checks and inspections by OLAF</w:t>
      </w:r>
      <w:r w:rsidRPr="00F32F8D">
        <w:rPr>
          <w:rFonts w:asciiTheme="minorHAnsi" w:hAnsiTheme="minorHAnsi"/>
          <w:sz w:val="22"/>
          <w:szCs w:val="22"/>
          <w:lang w:val="en-US"/>
        </w:rPr>
        <w:t xml:space="preserve"> </w:t>
      </w:r>
    </w:p>
    <w:p w14:paraId="3A99C27F" w14:textId="77777777" w:rsidR="00121601" w:rsidRPr="00F32F8D" w:rsidRDefault="00121601" w:rsidP="00121601">
      <w:pPr>
        <w:tabs>
          <w:tab w:val="left" w:pos="851"/>
        </w:tabs>
        <w:spacing w:after="0" w:line="240" w:lineRule="auto"/>
        <w:rPr>
          <w:rFonts w:asciiTheme="minorHAnsi" w:hAnsiTheme="minorHAnsi"/>
          <w:sz w:val="22"/>
          <w:szCs w:val="22"/>
          <w:lang w:val="en-US"/>
        </w:rPr>
      </w:pPr>
    </w:p>
    <w:p w14:paraId="37C743A0" w14:textId="77777777" w:rsidR="00121601" w:rsidRPr="00F32F8D" w:rsidRDefault="00121601" w:rsidP="00121601">
      <w:pPr>
        <w:tabs>
          <w:tab w:val="left" w:pos="851"/>
        </w:tabs>
        <w:spacing w:after="0" w:line="240" w:lineRule="auto"/>
        <w:rPr>
          <w:rFonts w:asciiTheme="minorHAnsi" w:hAnsiTheme="minorHAnsi"/>
          <w:sz w:val="22"/>
          <w:szCs w:val="22"/>
          <w:lang w:val="en-US"/>
        </w:rPr>
      </w:pPr>
      <w:r w:rsidRPr="00F32F8D">
        <w:rPr>
          <w:rFonts w:asciiTheme="minorHAnsi" w:hAnsiTheme="minorHAnsi"/>
          <w:sz w:val="22"/>
          <w:szCs w:val="22"/>
          <w:lang w:val="en-US"/>
        </w:rPr>
        <w:t>The European Anti-Fraud Office (OLAF)</w:t>
      </w:r>
      <w:r w:rsidRPr="00F32F8D" w:rsidDel="0010709D">
        <w:rPr>
          <w:rFonts w:asciiTheme="minorHAnsi" w:hAnsiTheme="minorHAnsi"/>
          <w:sz w:val="22"/>
          <w:szCs w:val="22"/>
          <w:lang w:val="en-US"/>
        </w:rPr>
        <w:t xml:space="preserve"> </w:t>
      </w:r>
      <w:r w:rsidRPr="00F32F8D">
        <w:rPr>
          <w:rFonts w:asciiTheme="minorHAnsi" w:hAnsiTheme="minorHAnsi"/>
          <w:sz w:val="22"/>
          <w:szCs w:val="22"/>
          <w:lang w:val="en-US"/>
        </w:rPr>
        <w:t>shall have the same rights as the Commission and the Agency, notably right of access, for the purpose of checks and investigations.</w:t>
      </w:r>
    </w:p>
    <w:p w14:paraId="55685257" w14:textId="77777777" w:rsidR="00F11FD4" w:rsidRPr="00F32F8D" w:rsidRDefault="00F11FD4" w:rsidP="00121601">
      <w:pPr>
        <w:tabs>
          <w:tab w:val="left" w:pos="851"/>
        </w:tabs>
        <w:spacing w:after="0" w:line="240" w:lineRule="auto"/>
        <w:rPr>
          <w:rFonts w:asciiTheme="minorHAnsi" w:hAnsiTheme="minorHAnsi"/>
          <w:sz w:val="22"/>
          <w:szCs w:val="22"/>
          <w:lang w:val="en-US"/>
        </w:rPr>
      </w:pPr>
    </w:p>
    <w:p w14:paraId="5264E7B2" w14:textId="77777777" w:rsidR="00121601" w:rsidRPr="00F32F8D" w:rsidRDefault="00121601" w:rsidP="00121601">
      <w:pPr>
        <w:tabs>
          <w:tab w:val="left" w:pos="851"/>
        </w:tabs>
        <w:spacing w:after="0" w:line="240" w:lineRule="auto"/>
        <w:rPr>
          <w:rFonts w:asciiTheme="minorHAnsi" w:hAnsiTheme="minorHAnsi"/>
          <w:sz w:val="22"/>
          <w:szCs w:val="22"/>
          <w:lang w:val="en-US"/>
        </w:rPr>
      </w:pPr>
      <w:r w:rsidRPr="00F32F8D">
        <w:rPr>
          <w:rFonts w:asciiTheme="minorHAnsi" w:hAnsiTheme="minorHAnsi"/>
          <w:sz w:val="22"/>
          <w:szCs w:val="22"/>
          <w:lang w:val="en-US"/>
        </w:rPr>
        <w:lastRenderedPageBreak/>
        <w:t>By virtue of Council Regulation (</w:t>
      </w:r>
      <w:proofErr w:type="spellStart"/>
      <w:r w:rsidRPr="00F32F8D">
        <w:rPr>
          <w:rFonts w:asciiTheme="minorHAnsi" w:hAnsiTheme="minorHAnsi"/>
          <w:sz w:val="22"/>
          <w:szCs w:val="22"/>
          <w:lang w:val="en-US"/>
        </w:rPr>
        <w:t>Euratom</w:t>
      </w:r>
      <w:proofErr w:type="spellEnd"/>
      <w:r w:rsidRPr="00F32F8D">
        <w:rPr>
          <w:rFonts w:asciiTheme="minorHAnsi" w:hAnsiTheme="minorHAnsi"/>
          <w:sz w:val="22"/>
          <w:szCs w:val="22"/>
          <w:lang w:val="en-US"/>
        </w:rPr>
        <w:t>, EC) No 2185/96</w:t>
      </w:r>
      <w:r w:rsidRPr="00F32F8D">
        <w:rPr>
          <w:rStyle w:val="Odwoanieprzypisudolnego"/>
          <w:rFonts w:asciiTheme="minorHAnsi" w:hAnsiTheme="minorHAnsi"/>
          <w:sz w:val="22"/>
          <w:szCs w:val="22"/>
        </w:rPr>
        <w:footnoteReference w:id="2"/>
      </w:r>
      <w:r w:rsidRPr="00F32F8D">
        <w:rPr>
          <w:rFonts w:asciiTheme="minorHAnsi" w:hAnsiTheme="minorHAnsi"/>
          <w:sz w:val="22"/>
          <w:szCs w:val="22"/>
          <w:lang w:val="en-US"/>
        </w:rPr>
        <w:t xml:space="preserve"> of 11 November 1996  concerning on-the-spot checks and inspections carried out by the Commission in order to protect the European Communities' financial interests against fraud and other irregularities and Regulation (EU) No 883/2013</w:t>
      </w:r>
      <w:r w:rsidRPr="00F32F8D">
        <w:rPr>
          <w:rStyle w:val="Odwoanieprzypisudolnego"/>
          <w:rFonts w:asciiTheme="minorHAnsi" w:hAnsiTheme="minorHAnsi"/>
          <w:sz w:val="22"/>
          <w:szCs w:val="22"/>
        </w:rPr>
        <w:footnoteReference w:id="3"/>
      </w:r>
      <w:r w:rsidRPr="00F32F8D">
        <w:rPr>
          <w:rFonts w:asciiTheme="minorHAnsi" w:hAnsiTheme="minorHAnsi"/>
          <w:sz w:val="22"/>
          <w:szCs w:val="22"/>
          <w:lang w:val="en-US"/>
        </w:rPr>
        <w:t xml:space="preserve"> of the European Parliament and the Council of 11 September 2013 concerning investigations conducted by the European Anti-Fraud Office (OLAF), OLAF may also carry out on</w:t>
      </w:r>
      <w:r w:rsidRPr="00F32F8D">
        <w:rPr>
          <w:rFonts w:asciiTheme="minorHAnsi" w:hAnsiTheme="minorHAnsi"/>
          <w:sz w:val="22"/>
          <w:szCs w:val="22"/>
          <w:lang w:val="en-US"/>
        </w:rPr>
        <w:noBreakHyphen/>
        <w:t>the</w:t>
      </w:r>
      <w:r w:rsidRPr="00F32F8D">
        <w:rPr>
          <w:rFonts w:asciiTheme="minorHAnsi" w:hAnsiTheme="minorHAnsi"/>
          <w:sz w:val="22"/>
          <w:szCs w:val="22"/>
          <w:lang w:val="en-US"/>
        </w:rPr>
        <w:noBreakHyphen/>
        <w:t>spot checks and inspections in accordance with the procedures laid down by Union law for the protection of the financial interests of the Union against fraud and other irregularities.</w:t>
      </w:r>
    </w:p>
    <w:p w14:paraId="1E2BAAE6" w14:textId="77777777" w:rsidR="00F11FD4" w:rsidRPr="00F32F8D" w:rsidRDefault="00F11FD4" w:rsidP="00121601">
      <w:pPr>
        <w:tabs>
          <w:tab w:val="left" w:pos="851"/>
        </w:tabs>
        <w:spacing w:after="0" w:line="240" w:lineRule="auto"/>
        <w:rPr>
          <w:rFonts w:asciiTheme="minorHAnsi" w:hAnsiTheme="minorHAnsi"/>
          <w:sz w:val="22"/>
          <w:szCs w:val="22"/>
          <w:lang w:val="en-US"/>
        </w:rPr>
      </w:pPr>
    </w:p>
    <w:p w14:paraId="622690E0" w14:textId="77777777" w:rsidR="00121601" w:rsidRPr="00F32F8D" w:rsidRDefault="00121601" w:rsidP="00121601">
      <w:pPr>
        <w:tabs>
          <w:tab w:val="left" w:pos="851"/>
        </w:tabs>
        <w:spacing w:after="0" w:line="240" w:lineRule="auto"/>
        <w:rPr>
          <w:rFonts w:asciiTheme="minorHAnsi" w:hAnsiTheme="minorHAnsi"/>
          <w:sz w:val="22"/>
          <w:szCs w:val="22"/>
          <w:lang w:val="en-US"/>
        </w:rPr>
      </w:pPr>
      <w:r w:rsidRPr="00F32F8D">
        <w:rPr>
          <w:rFonts w:asciiTheme="minorHAnsi" w:hAnsiTheme="minorHAnsi"/>
          <w:sz w:val="22"/>
          <w:szCs w:val="22"/>
          <w:lang w:val="en-US"/>
        </w:rPr>
        <w:t>Where appropriate, OLAF findings may lead to recovery by the Agency. They may also lead to criminal prosecution under national law.</w:t>
      </w:r>
    </w:p>
    <w:p w14:paraId="1D05E622" w14:textId="77777777" w:rsidR="00F11FD4" w:rsidRPr="00F32F8D" w:rsidRDefault="00F11FD4" w:rsidP="00121601">
      <w:pPr>
        <w:tabs>
          <w:tab w:val="left" w:pos="851"/>
        </w:tabs>
        <w:spacing w:after="0" w:line="240" w:lineRule="auto"/>
        <w:rPr>
          <w:rFonts w:asciiTheme="minorHAnsi" w:hAnsiTheme="minorHAnsi"/>
          <w:sz w:val="22"/>
          <w:szCs w:val="22"/>
          <w:lang w:val="en-US"/>
        </w:rPr>
      </w:pPr>
    </w:p>
    <w:p w14:paraId="58903176" w14:textId="77777777" w:rsidR="00121601" w:rsidRPr="00F32F8D" w:rsidRDefault="00121601" w:rsidP="00121601">
      <w:pPr>
        <w:tabs>
          <w:tab w:val="left" w:pos="851"/>
        </w:tabs>
        <w:spacing w:after="0" w:line="240" w:lineRule="auto"/>
        <w:rPr>
          <w:rFonts w:asciiTheme="minorHAnsi" w:hAnsiTheme="minorHAnsi"/>
          <w:b/>
          <w:sz w:val="22"/>
          <w:szCs w:val="22"/>
          <w:lang w:val="en-US"/>
        </w:rPr>
      </w:pPr>
      <w:r w:rsidRPr="00F32F8D">
        <w:rPr>
          <w:rFonts w:asciiTheme="minorHAnsi" w:hAnsiTheme="minorHAnsi"/>
          <w:b/>
          <w:sz w:val="22"/>
          <w:szCs w:val="22"/>
          <w:lang w:val="en-US"/>
        </w:rPr>
        <w:t>II.27.9</w:t>
      </w:r>
      <w:r w:rsidRPr="00F32F8D">
        <w:rPr>
          <w:rFonts w:asciiTheme="minorHAnsi" w:hAnsiTheme="minorHAnsi"/>
          <w:sz w:val="22"/>
          <w:szCs w:val="22"/>
          <w:lang w:val="en-US"/>
        </w:rPr>
        <w:tab/>
      </w:r>
      <w:r w:rsidRPr="00F32F8D">
        <w:rPr>
          <w:rFonts w:asciiTheme="minorHAnsi" w:hAnsiTheme="minorHAnsi"/>
          <w:b/>
          <w:sz w:val="22"/>
          <w:szCs w:val="22"/>
          <w:lang w:val="en-US"/>
        </w:rPr>
        <w:t xml:space="preserve">Checks and audits by the European Court of Auditors </w:t>
      </w:r>
    </w:p>
    <w:p w14:paraId="2EC656E8" w14:textId="77777777" w:rsidR="00121601" w:rsidRPr="00F32F8D" w:rsidRDefault="00121601" w:rsidP="00121601">
      <w:pPr>
        <w:tabs>
          <w:tab w:val="left" w:pos="851"/>
        </w:tabs>
        <w:spacing w:after="0" w:line="240" w:lineRule="auto"/>
        <w:rPr>
          <w:rFonts w:asciiTheme="minorHAnsi" w:hAnsiTheme="minorHAnsi"/>
          <w:sz w:val="22"/>
          <w:szCs w:val="22"/>
          <w:lang w:val="en-US"/>
        </w:rPr>
      </w:pPr>
    </w:p>
    <w:p w14:paraId="45BB330B" w14:textId="2145F481" w:rsidR="004A1DF4" w:rsidRDefault="00121601" w:rsidP="00121601">
      <w:pPr>
        <w:tabs>
          <w:tab w:val="left" w:pos="851"/>
        </w:tabs>
        <w:spacing w:after="0" w:line="240" w:lineRule="auto"/>
        <w:rPr>
          <w:rFonts w:asciiTheme="minorHAnsi" w:hAnsiTheme="minorHAnsi"/>
          <w:sz w:val="22"/>
          <w:szCs w:val="22"/>
          <w:lang w:val="en-US"/>
        </w:rPr>
      </w:pPr>
      <w:r w:rsidRPr="00F32F8D">
        <w:rPr>
          <w:rFonts w:asciiTheme="minorHAnsi" w:hAnsiTheme="minorHAnsi"/>
          <w:sz w:val="22"/>
          <w:szCs w:val="22"/>
          <w:lang w:val="en-US"/>
        </w:rPr>
        <w:t>The European Court of Auditors shall have the same rights as the Agency and the Commission, notably right of access, for the purpose of checks and audits”.</w:t>
      </w:r>
    </w:p>
    <w:p w14:paraId="2D9C83D7" w14:textId="77777777" w:rsidR="00F054CA" w:rsidRDefault="00F054CA" w:rsidP="00121601">
      <w:pPr>
        <w:tabs>
          <w:tab w:val="left" w:pos="851"/>
        </w:tabs>
        <w:spacing w:after="0" w:line="240" w:lineRule="auto"/>
        <w:rPr>
          <w:rFonts w:asciiTheme="minorHAnsi" w:hAnsiTheme="minorHAnsi"/>
          <w:sz w:val="22"/>
          <w:szCs w:val="22"/>
          <w:lang w:val="en-US"/>
        </w:rPr>
      </w:pPr>
    </w:p>
    <w:p w14:paraId="687AA7F8" w14:textId="77777777" w:rsidR="00F054CA" w:rsidRDefault="00F054CA" w:rsidP="00121601">
      <w:pPr>
        <w:tabs>
          <w:tab w:val="left" w:pos="851"/>
        </w:tabs>
        <w:spacing w:after="0" w:line="240" w:lineRule="auto"/>
        <w:rPr>
          <w:rFonts w:asciiTheme="minorHAnsi" w:hAnsiTheme="minorHAnsi"/>
          <w:sz w:val="22"/>
          <w:szCs w:val="22"/>
          <w:lang w:val="en-US"/>
        </w:rPr>
      </w:pPr>
    </w:p>
    <w:p w14:paraId="448ABF44" w14:textId="77777777" w:rsidR="00F054CA" w:rsidRDefault="00F054CA" w:rsidP="00121601">
      <w:pPr>
        <w:tabs>
          <w:tab w:val="left" w:pos="851"/>
        </w:tabs>
        <w:spacing w:after="0" w:line="240" w:lineRule="auto"/>
        <w:rPr>
          <w:rFonts w:asciiTheme="minorHAnsi" w:hAnsiTheme="minorHAnsi"/>
          <w:sz w:val="22"/>
          <w:szCs w:val="22"/>
          <w:lang w:val="en-US"/>
        </w:rPr>
      </w:pPr>
    </w:p>
    <w:p w14:paraId="3DBDDC74" w14:textId="77777777" w:rsidR="00D454A6" w:rsidRDefault="00D454A6" w:rsidP="00121601">
      <w:pPr>
        <w:tabs>
          <w:tab w:val="left" w:pos="851"/>
        </w:tabs>
        <w:spacing w:after="0" w:line="240" w:lineRule="auto"/>
        <w:rPr>
          <w:rFonts w:asciiTheme="minorHAnsi" w:hAnsiTheme="minorHAnsi"/>
          <w:sz w:val="22"/>
          <w:szCs w:val="22"/>
          <w:lang w:val="en-US"/>
        </w:rPr>
      </w:pPr>
    </w:p>
    <w:p w14:paraId="37BF1B3E" w14:textId="77777777" w:rsidR="00D454A6" w:rsidRDefault="00D454A6" w:rsidP="00121601">
      <w:pPr>
        <w:tabs>
          <w:tab w:val="left" w:pos="851"/>
        </w:tabs>
        <w:spacing w:after="0" w:line="240" w:lineRule="auto"/>
        <w:rPr>
          <w:rFonts w:asciiTheme="minorHAnsi" w:hAnsiTheme="minorHAnsi"/>
          <w:sz w:val="22"/>
          <w:szCs w:val="22"/>
          <w:lang w:val="en-US"/>
        </w:rPr>
      </w:pPr>
    </w:p>
    <w:p w14:paraId="3E6765BD" w14:textId="77777777" w:rsidR="00E45C30" w:rsidRDefault="00E45C30" w:rsidP="00121601">
      <w:pPr>
        <w:tabs>
          <w:tab w:val="left" w:pos="851"/>
        </w:tabs>
        <w:spacing w:after="0" w:line="240" w:lineRule="auto"/>
        <w:rPr>
          <w:rFonts w:asciiTheme="minorHAnsi" w:hAnsiTheme="minorHAnsi"/>
          <w:sz w:val="22"/>
          <w:szCs w:val="22"/>
          <w:lang w:val="en-US"/>
        </w:rPr>
      </w:pPr>
    </w:p>
    <w:p w14:paraId="6C42C8A1" w14:textId="77777777" w:rsidR="00D2642C" w:rsidRDefault="00D2642C" w:rsidP="00121601">
      <w:pPr>
        <w:tabs>
          <w:tab w:val="left" w:pos="851"/>
        </w:tabs>
        <w:spacing w:after="0" w:line="240" w:lineRule="auto"/>
        <w:rPr>
          <w:rFonts w:asciiTheme="minorHAnsi" w:hAnsiTheme="minorHAnsi"/>
          <w:sz w:val="22"/>
          <w:szCs w:val="22"/>
          <w:lang w:val="en-US"/>
        </w:rPr>
      </w:pPr>
    </w:p>
    <w:p w14:paraId="5917BBF4" w14:textId="77777777" w:rsidR="00D2642C" w:rsidRDefault="00D2642C" w:rsidP="00121601">
      <w:pPr>
        <w:tabs>
          <w:tab w:val="left" w:pos="851"/>
        </w:tabs>
        <w:spacing w:after="0" w:line="240" w:lineRule="auto"/>
        <w:rPr>
          <w:rFonts w:asciiTheme="minorHAnsi" w:hAnsiTheme="minorHAnsi"/>
          <w:sz w:val="22"/>
          <w:szCs w:val="22"/>
          <w:lang w:val="en-US"/>
        </w:rPr>
      </w:pPr>
    </w:p>
    <w:p w14:paraId="7E925608" w14:textId="77777777" w:rsidR="00D2642C" w:rsidRDefault="00D2642C" w:rsidP="00121601">
      <w:pPr>
        <w:tabs>
          <w:tab w:val="left" w:pos="851"/>
        </w:tabs>
        <w:spacing w:after="0" w:line="240" w:lineRule="auto"/>
        <w:rPr>
          <w:rFonts w:asciiTheme="minorHAnsi" w:hAnsiTheme="minorHAnsi"/>
          <w:sz w:val="22"/>
          <w:szCs w:val="22"/>
          <w:lang w:val="en-US"/>
        </w:rPr>
      </w:pPr>
    </w:p>
    <w:p w14:paraId="4EFB5B4E" w14:textId="77777777" w:rsidR="00D2642C" w:rsidRDefault="00D2642C" w:rsidP="00121601">
      <w:pPr>
        <w:tabs>
          <w:tab w:val="left" w:pos="851"/>
        </w:tabs>
        <w:spacing w:after="0" w:line="240" w:lineRule="auto"/>
        <w:rPr>
          <w:rFonts w:asciiTheme="minorHAnsi" w:hAnsiTheme="minorHAnsi"/>
          <w:sz w:val="22"/>
          <w:szCs w:val="22"/>
          <w:lang w:val="en-US"/>
        </w:rPr>
      </w:pPr>
    </w:p>
    <w:p w14:paraId="1BEA967B" w14:textId="77777777" w:rsidR="00D2642C" w:rsidRDefault="00D2642C" w:rsidP="00121601">
      <w:pPr>
        <w:tabs>
          <w:tab w:val="left" w:pos="851"/>
        </w:tabs>
        <w:spacing w:after="0" w:line="240" w:lineRule="auto"/>
        <w:rPr>
          <w:rFonts w:asciiTheme="minorHAnsi" w:hAnsiTheme="minorHAnsi"/>
          <w:sz w:val="22"/>
          <w:szCs w:val="22"/>
          <w:lang w:val="en-US"/>
        </w:rPr>
      </w:pPr>
    </w:p>
    <w:p w14:paraId="119BA9AE" w14:textId="77777777" w:rsidR="00D2642C" w:rsidRDefault="00D2642C" w:rsidP="00121601">
      <w:pPr>
        <w:tabs>
          <w:tab w:val="left" w:pos="851"/>
        </w:tabs>
        <w:spacing w:after="0" w:line="240" w:lineRule="auto"/>
        <w:rPr>
          <w:rFonts w:asciiTheme="minorHAnsi" w:hAnsiTheme="minorHAnsi"/>
          <w:sz w:val="22"/>
          <w:szCs w:val="22"/>
          <w:lang w:val="en-US"/>
        </w:rPr>
      </w:pPr>
    </w:p>
    <w:p w14:paraId="1BC92625" w14:textId="77777777" w:rsidR="00D2642C" w:rsidRDefault="00D2642C" w:rsidP="00121601">
      <w:pPr>
        <w:tabs>
          <w:tab w:val="left" w:pos="851"/>
        </w:tabs>
        <w:spacing w:after="0" w:line="240" w:lineRule="auto"/>
        <w:rPr>
          <w:rFonts w:asciiTheme="minorHAnsi" w:hAnsiTheme="minorHAnsi"/>
          <w:sz w:val="22"/>
          <w:szCs w:val="22"/>
          <w:lang w:val="en-US"/>
        </w:rPr>
      </w:pPr>
    </w:p>
    <w:p w14:paraId="0EC91A2F" w14:textId="77777777" w:rsidR="00D2642C" w:rsidRDefault="00D2642C" w:rsidP="00121601">
      <w:pPr>
        <w:tabs>
          <w:tab w:val="left" w:pos="851"/>
        </w:tabs>
        <w:spacing w:after="0" w:line="240" w:lineRule="auto"/>
        <w:rPr>
          <w:rFonts w:asciiTheme="minorHAnsi" w:hAnsiTheme="minorHAnsi"/>
          <w:sz w:val="22"/>
          <w:szCs w:val="22"/>
          <w:lang w:val="en-US"/>
        </w:rPr>
      </w:pPr>
    </w:p>
    <w:p w14:paraId="53FE2E27" w14:textId="77777777" w:rsidR="00D2642C" w:rsidRDefault="00D2642C" w:rsidP="00121601">
      <w:pPr>
        <w:tabs>
          <w:tab w:val="left" w:pos="851"/>
        </w:tabs>
        <w:spacing w:after="0" w:line="240" w:lineRule="auto"/>
        <w:rPr>
          <w:rFonts w:asciiTheme="minorHAnsi" w:hAnsiTheme="minorHAnsi"/>
          <w:sz w:val="22"/>
          <w:szCs w:val="22"/>
          <w:lang w:val="en-US"/>
        </w:rPr>
      </w:pPr>
    </w:p>
    <w:p w14:paraId="593D6708" w14:textId="77777777" w:rsidR="00D2642C" w:rsidRDefault="00D2642C" w:rsidP="00121601">
      <w:pPr>
        <w:tabs>
          <w:tab w:val="left" w:pos="851"/>
        </w:tabs>
        <w:spacing w:after="0" w:line="240" w:lineRule="auto"/>
        <w:rPr>
          <w:rFonts w:asciiTheme="minorHAnsi" w:hAnsiTheme="minorHAnsi"/>
          <w:sz w:val="22"/>
          <w:szCs w:val="22"/>
          <w:lang w:val="en-US"/>
        </w:rPr>
      </w:pPr>
    </w:p>
    <w:p w14:paraId="23A68815" w14:textId="77777777" w:rsidR="00D2642C" w:rsidRDefault="00D2642C" w:rsidP="00121601">
      <w:pPr>
        <w:tabs>
          <w:tab w:val="left" w:pos="851"/>
        </w:tabs>
        <w:spacing w:after="0" w:line="240" w:lineRule="auto"/>
        <w:rPr>
          <w:rFonts w:asciiTheme="minorHAnsi" w:hAnsiTheme="minorHAnsi"/>
          <w:sz w:val="22"/>
          <w:szCs w:val="22"/>
          <w:lang w:val="en-US"/>
        </w:rPr>
      </w:pPr>
    </w:p>
    <w:p w14:paraId="46BF4FDE" w14:textId="77777777" w:rsidR="00D2642C" w:rsidRDefault="00D2642C" w:rsidP="00121601">
      <w:pPr>
        <w:tabs>
          <w:tab w:val="left" w:pos="851"/>
        </w:tabs>
        <w:spacing w:after="0" w:line="240" w:lineRule="auto"/>
        <w:rPr>
          <w:rFonts w:asciiTheme="minorHAnsi" w:hAnsiTheme="minorHAnsi"/>
          <w:sz w:val="22"/>
          <w:szCs w:val="22"/>
          <w:lang w:val="en-US"/>
        </w:rPr>
      </w:pPr>
    </w:p>
    <w:p w14:paraId="3467C101" w14:textId="77777777" w:rsidR="00D2642C" w:rsidRDefault="00D2642C" w:rsidP="00121601">
      <w:pPr>
        <w:tabs>
          <w:tab w:val="left" w:pos="851"/>
        </w:tabs>
        <w:spacing w:after="0" w:line="240" w:lineRule="auto"/>
        <w:rPr>
          <w:rFonts w:asciiTheme="minorHAnsi" w:hAnsiTheme="minorHAnsi"/>
          <w:sz w:val="22"/>
          <w:szCs w:val="22"/>
          <w:lang w:val="en-US"/>
        </w:rPr>
      </w:pPr>
    </w:p>
    <w:p w14:paraId="0B64168A" w14:textId="77777777" w:rsidR="00D2642C" w:rsidRDefault="00D2642C" w:rsidP="00121601">
      <w:pPr>
        <w:tabs>
          <w:tab w:val="left" w:pos="851"/>
        </w:tabs>
        <w:spacing w:after="0" w:line="240" w:lineRule="auto"/>
        <w:rPr>
          <w:rFonts w:asciiTheme="minorHAnsi" w:hAnsiTheme="minorHAnsi"/>
          <w:sz w:val="22"/>
          <w:szCs w:val="22"/>
          <w:lang w:val="en-US"/>
        </w:rPr>
      </w:pPr>
    </w:p>
    <w:p w14:paraId="19C15113" w14:textId="77777777" w:rsidR="00D2642C" w:rsidRDefault="00D2642C" w:rsidP="00121601">
      <w:pPr>
        <w:tabs>
          <w:tab w:val="left" w:pos="851"/>
        </w:tabs>
        <w:spacing w:after="0" w:line="240" w:lineRule="auto"/>
        <w:rPr>
          <w:rFonts w:asciiTheme="minorHAnsi" w:hAnsiTheme="minorHAnsi"/>
          <w:sz w:val="22"/>
          <w:szCs w:val="22"/>
          <w:lang w:val="en-US"/>
        </w:rPr>
      </w:pPr>
    </w:p>
    <w:p w14:paraId="28500E6F" w14:textId="77777777" w:rsidR="00D2642C" w:rsidRDefault="00D2642C" w:rsidP="00121601">
      <w:pPr>
        <w:tabs>
          <w:tab w:val="left" w:pos="851"/>
        </w:tabs>
        <w:spacing w:after="0" w:line="240" w:lineRule="auto"/>
        <w:rPr>
          <w:rFonts w:asciiTheme="minorHAnsi" w:hAnsiTheme="minorHAnsi"/>
          <w:sz w:val="22"/>
          <w:szCs w:val="22"/>
          <w:lang w:val="en-US"/>
        </w:rPr>
      </w:pPr>
    </w:p>
    <w:p w14:paraId="22468B92" w14:textId="77777777" w:rsidR="00D2642C" w:rsidRDefault="00D2642C" w:rsidP="00121601">
      <w:pPr>
        <w:tabs>
          <w:tab w:val="left" w:pos="851"/>
        </w:tabs>
        <w:spacing w:after="0" w:line="240" w:lineRule="auto"/>
        <w:rPr>
          <w:rFonts w:asciiTheme="minorHAnsi" w:hAnsiTheme="minorHAnsi"/>
          <w:sz w:val="22"/>
          <w:szCs w:val="22"/>
          <w:lang w:val="en-US"/>
        </w:rPr>
      </w:pPr>
    </w:p>
    <w:p w14:paraId="07653250" w14:textId="77777777" w:rsidR="00D2642C" w:rsidRDefault="00D2642C" w:rsidP="00121601">
      <w:pPr>
        <w:tabs>
          <w:tab w:val="left" w:pos="851"/>
        </w:tabs>
        <w:spacing w:after="0" w:line="240" w:lineRule="auto"/>
        <w:rPr>
          <w:rFonts w:asciiTheme="minorHAnsi" w:hAnsiTheme="minorHAnsi"/>
          <w:sz w:val="22"/>
          <w:szCs w:val="22"/>
          <w:lang w:val="en-US"/>
        </w:rPr>
      </w:pPr>
    </w:p>
    <w:p w14:paraId="5047EB79" w14:textId="77777777" w:rsidR="00D2642C" w:rsidRDefault="00D2642C" w:rsidP="00121601">
      <w:pPr>
        <w:tabs>
          <w:tab w:val="left" w:pos="851"/>
        </w:tabs>
        <w:spacing w:after="0" w:line="240" w:lineRule="auto"/>
        <w:rPr>
          <w:rFonts w:asciiTheme="minorHAnsi" w:hAnsiTheme="minorHAnsi"/>
          <w:sz w:val="22"/>
          <w:szCs w:val="22"/>
          <w:lang w:val="en-US"/>
        </w:rPr>
      </w:pPr>
    </w:p>
    <w:p w14:paraId="72215493" w14:textId="77777777" w:rsidR="00D2642C" w:rsidRDefault="00D2642C" w:rsidP="00121601">
      <w:pPr>
        <w:tabs>
          <w:tab w:val="left" w:pos="851"/>
        </w:tabs>
        <w:spacing w:after="0" w:line="240" w:lineRule="auto"/>
        <w:rPr>
          <w:rFonts w:asciiTheme="minorHAnsi" w:hAnsiTheme="minorHAnsi"/>
          <w:sz w:val="22"/>
          <w:szCs w:val="22"/>
          <w:lang w:val="en-US"/>
        </w:rPr>
      </w:pPr>
    </w:p>
    <w:p w14:paraId="66BE65DE" w14:textId="11BACAC6" w:rsidR="00F054CA" w:rsidRDefault="00F054CA" w:rsidP="00F054CA">
      <w:pPr>
        <w:spacing w:after="0" w:line="276" w:lineRule="auto"/>
        <w:rPr>
          <w:rFonts w:asciiTheme="minorHAnsi" w:eastAsiaTheme="minorHAnsi" w:hAnsiTheme="minorHAnsi" w:cs="Arial"/>
          <w:b/>
          <w:sz w:val="22"/>
          <w:szCs w:val="22"/>
          <w:lang w:val="en-US" w:eastAsia="en-US"/>
        </w:rPr>
      </w:pPr>
      <w:r w:rsidRPr="00B773BA">
        <w:rPr>
          <w:rFonts w:asciiTheme="minorHAnsi" w:eastAsiaTheme="minorHAnsi" w:hAnsiTheme="minorHAnsi" w:cs="Arial"/>
          <w:b/>
          <w:sz w:val="22"/>
          <w:szCs w:val="22"/>
          <w:lang w:val="en-US" w:eastAsia="en-US"/>
        </w:rPr>
        <w:lastRenderedPageBreak/>
        <w:t>Annex 7 - List of work for subcontracting</w:t>
      </w:r>
    </w:p>
    <w:p w14:paraId="00E5EF55" w14:textId="77777777" w:rsidR="00E45C30" w:rsidRDefault="00E45C30" w:rsidP="00F054CA">
      <w:pPr>
        <w:spacing w:after="0" w:line="276" w:lineRule="auto"/>
        <w:rPr>
          <w:rFonts w:asciiTheme="minorHAnsi" w:eastAsiaTheme="minorHAnsi" w:hAnsiTheme="minorHAnsi" w:cs="Arial"/>
          <w:b/>
          <w:sz w:val="22"/>
          <w:szCs w:val="22"/>
          <w:lang w:val="en-US" w:eastAsia="en-US"/>
        </w:rPr>
      </w:pPr>
    </w:p>
    <w:p w14:paraId="101B4143" w14:textId="77777777" w:rsidR="00E45C30" w:rsidRPr="00B773BA" w:rsidRDefault="00E45C30" w:rsidP="00F054CA">
      <w:pPr>
        <w:spacing w:after="0" w:line="276" w:lineRule="auto"/>
        <w:rPr>
          <w:rFonts w:asciiTheme="minorHAnsi" w:eastAsiaTheme="minorHAnsi" w:hAnsiTheme="minorHAnsi" w:cs="Arial"/>
          <w:b/>
          <w:sz w:val="22"/>
          <w:szCs w:val="22"/>
          <w:lang w:val="en-US" w:eastAsia="en-US"/>
        </w:rPr>
      </w:pPr>
    </w:p>
    <w:p w14:paraId="14CAE00D" w14:textId="0EC6205E" w:rsidR="005D5336" w:rsidRPr="005D5336" w:rsidRDefault="005D5336" w:rsidP="005D5336">
      <w:pPr>
        <w:widowControl/>
        <w:overflowPunct w:val="0"/>
        <w:spacing w:before="0" w:after="0" w:line="240" w:lineRule="auto"/>
        <w:jc w:val="center"/>
        <w:textAlignment w:val="baseline"/>
        <w:rPr>
          <w:rFonts w:ascii="Calibri" w:hAnsi="Calibri" w:cs="Arial"/>
          <w:b/>
          <w:sz w:val="28"/>
          <w:szCs w:val="28"/>
          <w:lang w:val="en-US"/>
        </w:rPr>
      </w:pPr>
      <w:r w:rsidRPr="005D5336">
        <w:rPr>
          <w:rFonts w:ascii="Calibri" w:hAnsi="Calibri" w:cs="Arial"/>
          <w:b/>
          <w:sz w:val="28"/>
          <w:szCs w:val="28"/>
          <w:lang w:val="en-US"/>
        </w:rPr>
        <w:t>LIST OF WORK FOR SUBCONTRACTING</w:t>
      </w:r>
    </w:p>
    <w:p w14:paraId="460207C6" w14:textId="61D47277" w:rsidR="005D5336" w:rsidRPr="005D5336" w:rsidRDefault="005D5336" w:rsidP="005D5336">
      <w:pPr>
        <w:widowControl/>
        <w:overflowPunct w:val="0"/>
        <w:spacing w:before="0" w:after="0" w:line="240" w:lineRule="auto"/>
        <w:jc w:val="center"/>
        <w:textAlignment w:val="baseline"/>
        <w:rPr>
          <w:rFonts w:ascii="Calibri" w:hAnsi="Calibri" w:cs="Arial"/>
          <w:b/>
          <w:sz w:val="22"/>
          <w:szCs w:val="22"/>
          <w:lang w:val="en-US"/>
        </w:rPr>
      </w:pPr>
    </w:p>
    <w:p w14:paraId="56F1017B" w14:textId="2E38218A" w:rsidR="005D5336" w:rsidRPr="005D5336" w:rsidRDefault="005D5336" w:rsidP="005D5336">
      <w:pPr>
        <w:widowControl/>
        <w:overflowPunct w:val="0"/>
        <w:spacing w:before="0" w:after="0" w:line="240" w:lineRule="auto"/>
        <w:jc w:val="center"/>
        <w:textAlignment w:val="baseline"/>
        <w:rPr>
          <w:rFonts w:ascii="Calibri" w:hAnsi="Calibri" w:cs="Arial"/>
          <w:b/>
          <w:sz w:val="22"/>
          <w:szCs w:val="22"/>
          <w:lang w:val="en-US"/>
        </w:rPr>
      </w:pPr>
    </w:p>
    <w:p w14:paraId="76D2C19E" w14:textId="3A6B6A99" w:rsidR="005D5336" w:rsidRPr="005D5336" w:rsidRDefault="005D5336" w:rsidP="005D5336">
      <w:pPr>
        <w:widowControl/>
        <w:overflowPunct w:val="0"/>
        <w:spacing w:before="0" w:after="0" w:line="240" w:lineRule="auto"/>
        <w:jc w:val="left"/>
        <w:textAlignment w:val="baseline"/>
        <w:rPr>
          <w:rFonts w:ascii="Calibri" w:hAnsi="Calibri" w:cs="Arial"/>
          <w:b/>
          <w:sz w:val="22"/>
          <w:szCs w:val="22"/>
          <w:lang w:val="en-US"/>
        </w:rPr>
      </w:pPr>
    </w:p>
    <w:p w14:paraId="0E5AC6DC" w14:textId="07612FDE" w:rsidR="005D5336" w:rsidRPr="005D5336" w:rsidRDefault="005D5336" w:rsidP="005D5336">
      <w:pPr>
        <w:widowControl/>
        <w:autoSpaceDE/>
        <w:autoSpaceDN/>
        <w:adjustRightInd/>
        <w:spacing w:before="0" w:after="100" w:afterAutospacing="1" w:line="276" w:lineRule="auto"/>
        <w:jc w:val="left"/>
        <w:rPr>
          <w:rFonts w:ascii="Calibri" w:hAnsi="Calibri" w:cs="Arial"/>
          <w:b/>
          <w:sz w:val="22"/>
          <w:szCs w:val="22"/>
          <w:u w:val="single"/>
          <w:lang w:val="en-US"/>
        </w:rPr>
      </w:pPr>
      <w:r w:rsidRPr="005D5336">
        <w:rPr>
          <w:rFonts w:ascii="Calibri" w:hAnsi="Calibri" w:cs="Arial"/>
          <w:b/>
          <w:sz w:val="22"/>
          <w:szCs w:val="22"/>
          <w:u w:val="single"/>
          <w:lang w:val="en-US"/>
        </w:rPr>
        <w:t>CONTRACTING PARTY:</w:t>
      </w:r>
    </w:p>
    <w:p w14:paraId="4B8B8E28" w14:textId="6B13EB18" w:rsidR="005D5336" w:rsidRPr="005D5336" w:rsidRDefault="005D5336" w:rsidP="005D5336">
      <w:pPr>
        <w:widowControl/>
        <w:autoSpaceDE/>
        <w:autoSpaceDN/>
        <w:adjustRightInd/>
        <w:spacing w:before="0" w:after="0" w:line="276" w:lineRule="auto"/>
        <w:jc w:val="left"/>
        <w:rPr>
          <w:rFonts w:ascii="Calibri" w:hAnsi="Calibri" w:cs="Arial"/>
          <w:b/>
          <w:sz w:val="22"/>
          <w:szCs w:val="22"/>
          <w:lang w:val="en-US"/>
        </w:rPr>
      </w:pPr>
      <w:r w:rsidRPr="005D5336">
        <w:rPr>
          <w:rFonts w:ascii="Calibri" w:hAnsi="Calibri" w:cs="Calibri"/>
          <w:b/>
          <w:sz w:val="22"/>
          <w:szCs w:val="22"/>
          <w:lang w:val="en-US"/>
        </w:rPr>
        <w:t>EEIG "North Sea – Baltic Rail Freight Corridor" EZIG</w:t>
      </w:r>
      <w:r w:rsidRPr="005D5336">
        <w:rPr>
          <w:rFonts w:ascii="Calibri" w:hAnsi="Calibri" w:cs="Arial"/>
          <w:b/>
          <w:sz w:val="22"/>
          <w:szCs w:val="22"/>
          <w:lang w:val="en-US"/>
        </w:rPr>
        <w:br/>
        <w:t xml:space="preserve">74 </w:t>
      </w:r>
      <w:proofErr w:type="spellStart"/>
      <w:r w:rsidRPr="005D5336">
        <w:rPr>
          <w:rFonts w:ascii="Calibri" w:hAnsi="Calibri" w:cs="Arial"/>
          <w:b/>
          <w:sz w:val="22"/>
          <w:szCs w:val="22"/>
          <w:lang w:val="en-US"/>
        </w:rPr>
        <w:t>Targowa</w:t>
      </w:r>
      <w:proofErr w:type="spellEnd"/>
      <w:r w:rsidRPr="005D5336">
        <w:rPr>
          <w:rFonts w:ascii="Calibri" w:hAnsi="Calibri" w:cs="Arial"/>
          <w:b/>
          <w:sz w:val="22"/>
          <w:szCs w:val="22"/>
          <w:lang w:val="en-US"/>
        </w:rPr>
        <w:t xml:space="preserve"> Street</w:t>
      </w:r>
    </w:p>
    <w:p w14:paraId="43D98320" w14:textId="762EEC74" w:rsidR="005D5336" w:rsidRPr="005D5336" w:rsidRDefault="005D5336" w:rsidP="005D5336">
      <w:pPr>
        <w:widowControl/>
        <w:autoSpaceDE/>
        <w:autoSpaceDN/>
        <w:adjustRightInd/>
        <w:spacing w:before="0" w:after="0" w:line="276" w:lineRule="auto"/>
        <w:jc w:val="left"/>
        <w:rPr>
          <w:rFonts w:ascii="Calibri" w:hAnsi="Calibri" w:cs="Arial"/>
          <w:b/>
          <w:sz w:val="22"/>
          <w:szCs w:val="22"/>
          <w:lang w:val="en-US"/>
        </w:rPr>
      </w:pPr>
      <w:r w:rsidRPr="005D5336">
        <w:rPr>
          <w:rFonts w:ascii="Calibri" w:hAnsi="Calibri" w:cs="Arial"/>
          <w:b/>
          <w:sz w:val="22"/>
          <w:szCs w:val="22"/>
          <w:lang w:val="en-US"/>
        </w:rPr>
        <w:t>03-734 Warsaw</w:t>
      </w:r>
    </w:p>
    <w:p w14:paraId="0A88405D" w14:textId="01321E59" w:rsidR="005D5336" w:rsidRPr="005D5336" w:rsidRDefault="005D5336" w:rsidP="005D5336">
      <w:pPr>
        <w:widowControl/>
        <w:overflowPunct w:val="0"/>
        <w:spacing w:before="0" w:after="0" w:line="240" w:lineRule="auto"/>
        <w:jc w:val="center"/>
        <w:textAlignment w:val="baseline"/>
        <w:rPr>
          <w:rFonts w:ascii="Calibri" w:hAnsi="Calibri" w:cs="Arial"/>
          <w:b/>
          <w:sz w:val="22"/>
          <w:szCs w:val="22"/>
          <w:lang w:val="en-US"/>
        </w:rPr>
      </w:pPr>
    </w:p>
    <w:p w14:paraId="058663A0" w14:textId="224037D7" w:rsidR="005D5336" w:rsidRPr="005D5336" w:rsidRDefault="005D5336" w:rsidP="005D5336">
      <w:pPr>
        <w:widowControl/>
        <w:overflowPunct w:val="0"/>
        <w:spacing w:before="0" w:after="0" w:line="240" w:lineRule="auto"/>
        <w:jc w:val="center"/>
        <w:textAlignment w:val="baseline"/>
        <w:rPr>
          <w:rFonts w:ascii="Calibri" w:hAnsi="Calibri" w:cs="Arial"/>
          <w:b/>
          <w:sz w:val="22"/>
          <w:szCs w:val="22"/>
          <w:lang w:val="en-US"/>
        </w:rPr>
      </w:pPr>
    </w:p>
    <w:p w14:paraId="0FA8AC79" w14:textId="14AB08C0" w:rsidR="005D5336" w:rsidRPr="005D5336" w:rsidRDefault="005D5336" w:rsidP="005D5336">
      <w:pPr>
        <w:widowControl/>
        <w:autoSpaceDE/>
        <w:autoSpaceDN/>
        <w:adjustRightInd/>
        <w:spacing w:before="120" w:after="0" w:line="240" w:lineRule="auto"/>
        <w:jc w:val="left"/>
        <w:rPr>
          <w:rFonts w:ascii="Calibri" w:hAnsi="Calibri" w:cs="Arial"/>
          <w:sz w:val="22"/>
          <w:szCs w:val="22"/>
          <w:lang w:val="en-US"/>
        </w:rPr>
      </w:pPr>
      <w:r w:rsidRPr="005D5336">
        <w:rPr>
          <w:rFonts w:ascii="Calibri" w:hAnsi="Calibri" w:cs="Arial"/>
          <w:sz w:val="22"/>
          <w:szCs w:val="22"/>
          <w:lang w:val="en-US"/>
        </w:rPr>
        <w:t>______________________________</w:t>
      </w:r>
    </w:p>
    <w:p w14:paraId="54ED4C09" w14:textId="2A6600F9" w:rsidR="005D5336" w:rsidRPr="005D5336" w:rsidRDefault="005D5336" w:rsidP="005D5336">
      <w:pPr>
        <w:widowControl/>
        <w:autoSpaceDE/>
        <w:autoSpaceDN/>
        <w:adjustRightInd/>
        <w:spacing w:before="0" w:after="0" w:line="240" w:lineRule="auto"/>
        <w:ind w:left="7080" w:hanging="6372"/>
        <w:rPr>
          <w:rFonts w:ascii="Calibri" w:hAnsi="Calibri" w:cs="Arial"/>
          <w:sz w:val="22"/>
          <w:szCs w:val="22"/>
          <w:lang w:val="en-US"/>
        </w:rPr>
      </w:pPr>
      <w:r w:rsidRPr="005D5336">
        <w:rPr>
          <w:rFonts w:ascii="Calibri" w:hAnsi="Calibri" w:cs="Arial"/>
          <w:sz w:val="22"/>
          <w:szCs w:val="22"/>
          <w:lang w:val="en-US"/>
        </w:rPr>
        <w:t>(</w:t>
      </w:r>
      <w:r w:rsidRPr="005D5336">
        <w:rPr>
          <w:rFonts w:ascii="Calibri" w:hAnsi="Calibri" w:cs="Arial"/>
          <w:i/>
          <w:sz w:val="22"/>
          <w:szCs w:val="22"/>
          <w:lang w:val="en-US"/>
        </w:rPr>
        <w:t>Contractor</w:t>
      </w:r>
      <w:r w:rsidRPr="005D5336">
        <w:rPr>
          <w:rFonts w:ascii="Calibri" w:hAnsi="Calibri" w:cs="Arial"/>
          <w:sz w:val="22"/>
          <w:szCs w:val="22"/>
          <w:lang w:val="en-US"/>
        </w:rPr>
        <w:t>)</w:t>
      </w:r>
    </w:p>
    <w:p w14:paraId="2E8AEA4F" w14:textId="26402D1C" w:rsidR="005D5336" w:rsidRPr="005D5336" w:rsidRDefault="005D5336" w:rsidP="005D5336">
      <w:pPr>
        <w:widowControl/>
        <w:overflowPunct w:val="0"/>
        <w:spacing w:before="0" w:after="0" w:line="240" w:lineRule="auto"/>
        <w:textAlignment w:val="baseline"/>
        <w:rPr>
          <w:rFonts w:ascii="Calibri" w:hAnsi="Calibri" w:cs="Arial"/>
          <w:b/>
          <w:sz w:val="22"/>
          <w:szCs w:val="22"/>
          <w:lang w:val="en-US"/>
        </w:rPr>
      </w:pPr>
    </w:p>
    <w:p w14:paraId="224BA7E7" w14:textId="070F426F" w:rsidR="005D5336" w:rsidRPr="005D5336" w:rsidRDefault="005D5336" w:rsidP="005D5336">
      <w:pPr>
        <w:widowControl/>
        <w:overflowPunct w:val="0"/>
        <w:spacing w:before="0" w:after="0" w:line="240" w:lineRule="auto"/>
        <w:textAlignment w:val="baseline"/>
        <w:rPr>
          <w:rFonts w:ascii="Calibri" w:hAnsi="Calibri" w:cs="Arial"/>
          <w:b/>
          <w:sz w:val="22"/>
          <w:szCs w:val="22"/>
          <w:lang w:val="en-US"/>
        </w:rPr>
      </w:pPr>
    </w:p>
    <w:p w14:paraId="4B74FC2B" w14:textId="6F746171" w:rsidR="005D5336" w:rsidRPr="005D5336" w:rsidRDefault="005D5336" w:rsidP="005D5336">
      <w:pPr>
        <w:widowControl/>
        <w:overflowPunct w:val="0"/>
        <w:spacing w:before="0" w:after="0" w:line="240" w:lineRule="auto"/>
        <w:textAlignment w:val="baseline"/>
        <w:rPr>
          <w:rFonts w:ascii="Calibri" w:hAnsi="Calibri" w:cs="Arial"/>
          <w:b/>
          <w:sz w:val="22"/>
          <w:szCs w:val="22"/>
          <w:lang w:val="en-US"/>
        </w:rPr>
      </w:pPr>
    </w:p>
    <w:p w14:paraId="61FAE0C0" w14:textId="33CAF71F" w:rsidR="005D5336" w:rsidRDefault="005D5336" w:rsidP="005D5336">
      <w:pPr>
        <w:widowControl/>
        <w:overflowPunct w:val="0"/>
        <w:spacing w:before="0" w:after="0" w:line="240" w:lineRule="auto"/>
        <w:textAlignment w:val="baseline"/>
        <w:rPr>
          <w:rFonts w:ascii="Calibri" w:hAnsi="Calibri" w:cs="Times New Roman"/>
          <w:sz w:val="22"/>
          <w:szCs w:val="22"/>
          <w:lang w:val="en"/>
        </w:rPr>
      </w:pPr>
      <w:r w:rsidRPr="005D5336">
        <w:rPr>
          <w:rFonts w:ascii="Calibri" w:hAnsi="Calibri" w:cs="Times New Roman"/>
          <w:sz w:val="22"/>
          <w:szCs w:val="22"/>
          <w:lang w:val="en"/>
        </w:rPr>
        <w:t>By acting on behalf of the above mentioned Contractor(s) I declare that the following parts of this order are intended for subcontracting:</w:t>
      </w:r>
    </w:p>
    <w:p w14:paraId="6A70B53E" w14:textId="77777777" w:rsidR="00E45C30" w:rsidRPr="005D5336" w:rsidRDefault="00E45C30" w:rsidP="005D5336">
      <w:pPr>
        <w:widowControl/>
        <w:overflowPunct w:val="0"/>
        <w:spacing w:before="0" w:after="0" w:line="240" w:lineRule="auto"/>
        <w:textAlignment w:val="baseline"/>
        <w:rPr>
          <w:rFonts w:ascii="Calibri" w:hAnsi="Calibri" w:cs="Times New Roman"/>
          <w:sz w:val="22"/>
          <w:szCs w:val="22"/>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8646"/>
      </w:tblGrid>
      <w:tr w:rsidR="005D5336" w:rsidRPr="00E45C30" w14:paraId="6FA07A1F" w14:textId="1CB3165C" w:rsidTr="00E45C30">
        <w:tc>
          <w:tcPr>
            <w:tcW w:w="496" w:type="dxa"/>
            <w:tcBorders>
              <w:top w:val="single" w:sz="4" w:space="0" w:color="auto"/>
              <w:left w:val="single" w:sz="4" w:space="0" w:color="auto"/>
              <w:bottom w:val="single" w:sz="4" w:space="0" w:color="auto"/>
              <w:right w:val="single" w:sz="4" w:space="0" w:color="auto"/>
            </w:tcBorders>
            <w:hideMark/>
          </w:tcPr>
          <w:p w14:paraId="708D0B80" w14:textId="7F4A150B" w:rsidR="005D5336" w:rsidRPr="009B4ECE" w:rsidRDefault="00E45C30" w:rsidP="00E45C30">
            <w:pPr>
              <w:widowControl/>
              <w:autoSpaceDE/>
              <w:autoSpaceDN/>
              <w:adjustRightInd/>
              <w:spacing w:before="0" w:after="0" w:line="240" w:lineRule="auto"/>
              <w:jc w:val="center"/>
              <w:rPr>
                <w:rFonts w:ascii="Calibri" w:hAnsi="Calibri" w:cs="Calibri"/>
                <w:b/>
                <w:lang w:val="en-US"/>
              </w:rPr>
            </w:pPr>
            <w:r>
              <w:rPr>
                <w:rFonts w:ascii="Calibri" w:hAnsi="Calibri" w:cs="Calibri"/>
                <w:b/>
                <w:lang w:val="en-US"/>
              </w:rPr>
              <w:t>No.</w:t>
            </w:r>
          </w:p>
        </w:tc>
        <w:tc>
          <w:tcPr>
            <w:tcW w:w="8646" w:type="dxa"/>
            <w:tcBorders>
              <w:top w:val="single" w:sz="4" w:space="0" w:color="auto"/>
              <w:left w:val="single" w:sz="4" w:space="0" w:color="auto"/>
              <w:bottom w:val="single" w:sz="4" w:space="0" w:color="auto"/>
              <w:right w:val="single" w:sz="4" w:space="0" w:color="auto"/>
            </w:tcBorders>
            <w:hideMark/>
          </w:tcPr>
          <w:p w14:paraId="6DFF20F6" w14:textId="529E4467" w:rsidR="005D5336" w:rsidRPr="009B4ECE" w:rsidRDefault="005D5336" w:rsidP="005D5336">
            <w:pPr>
              <w:widowControl/>
              <w:autoSpaceDE/>
              <w:autoSpaceDN/>
              <w:adjustRightInd/>
              <w:spacing w:before="0" w:after="0" w:line="240" w:lineRule="auto"/>
              <w:jc w:val="left"/>
              <w:rPr>
                <w:rFonts w:ascii="Calibri" w:hAnsi="Calibri" w:cs="Calibri"/>
                <w:b/>
                <w:lang w:val="en-US"/>
              </w:rPr>
            </w:pPr>
            <w:r w:rsidRPr="009B4ECE">
              <w:rPr>
                <w:rFonts w:ascii="Calibri" w:hAnsi="Calibri" w:cs="Calibri"/>
                <w:b/>
                <w:lang w:val="en-US"/>
              </w:rPr>
              <w:t>Parts intended for subcontracting</w:t>
            </w:r>
          </w:p>
        </w:tc>
      </w:tr>
      <w:tr w:rsidR="005D5336" w:rsidRPr="00E45C30" w14:paraId="14529FF7" w14:textId="61CAB1D0" w:rsidTr="00E45C30">
        <w:tc>
          <w:tcPr>
            <w:tcW w:w="496" w:type="dxa"/>
            <w:tcBorders>
              <w:top w:val="single" w:sz="4" w:space="0" w:color="auto"/>
              <w:left w:val="single" w:sz="4" w:space="0" w:color="auto"/>
              <w:bottom w:val="single" w:sz="4" w:space="0" w:color="auto"/>
              <w:right w:val="single" w:sz="4" w:space="0" w:color="auto"/>
            </w:tcBorders>
          </w:tcPr>
          <w:p w14:paraId="7A79E1BB" w14:textId="1D653437" w:rsidR="00E45C30" w:rsidRPr="009B4ECE" w:rsidRDefault="00E45C30" w:rsidP="00E45C30">
            <w:pPr>
              <w:widowControl/>
              <w:autoSpaceDE/>
              <w:autoSpaceDN/>
              <w:adjustRightInd/>
              <w:spacing w:before="0" w:after="0" w:line="240" w:lineRule="auto"/>
              <w:jc w:val="center"/>
              <w:rPr>
                <w:rFonts w:ascii="Calibri" w:hAnsi="Calibri" w:cs="Calibri"/>
                <w:lang w:val="en-US"/>
              </w:rPr>
            </w:pPr>
            <w:r>
              <w:rPr>
                <w:rFonts w:ascii="Calibri" w:hAnsi="Calibri" w:cs="Calibri"/>
                <w:lang w:val="en-US"/>
              </w:rPr>
              <w:t>1</w:t>
            </w:r>
          </w:p>
        </w:tc>
        <w:tc>
          <w:tcPr>
            <w:tcW w:w="8646" w:type="dxa"/>
            <w:tcBorders>
              <w:top w:val="single" w:sz="4" w:space="0" w:color="auto"/>
              <w:left w:val="single" w:sz="4" w:space="0" w:color="auto"/>
              <w:bottom w:val="single" w:sz="4" w:space="0" w:color="auto"/>
              <w:right w:val="single" w:sz="4" w:space="0" w:color="auto"/>
            </w:tcBorders>
          </w:tcPr>
          <w:p w14:paraId="30D5C77C" w14:textId="0FB9B112" w:rsidR="005D5336" w:rsidRPr="009B4ECE" w:rsidRDefault="005D5336" w:rsidP="005D5336">
            <w:pPr>
              <w:widowControl/>
              <w:autoSpaceDE/>
              <w:autoSpaceDN/>
              <w:adjustRightInd/>
              <w:spacing w:before="0" w:after="0" w:line="240" w:lineRule="auto"/>
              <w:jc w:val="left"/>
              <w:rPr>
                <w:rFonts w:ascii="Calibri" w:hAnsi="Calibri" w:cs="Calibri"/>
                <w:lang w:val="en-US"/>
              </w:rPr>
            </w:pPr>
          </w:p>
        </w:tc>
      </w:tr>
      <w:tr w:rsidR="005D5336" w:rsidRPr="00E45C30" w14:paraId="41F8CEE0" w14:textId="2284D770" w:rsidTr="00E45C30">
        <w:tc>
          <w:tcPr>
            <w:tcW w:w="496" w:type="dxa"/>
            <w:tcBorders>
              <w:top w:val="single" w:sz="4" w:space="0" w:color="auto"/>
              <w:left w:val="single" w:sz="4" w:space="0" w:color="auto"/>
              <w:bottom w:val="single" w:sz="4" w:space="0" w:color="auto"/>
              <w:right w:val="single" w:sz="4" w:space="0" w:color="auto"/>
            </w:tcBorders>
          </w:tcPr>
          <w:p w14:paraId="40CF77E2" w14:textId="4E90E172" w:rsidR="005D5336" w:rsidRPr="009B4ECE" w:rsidRDefault="00E45C30" w:rsidP="00E45C30">
            <w:pPr>
              <w:widowControl/>
              <w:autoSpaceDE/>
              <w:autoSpaceDN/>
              <w:adjustRightInd/>
              <w:spacing w:before="0" w:after="0" w:line="240" w:lineRule="auto"/>
              <w:jc w:val="center"/>
              <w:rPr>
                <w:rFonts w:ascii="Calibri" w:hAnsi="Calibri" w:cs="Calibri"/>
                <w:lang w:val="en-US"/>
              </w:rPr>
            </w:pPr>
            <w:r>
              <w:rPr>
                <w:rFonts w:ascii="Calibri" w:hAnsi="Calibri" w:cs="Calibri"/>
                <w:lang w:val="en-US"/>
              </w:rPr>
              <w:t>2</w:t>
            </w:r>
          </w:p>
        </w:tc>
        <w:tc>
          <w:tcPr>
            <w:tcW w:w="8646" w:type="dxa"/>
            <w:tcBorders>
              <w:top w:val="single" w:sz="4" w:space="0" w:color="auto"/>
              <w:left w:val="single" w:sz="4" w:space="0" w:color="auto"/>
              <w:bottom w:val="single" w:sz="4" w:space="0" w:color="auto"/>
              <w:right w:val="single" w:sz="4" w:space="0" w:color="auto"/>
            </w:tcBorders>
          </w:tcPr>
          <w:p w14:paraId="7236F8EF" w14:textId="03BA70C5" w:rsidR="005D5336" w:rsidRPr="009B4ECE" w:rsidRDefault="005D5336" w:rsidP="005D5336">
            <w:pPr>
              <w:widowControl/>
              <w:autoSpaceDE/>
              <w:autoSpaceDN/>
              <w:adjustRightInd/>
              <w:spacing w:before="0" w:after="0" w:line="240" w:lineRule="auto"/>
              <w:jc w:val="left"/>
              <w:rPr>
                <w:rFonts w:ascii="Calibri" w:hAnsi="Calibri" w:cs="Calibri"/>
                <w:lang w:val="en-US"/>
              </w:rPr>
            </w:pPr>
          </w:p>
        </w:tc>
      </w:tr>
      <w:tr w:rsidR="005D5336" w:rsidRPr="00E45C30" w14:paraId="585FBDC1" w14:textId="69D9C12A" w:rsidTr="00E45C30">
        <w:tc>
          <w:tcPr>
            <w:tcW w:w="496" w:type="dxa"/>
            <w:tcBorders>
              <w:top w:val="single" w:sz="4" w:space="0" w:color="auto"/>
              <w:left w:val="single" w:sz="4" w:space="0" w:color="auto"/>
              <w:bottom w:val="single" w:sz="4" w:space="0" w:color="auto"/>
              <w:right w:val="single" w:sz="4" w:space="0" w:color="auto"/>
            </w:tcBorders>
          </w:tcPr>
          <w:p w14:paraId="01255081" w14:textId="2725A67C" w:rsidR="005D5336" w:rsidRPr="009B4ECE" w:rsidRDefault="00E45C30" w:rsidP="00E45C30">
            <w:pPr>
              <w:widowControl/>
              <w:autoSpaceDE/>
              <w:autoSpaceDN/>
              <w:adjustRightInd/>
              <w:spacing w:before="0" w:after="0" w:line="240" w:lineRule="auto"/>
              <w:jc w:val="center"/>
              <w:rPr>
                <w:rFonts w:ascii="Calibri" w:hAnsi="Calibri" w:cs="Calibri"/>
                <w:lang w:val="en-US"/>
              </w:rPr>
            </w:pPr>
            <w:r>
              <w:rPr>
                <w:rFonts w:ascii="Calibri" w:hAnsi="Calibri" w:cs="Calibri"/>
                <w:lang w:val="en-US"/>
              </w:rPr>
              <w:t>3</w:t>
            </w:r>
          </w:p>
        </w:tc>
        <w:tc>
          <w:tcPr>
            <w:tcW w:w="8646" w:type="dxa"/>
            <w:tcBorders>
              <w:top w:val="single" w:sz="4" w:space="0" w:color="auto"/>
              <w:left w:val="single" w:sz="4" w:space="0" w:color="auto"/>
              <w:bottom w:val="single" w:sz="4" w:space="0" w:color="auto"/>
              <w:right w:val="single" w:sz="4" w:space="0" w:color="auto"/>
            </w:tcBorders>
          </w:tcPr>
          <w:p w14:paraId="0F8E1246" w14:textId="6BCE7134" w:rsidR="005D5336" w:rsidRPr="009B4ECE" w:rsidRDefault="005D5336" w:rsidP="005D5336">
            <w:pPr>
              <w:widowControl/>
              <w:autoSpaceDE/>
              <w:autoSpaceDN/>
              <w:adjustRightInd/>
              <w:spacing w:before="0" w:after="0" w:line="240" w:lineRule="auto"/>
              <w:jc w:val="left"/>
              <w:rPr>
                <w:rFonts w:ascii="Calibri" w:hAnsi="Calibri" w:cs="Calibri"/>
                <w:lang w:val="en-US"/>
              </w:rPr>
            </w:pPr>
          </w:p>
        </w:tc>
      </w:tr>
    </w:tbl>
    <w:p w14:paraId="6BFF6E8A" w14:textId="61D44A0A" w:rsidR="005D5336" w:rsidRPr="005D5336" w:rsidRDefault="005D5336" w:rsidP="005D5336">
      <w:pPr>
        <w:widowControl/>
        <w:overflowPunct w:val="0"/>
        <w:spacing w:before="0" w:after="0" w:line="240" w:lineRule="auto"/>
        <w:textAlignment w:val="baseline"/>
        <w:rPr>
          <w:rFonts w:ascii="Calibri" w:hAnsi="Calibri" w:cs="Arial"/>
          <w:b/>
          <w:sz w:val="22"/>
          <w:szCs w:val="22"/>
        </w:rPr>
      </w:pPr>
    </w:p>
    <w:p w14:paraId="414088FD" w14:textId="28293D0C" w:rsidR="005D5336" w:rsidRPr="005D5336" w:rsidRDefault="005D5336" w:rsidP="005D5336">
      <w:pPr>
        <w:widowControl/>
        <w:overflowPunct w:val="0"/>
        <w:spacing w:before="0" w:after="0" w:line="240" w:lineRule="auto"/>
        <w:textAlignment w:val="baseline"/>
        <w:rPr>
          <w:rFonts w:ascii="Calibri" w:hAnsi="Calibri" w:cs="Arial"/>
          <w:b/>
          <w:sz w:val="22"/>
          <w:szCs w:val="22"/>
        </w:rPr>
      </w:pPr>
    </w:p>
    <w:p w14:paraId="63D41844" w14:textId="5117BFEA" w:rsidR="005D5336" w:rsidRPr="005D5336" w:rsidRDefault="005D5336" w:rsidP="005D5336">
      <w:pPr>
        <w:widowControl/>
        <w:overflowPunct w:val="0"/>
        <w:spacing w:before="0" w:after="0" w:line="240" w:lineRule="auto"/>
        <w:textAlignment w:val="baseline"/>
        <w:rPr>
          <w:rFonts w:ascii="Calibri" w:hAnsi="Calibri" w:cs="Arial"/>
          <w:b/>
          <w:sz w:val="22"/>
          <w:szCs w:val="22"/>
        </w:rPr>
      </w:pPr>
    </w:p>
    <w:p w14:paraId="5AB3D80C" w14:textId="172A4396" w:rsidR="005D5336" w:rsidRPr="005D5336" w:rsidRDefault="005D5336" w:rsidP="005D5336">
      <w:pPr>
        <w:widowControl/>
        <w:overflowPunct w:val="0"/>
        <w:spacing w:before="0" w:after="0" w:line="240" w:lineRule="auto"/>
        <w:textAlignment w:val="baseline"/>
        <w:rPr>
          <w:rFonts w:ascii="Calibri" w:hAnsi="Calibri" w:cs="Arial"/>
          <w:b/>
          <w:sz w:val="22"/>
          <w:szCs w:val="22"/>
        </w:rPr>
      </w:pPr>
    </w:p>
    <w:p w14:paraId="40741B0D" w14:textId="4B6F8139" w:rsidR="005D5336" w:rsidRPr="005D5336" w:rsidRDefault="005D5336" w:rsidP="005D5336">
      <w:pPr>
        <w:widowControl/>
        <w:overflowPunct w:val="0"/>
        <w:spacing w:before="0" w:after="0" w:line="240" w:lineRule="auto"/>
        <w:textAlignment w:val="baseline"/>
        <w:rPr>
          <w:rFonts w:ascii="Calibri" w:hAnsi="Calibri" w:cs="Arial"/>
          <w:b/>
          <w:sz w:val="22"/>
          <w:szCs w:val="22"/>
        </w:rPr>
      </w:pPr>
    </w:p>
    <w:p w14:paraId="413EA1A2" w14:textId="0FBD363C" w:rsidR="005D5336" w:rsidRPr="005D5336" w:rsidRDefault="005D5336" w:rsidP="005D5336">
      <w:pPr>
        <w:widowControl/>
        <w:autoSpaceDE/>
        <w:autoSpaceDN/>
        <w:adjustRightInd/>
        <w:spacing w:before="0" w:after="0" w:line="240" w:lineRule="auto"/>
        <w:jc w:val="left"/>
        <w:rPr>
          <w:rFonts w:ascii="Calibri" w:hAnsi="Calibri" w:cs="Calibri"/>
        </w:rPr>
      </w:pPr>
    </w:p>
    <w:p w14:paraId="1ACB8A83" w14:textId="68D65D0F" w:rsidR="005D5336" w:rsidRPr="005D5336" w:rsidRDefault="005D5336" w:rsidP="005D5336">
      <w:pPr>
        <w:widowControl/>
        <w:autoSpaceDE/>
        <w:autoSpaceDN/>
        <w:adjustRightInd/>
        <w:spacing w:before="0" w:after="0" w:line="240" w:lineRule="auto"/>
        <w:jc w:val="left"/>
        <w:rPr>
          <w:rFonts w:ascii="Calibri" w:hAnsi="Calibri" w:cs="Calibri"/>
          <w:lang w:val="en-US"/>
        </w:rPr>
      </w:pPr>
      <w:r w:rsidRPr="005D5336">
        <w:rPr>
          <w:rFonts w:ascii="Calibri" w:hAnsi="Calibri" w:cs="Calibri"/>
          <w:lang w:val="en-US"/>
        </w:rPr>
        <w:t>________________________                                         ______________________________</w:t>
      </w:r>
    </w:p>
    <w:p w14:paraId="0D8D8215" w14:textId="508B13BE" w:rsidR="005D5336" w:rsidRPr="005D5336" w:rsidRDefault="005D5336" w:rsidP="005D5336">
      <w:pPr>
        <w:widowControl/>
        <w:autoSpaceDE/>
        <w:autoSpaceDN/>
        <w:adjustRightInd/>
        <w:spacing w:before="0" w:after="0" w:line="240" w:lineRule="auto"/>
        <w:jc w:val="left"/>
        <w:rPr>
          <w:rFonts w:ascii="Calibri" w:hAnsi="Calibri" w:cs="Calibri"/>
          <w:i/>
          <w:lang w:val="en-US"/>
        </w:rPr>
      </w:pPr>
      <w:r w:rsidRPr="005D5336">
        <w:rPr>
          <w:rFonts w:ascii="Calibri" w:hAnsi="Calibri" w:cs="Calibri"/>
          <w:i/>
          <w:lang w:val="en-US"/>
        </w:rPr>
        <w:t xml:space="preserve">                    Place, date </w:t>
      </w:r>
      <w:r w:rsidRPr="005D5336">
        <w:rPr>
          <w:rFonts w:ascii="Calibri" w:hAnsi="Calibri" w:cs="Calibri"/>
          <w:i/>
          <w:lang w:val="en-US"/>
        </w:rPr>
        <w:tab/>
        <w:t xml:space="preserve">                                                          </w:t>
      </w:r>
      <w:r w:rsidRPr="005D5336">
        <w:rPr>
          <w:rFonts w:ascii="Calibri" w:hAnsi="Calibri" w:cs="Calibri"/>
          <w:i/>
          <w:lang w:val="en"/>
        </w:rPr>
        <w:t xml:space="preserve">Name and signature </w:t>
      </w:r>
    </w:p>
    <w:p w14:paraId="4446AF43" w14:textId="77777777" w:rsidR="00F054CA" w:rsidRPr="00F32F8D" w:rsidRDefault="00F054CA" w:rsidP="00121601">
      <w:pPr>
        <w:tabs>
          <w:tab w:val="left" w:pos="851"/>
        </w:tabs>
        <w:spacing w:after="0" w:line="240" w:lineRule="auto"/>
        <w:rPr>
          <w:rFonts w:asciiTheme="minorHAnsi" w:hAnsiTheme="minorHAnsi" w:cs="Arial"/>
          <w:sz w:val="22"/>
          <w:szCs w:val="22"/>
          <w:lang w:val="en-US"/>
        </w:rPr>
      </w:pPr>
    </w:p>
    <w:sectPr w:rsidR="00F054CA" w:rsidRPr="00F32F8D" w:rsidSect="00D2642C">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94716" w14:textId="77777777" w:rsidR="00FA7C9D" w:rsidRDefault="00FA7C9D">
      <w:pPr>
        <w:spacing w:before="0" w:after="0" w:line="240" w:lineRule="auto"/>
      </w:pPr>
      <w:r>
        <w:separator/>
      </w:r>
    </w:p>
  </w:endnote>
  <w:endnote w:type="continuationSeparator" w:id="0">
    <w:p w14:paraId="4FA5A247" w14:textId="77777777" w:rsidR="00FA7C9D" w:rsidRDefault="00FA7C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73D29" w14:textId="77777777" w:rsidR="0031283D" w:rsidRPr="000A0525" w:rsidRDefault="0031283D">
    <w:pPr>
      <w:pStyle w:val="Stopka"/>
      <w:jc w:val="center"/>
      <w:rPr>
        <w:caps/>
      </w:rPr>
    </w:pPr>
    <w:r w:rsidRPr="000A0525">
      <w:rPr>
        <w:caps/>
      </w:rPr>
      <w:fldChar w:fldCharType="begin"/>
    </w:r>
    <w:r w:rsidRPr="000A0525">
      <w:rPr>
        <w:caps/>
      </w:rPr>
      <w:instrText>PAGE   \* MERGEFORMAT</w:instrText>
    </w:r>
    <w:r w:rsidRPr="000A0525">
      <w:rPr>
        <w:caps/>
      </w:rPr>
      <w:fldChar w:fldCharType="separate"/>
    </w:r>
    <w:r w:rsidR="00362494">
      <w:rPr>
        <w:caps/>
        <w:noProof/>
      </w:rPr>
      <w:t>2</w:t>
    </w:r>
    <w:r w:rsidRPr="000A0525">
      <w:rPr>
        <w:caps/>
      </w:rPr>
      <w:fldChar w:fldCharType="end"/>
    </w:r>
  </w:p>
  <w:p w14:paraId="313E1C55" w14:textId="77777777" w:rsidR="0031283D" w:rsidRDefault="003128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9DAD9" w14:textId="77777777" w:rsidR="00FA7C9D" w:rsidRDefault="00FA7C9D" w:rsidP="004A1DF4">
      <w:pPr>
        <w:spacing w:before="0" w:after="0" w:line="240" w:lineRule="auto"/>
      </w:pPr>
      <w:r>
        <w:separator/>
      </w:r>
    </w:p>
  </w:footnote>
  <w:footnote w:type="continuationSeparator" w:id="0">
    <w:p w14:paraId="5CE34ABE" w14:textId="77777777" w:rsidR="00FA7C9D" w:rsidRDefault="00FA7C9D" w:rsidP="004A1DF4">
      <w:pPr>
        <w:spacing w:before="0" w:after="0" w:line="240" w:lineRule="auto"/>
      </w:pPr>
      <w:r>
        <w:continuationSeparator/>
      </w:r>
    </w:p>
  </w:footnote>
  <w:footnote w:id="1">
    <w:p w14:paraId="243C69DC" w14:textId="77777777" w:rsidR="0031283D" w:rsidRPr="00DC6DA6" w:rsidRDefault="0031283D" w:rsidP="004A1DF4">
      <w:pPr>
        <w:pStyle w:val="Tekstprzypisudolnego"/>
        <w:rPr>
          <w:lang w:val="en-US"/>
        </w:rPr>
      </w:pPr>
      <w:r>
        <w:rPr>
          <w:rStyle w:val="Odwoanieprzypisudolnego"/>
        </w:rPr>
        <w:footnoteRef/>
      </w:r>
      <w:r>
        <w:rPr>
          <w:lang w:val="en-US"/>
        </w:rPr>
        <w:t xml:space="preserve"> Delete as appropriate</w:t>
      </w:r>
    </w:p>
  </w:footnote>
  <w:footnote w:id="2">
    <w:p w14:paraId="5C46173C" w14:textId="77777777" w:rsidR="0031283D" w:rsidRPr="00DC6DA6" w:rsidRDefault="0031283D" w:rsidP="00121601">
      <w:pPr>
        <w:pStyle w:val="Tekstprzypisudolnego"/>
        <w:rPr>
          <w:sz w:val="18"/>
          <w:szCs w:val="18"/>
          <w:lang w:val="en-US"/>
        </w:rPr>
      </w:pPr>
      <w:r w:rsidRPr="00232179">
        <w:rPr>
          <w:rStyle w:val="Odwoanieprzypisudolnego"/>
          <w:sz w:val="18"/>
          <w:szCs w:val="18"/>
        </w:rPr>
        <w:footnoteRef/>
      </w:r>
      <w:r w:rsidRPr="00DC6DA6">
        <w:rPr>
          <w:sz w:val="18"/>
          <w:szCs w:val="18"/>
          <w:lang w:val="en-US"/>
        </w:rPr>
        <w:t xml:space="preserve"> OJ L 292, 15.11.1996, p.2</w:t>
      </w:r>
    </w:p>
  </w:footnote>
  <w:footnote w:id="3">
    <w:p w14:paraId="07F65362" w14:textId="77777777" w:rsidR="0031283D" w:rsidRPr="000F5CFB" w:rsidRDefault="0031283D" w:rsidP="00121601">
      <w:pPr>
        <w:pStyle w:val="Tekstprzypisudolnego"/>
        <w:rPr>
          <w:sz w:val="18"/>
          <w:szCs w:val="18"/>
        </w:rPr>
      </w:pPr>
      <w:r w:rsidRPr="00232179">
        <w:rPr>
          <w:rStyle w:val="Odwoanieprzypisudolnego"/>
          <w:sz w:val="18"/>
          <w:szCs w:val="18"/>
        </w:rPr>
        <w:footnoteRef/>
      </w:r>
      <w:r w:rsidRPr="00232179">
        <w:rPr>
          <w:sz w:val="18"/>
          <w:szCs w:val="18"/>
        </w:rPr>
        <w:t xml:space="preserve"> </w:t>
      </w:r>
      <w:r w:rsidRPr="000F5CFB">
        <w:rPr>
          <w:sz w:val="18"/>
          <w:szCs w:val="18"/>
        </w:rPr>
        <w:t>OJ L 248, 18.09.2013, p.1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483BA" w14:textId="5D92C46F" w:rsidR="0031283D" w:rsidRPr="00305F82" w:rsidRDefault="0031283D" w:rsidP="00876E6C">
    <w:pPr>
      <w:pStyle w:val="Nagwek"/>
      <w:jc w:val="center"/>
      <w:rPr>
        <w:noProof/>
        <w:lang w:val="en-US"/>
      </w:rPr>
    </w:pPr>
    <w:r w:rsidRPr="00305F82">
      <w:rPr>
        <w:noProof/>
      </w:rPr>
      <mc:AlternateContent>
        <mc:Choice Requires="wps">
          <w:drawing>
            <wp:anchor distT="45720" distB="45720" distL="114300" distR="114300" simplePos="0" relativeHeight="251657216" behindDoc="0" locked="0" layoutInCell="1" allowOverlap="1" wp14:anchorId="1BE3E6C1" wp14:editId="11184D5D">
              <wp:simplePos x="0" y="0"/>
              <wp:positionH relativeFrom="column">
                <wp:posOffset>-212090</wp:posOffset>
              </wp:positionH>
              <wp:positionV relativeFrom="paragraph">
                <wp:posOffset>-13970</wp:posOffset>
              </wp:positionV>
              <wp:extent cx="1300480" cy="49784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97840"/>
                      </a:xfrm>
                      <a:prstGeom prst="rect">
                        <a:avLst/>
                      </a:prstGeom>
                      <a:noFill/>
                      <a:ln w="9525">
                        <a:noFill/>
                        <a:miter lim="800000"/>
                        <a:headEnd/>
                        <a:tailEnd/>
                      </a:ln>
                    </wps:spPr>
                    <wps:txbx>
                      <w:txbxContent>
                        <w:p w14:paraId="647CCFFD" w14:textId="77777777" w:rsidR="0031283D" w:rsidRDefault="0031283D" w:rsidP="00876E6C">
                          <w:r>
                            <w:rPr>
                              <w:noProof/>
                            </w:rPr>
                            <w:drawing>
                              <wp:inline distT="0" distB="0" distL="0" distR="0" wp14:anchorId="06267E55" wp14:editId="7411BBC6">
                                <wp:extent cx="1036955" cy="3524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FC_8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927" cy="37348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E3E6C1" id="_x0000_t202" coordsize="21600,21600" o:spt="202" path="m,l,21600r21600,l21600,xe">
              <v:stroke joinstyle="miter"/>
              <v:path gradientshapeok="t" o:connecttype="rect"/>
            </v:shapetype>
            <v:shape id="Pole tekstowe 2" o:spid="_x0000_s1026" type="#_x0000_t202" style="position:absolute;left:0;text-align:left;margin-left:-16.7pt;margin-top:-1.1pt;width:102.4pt;height:39.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" filled="f" stroked="f">
              <v:textbox>
                <w:txbxContent>
                  <w:p w14:paraId="647CCFFD" w14:textId="77777777" w:rsidR="0031283D" w:rsidRDefault="0031283D" w:rsidP="00876E6C">
                    <w:r>
                      <w:rPr>
                        <w:noProof/>
                      </w:rPr>
                      <w:drawing>
                        <wp:inline distT="0" distB="0" distL="0" distR="0" wp14:anchorId="06267E55" wp14:editId="7411BBC6">
                          <wp:extent cx="1036955" cy="3524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FC_8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8927" cy="373487"/>
                                  </a:xfrm>
                                  <a:prstGeom prst="rect">
                                    <a:avLst/>
                                  </a:prstGeom>
                                </pic:spPr>
                              </pic:pic>
                            </a:graphicData>
                          </a:graphic>
                        </wp:inline>
                      </w:drawing>
                    </w:r>
                  </w:p>
                </w:txbxContent>
              </v:textbox>
              <w10:wrap type="square"/>
            </v:shape>
          </w:pict>
        </mc:Fallback>
      </mc:AlternateContent>
    </w:r>
  </w:p>
  <w:p w14:paraId="02BE64A5" w14:textId="77777777" w:rsidR="0031283D" w:rsidRPr="00C83DD6" w:rsidRDefault="0031283D" w:rsidP="00876E6C">
    <w:pPr>
      <w:pStyle w:val="Nagwek"/>
      <w:spacing w:line="276" w:lineRule="auto"/>
      <w:jc w:val="center"/>
      <w:rPr>
        <w:noProof/>
        <w:sz w:val="16"/>
        <w:szCs w:val="16"/>
        <w:lang w:val="en-US"/>
      </w:rPr>
    </w:pPr>
  </w:p>
  <w:p w14:paraId="4A880B3C" w14:textId="77777777" w:rsidR="00D2642C" w:rsidRDefault="0031283D" w:rsidP="00D2642C">
    <w:pPr>
      <w:pStyle w:val="Nagwek"/>
      <w:tabs>
        <w:tab w:val="left" w:pos="1545"/>
        <w:tab w:val="center" w:pos="3589"/>
      </w:tabs>
      <w:spacing w:line="276" w:lineRule="auto"/>
      <w:rPr>
        <w:sz w:val="16"/>
        <w:szCs w:val="16"/>
        <w:lang w:val="en-US"/>
      </w:rPr>
    </w:pPr>
    <w:r>
      <w:rPr>
        <w:sz w:val="16"/>
        <w:szCs w:val="16"/>
        <w:lang w:val="en-US"/>
      </w:rPr>
      <w:tab/>
    </w:r>
    <w:r>
      <w:rPr>
        <w:sz w:val="16"/>
        <w:szCs w:val="16"/>
        <w:lang w:val="en-US"/>
      </w:rPr>
      <w:tab/>
    </w:r>
    <w:r>
      <w:rPr>
        <w:noProof/>
        <w:sz w:val="18"/>
        <w:szCs w:val="18"/>
      </w:rPr>
      <mc:AlternateContent>
        <mc:Choice Requires="wps">
          <w:drawing>
            <wp:anchor distT="0" distB="0" distL="114300" distR="114300" simplePos="0" relativeHeight="251659264" behindDoc="0" locked="0" layoutInCell="1" allowOverlap="1" wp14:anchorId="6C5C94B1" wp14:editId="36C13513">
              <wp:simplePos x="0" y="0"/>
              <wp:positionH relativeFrom="column">
                <wp:posOffset>1028065</wp:posOffset>
              </wp:positionH>
              <wp:positionV relativeFrom="paragraph">
                <wp:posOffset>105410</wp:posOffset>
              </wp:positionV>
              <wp:extent cx="5090160" cy="0"/>
              <wp:effectExtent l="0" t="0" r="34290" b="19050"/>
              <wp:wrapNone/>
              <wp:docPr id="15" name="Łącznik prosty 15"/>
              <wp:cNvGraphicFramePr/>
              <a:graphic xmlns:a="http://schemas.openxmlformats.org/drawingml/2006/main">
                <a:graphicData uri="http://schemas.microsoft.com/office/word/2010/wordprocessingShape">
                  <wps:wsp>
                    <wps:cNvCnPr/>
                    <wps:spPr>
                      <a:xfrm>
                        <a:off x="0" y="0"/>
                        <a:ext cx="5090160" cy="0"/>
                      </a:xfrm>
                      <a:prstGeom prst="line">
                        <a:avLst/>
                      </a:prstGeom>
                      <a:ln w="254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129C19" id="Łącznik prosty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95pt,8.3pt" to="481.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" strokecolor="#ffc000" strokeweight="2pt"/>
          </w:pict>
        </mc:Fallback>
      </mc:AlternateContent>
    </w:r>
  </w:p>
  <w:p w14:paraId="69E23E94" w14:textId="6932225A" w:rsidR="0031283D" w:rsidRPr="00876E6C" w:rsidRDefault="00D2642C" w:rsidP="00D2642C">
    <w:pPr>
      <w:pStyle w:val="Nagwek"/>
      <w:tabs>
        <w:tab w:val="left" w:pos="1545"/>
        <w:tab w:val="center" w:pos="3589"/>
      </w:tabs>
      <w:spacing w:line="276" w:lineRule="auto"/>
      <w:rPr>
        <w:lang w:val="en-US"/>
      </w:rPr>
    </w:pPr>
    <w:r>
      <w:rPr>
        <w:sz w:val="18"/>
        <w:szCs w:val="18"/>
        <w:lang w:val="en-GB"/>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04EE" w14:textId="77777777" w:rsidR="00D2642C" w:rsidRPr="00305F82" w:rsidRDefault="00D2642C" w:rsidP="00D2642C">
    <w:pPr>
      <w:pStyle w:val="Nagwek"/>
      <w:jc w:val="center"/>
      <w:rPr>
        <w:noProof/>
        <w:lang w:val="en-US"/>
      </w:rPr>
    </w:pPr>
    <w:r w:rsidRPr="00305F82">
      <w:rPr>
        <w:noProof/>
      </w:rPr>
      <mc:AlternateContent>
        <mc:Choice Requires="wps">
          <w:drawing>
            <wp:anchor distT="45720" distB="45720" distL="114300" distR="114300" simplePos="0" relativeHeight="251661312" behindDoc="0" locked="0" layoutInCell="1" allowOverlap="1" wp14:anchorId="11E50ABB" wp14:editId="1AD95066">
              <wp:simplePos x="0" y="0"/>
              <wp:positionH relativeFrom="column">
                <wp:posOffset>-212090</wp:posOffset>
              </wp:positionH>
              <wp:positionV relativeFrom="paragraph">
                <wp:posOffset>-13970</wp:posOffset>
              </wp:positionV>
              <wp:extent cx="1300480" cy="497840"/>
              <wp:effectExtent l="0" t="0" r="0" b="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97840"/>
                      </a:xfrm>
                      <a:prstGeom prst="rect">
                        <a:avLst/>
                      </a:prstGeom>
                      <a:noFill/>
                      <a:ln w="9525">
                        <a:noFill/>
                        <a:miter lim="800000"/>
                        <a:headEnd/>
                        <a:tailEnd/>
                      </a:ln>
                    </wps:spPr>
                    <wps:txbx>
                      <w:txbxContent>
                        <w:p w14:paraId="435CCE0E" w14:textId="77777777" w:rsidR="00D2642C" w:rsidRDefault="00D2642C" w:rsidP="00D2642C">
                          <w:r>
                            <w:rPr>
                              <w:noProof/>
                            </w:rPr>
                            <w:drawing>
                              <wp:inline distT="0" distB="0" distL="0" distR="0" wp14:anchorId="4386465D" wp14:editId="1146262B">
                                <wp:extent cx="1036955" cy="35242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FC_8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927" cy="37348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E50ABB" id="_x0000_t202" coordsize="21600,21600" o:spt="202" path="m,l,21600r21600,l21600,xe">
              <v:stroke joinstyle="miter"/>
              <v:path gradientshapeok="t" o:connecttype="rect"/>
            </v:shapetype>
            <v:shape id="_x0000_s1027" type="#_x0000_t202" style="position:absolute;left:0;text-align:left;margin-left:-16.7pt;margin-top:-1.1pt;width:102.4pt;height:39.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" filled="f" stroked="f">
              <v:textbox>
                <w:txbxContent>
                  <w:p w14:paraId="435CCE0E" w14:textId="77777777" w:rsidR="00D2642C" w:rsidRDefault="00D2642C" w:rsidP="00D2642C">
                    <w:r>
                      <w:rPr>
                        <w:noProof/>
                      </w:rPr>
                      <w:drawing>
                        <wp:inline distT="0" distB="0" distL="0" distR="0" wp14:anchorId="4386465D" wp14:editId="1146262B">
                          <wp:extent cx="1036955" cy="35242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FC_8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8927" cy="373487"/>
                                  </a:xfrm>
                                  <a:prstGeom prst="rect">
                                    <a:avLst/>
                                  </a:prstGeom>
                                </pic:spPr>
                              </pic:pic>
                            </a:graphicData>
                          </a:graphic>
                        </wp:inline>
                      </w:drawing>
                    </w:r>
                  </w:p>
                </w:txbxContent>
              </v:textbox>
              <w10:wrap type="square"/>
            </v:shape>
          </w:pict>
        </mc:Fallback>
      </mc:AlternateContent>
    </w:r>
  </w:p>
  <w:p w14:paraId="7F50F8F9" w14:textId="77777777" w:rsidR="00D2642C" w:rsidRPr="00C83DD6" w:rsidRDefault="00D2642C" w:rsidP="00D2642C">
    <w:pPr>
      <w:pStyle w:val="Nagwek"/>
      <w:spacing w:line="276" w:lineRule="auto"/>
      <w:jc w:val="center"/>
      <w:rPr>
        <w:noProof/>
        <w:sz w:val="16"/>
        <w:szCs w:val="16"/>
        <w:lang w:val="en-US"/>
      </w:rPr>
    </w:pPr>
  </w:p>
  <w:p w14:paraId="606C527B" w14:textId="77777777" w:rsidR="00D2642C" w:rsidRDefault="00D2642C" w:rsidP="00D2642C">
    <w:pPr>
      <w:pStyle w:val="Nagwek"/>
      <w:tabs>
        <w:tab w:val="left" w:pos="1545"/>
        <w:tab w:val="center" w:pos="3589"/>
      </w:tabs>
      <w:spacing w:line="276" w:lineRule="auto"/>
      <w:rPr>
        <w:sz w:val="16"/>
        <w:szCs w:val="16"/>
        <w:lang w:val="en-US"/>
      </w:rPr>
    </w:pPr>
    <w:r>
      <w:rPr>
        <w:sz w:val="16"/>
        <w:szCs w:val="16"/>
        <w:lang w:val="en-US"/>
      </w:rPr>
      <w:tab/>
    </w:r>
    <w:r>
      <w:rPr>
        <w:sz w:val="16"/>
        <w:szCs w:val="16"/>
        <w:lang w:val="en-US"/>
      </w:rPr>
      <w:tab/>
    </w:r>
    <w:r>
      <w:rPr>
        <w:noProof/>
        <w:sz w:val="18"/>
        <w:szCs w:val="18"/>
      </w:rPr>
      <mc:AlternateContent>
        <mc:Choice Requires="wps">
          <w:drawing>
            <wp:anchor distT="0" distB="0" distL="114300" distR="114300" simplePos="0" relativeHeight="251662336" behindDoc="0" locked="0" layoutInCell="1" allowOverlap="1" wp14:anchorId="1DEE0FD4" wp14:editId="50E20963">
              <wp:simplePos x="0" y="0"/>
              <wp:positionH relativeFrom="column">
                <wp:posOffset>1028065</wp:posOffset>
              </wp:positionH>
              <wp:positionV relativeFrom="paragraph">
                <wp:posOffset>105410</wp:posOffset>
              </wp:positionV>
              <wp:extent cx="5090160" cy="0"/>
              <wp:effectExtent l="0" t="0" r="34290" b="19050"/>
              <wp:wrapNone/>
              <wp:docPr id="4" name="Łącznik prosty 4"/>
              <wp:cNvGraphicFramePr/>
              <a:graphic xmlns:a="http://schemas.openxmlformats.org/drawingml/2006/main">
                <a:graphicData uri="http://schemas.microsoft.com/office/word/2010/wordprocessingShape">
                  <wps:wsp>
                    <wps:cNvCnPr/>
                    <wps:spPr>
                      <a:xfrm>
                        <a:off x="0" y="0"/>
                        <a:ext cx="5090160" cy="0"/>
                      </a:xfrm>
                      <a:prstGeom prst="line">
                        <a:avLst/>
                      </a:prstGeom>
                      <a:ln w="254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D33E3" id="Łącznik prosty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0.95pt,8.3pt" to="481.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" strokecolor="#ffc000" strokeweight="2pt"/>
          </w:pict>
        </mc:Fallback>
      </mc:AlternateContent>
    </w:r>
  </w:p>
  <w:p w14:paraId="36A5136C" w14:textId="77777777" w:rsidR="00D2642C" w:rsidRPr="00D2642C" w:rsidRDefault="00D2642C" w:rsidP="00D2642C">
    <w:pPr>
      <w:pStyle w:val="Nagwek"/>
      <w:tabs>
        <w:tab w:val="left" w:pos="1545"/>
        <w:tab w:val="center" w:pos="3589"/>
      </w:tabs>
      <w:spacing w:line="276" w:lineRule="auto"/>
      <w:rPr>
        <w:sz w:val="16"/>
        <w:szCs w:val="16"/>
        <w:lang w:val="en-US"/>
      </w:rPr>
    </w:pPr>
    <w:r>
      <w:rPr>
        <w:sz w:val="18"/>
        <w:szCs w:val="18"/>
        <w:lang w:val="en-GB"/>
      </w:rPr>
      <w:tab/>
      <w:t xml:space="preserve">              </w:t>
    </w:r>
    <w:r w:rsidRPr="003F7433">
      <w:rPr>
        <w:sz w:val="18"/>
        <w:szCs w:val="18"/>
        <w:lang w:val="en-GB"/>
      </w:rPr>
      <w:t>EEIG “North Sea – Baltic Rail Freight Corridor” EZIG</w:t>
    </w:r>
    <w:r>
      <w:rPr>
        <w:sz w:val="18"/>
        <w:szCs w:val="18"/>
        <w:lang w:val="en-US"/>
      </w:rPr>
      <w:t>,</w:t>
    </w:r>
  </w:p>
  <w:p w14:paraId="75E6EECC" w14:textId="77777777" w:rsidR="00D2642C" w:rsidRPr="003F7433" w:rsidRDefault="00D2642C" w:rsidP="00D2642C">
    <w:pPr>
      <w:pStyle w:val="Nagwek"/>
      <w:rPr>
        <w:sz w:val="18"/>
        <w:szCs w:val="18"/>
        <w:lang w:val="en-US"/>
      </w:rPr>
    </w:pPr>
    <w:r>
      <w:rPr>
        <w:sz w:val="18"/>
        <w:szCs w:val="18"/>
        <w:lang w:val="en-US"/>
      </w:rPr>
      <w:tab/>
    </w:r>
    <w:r w:rsidRPr="003F7433">
      <w:rPr>
        <w:sz w:val="18"/>
        <w:szCs w:val="18"/>
        <w:lang w:val="en-US"/>
      </w:rPr>
      <w:t xml:space="preserve">74 </w:t>
    </w:r>
    <w:proofErr w:type="spellStart"/>
    <w:r w:rsidRPr="003F7433">
      <w:rPr>
        <w:sz w:val="18"/>
        <w:szCs w:val="18"/>
        <w:lang w:val="en-US"/>
      </w:rPr>
      <w:t>Targowa</w:t>
    </w:r>
    <w:proofErr w:type="spellEnd"/>
    <w:r w:rsidRPr="003F7433">
      <w:rPr>
        <w:sz w:val="18"/>
        <w:szCs w:val="18"/>
        <w:lang w:val="en-US"/>
      </w:rPr>
      <w:t xml:space="preserve"> St., 03-734 Warsaw, Poland,</w:t>
    </w:r>
  </w:p>
  <w:p w14:paraId="3763FCC6" w14:textId="77777777" w:rsidR="00D2642C" w:rsidRPr="003F7433" w:rsidRDefault="00D2642C" w:rsidP="00D2642C">
    <w:pPr>
      <w:jc w:val="center"/>
      <w:rPr>
        <w:sz w:val="18"/>
        <w:szCs w:val="18"/>
        <w:lang w:val="en-US"/>
      </w:rPr>
    </w:pPr>
    <w:r w:rsidRPr="003F7433">
      <w:rPr>
        <w:sz w:val="18"/>
        <w:szCs w:val="18"/>
        <w:lang w:val="en-US"/>
      </w:rPr>
      <w:t xml:space="preserve">phone: +48 22 47 32 320, info@rfc8.eu, </w:t>
    </w:r>
    <w:hyperlink r:id="rId3" w:history="1">
      <w:r w:rsidRPr="003F7433">
        <w:rPr>
          <w:sz w:val="18"/>
          <w:szCs w:val="18"/>
          <w:lang w:val="en-US"/>
        </w:rPr>
        <w:t>www.rfc-northsea-baltic.eu</w:t>
      </w:r>
    </w:hyperlink>
  </w:p>
  <w:p w14:paraId="70EFEE22" w14:textId="77777777" w:rsidR="00D2642C" w:rsidRPr="00D2642C" w:rsidRDefault="00D2642C">
    <w:pPr>
      <w:pStyle w:val="Nagwek"/>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6372"/>
    <w:multiLevelType w:val="hybridMultilevel"/>
    <w:tmpl w:val="94B21184"/>
    <w:lvl w:ilvl="0" w:tplc="97122A28">
      <w:start w:val="1"/>
      <w:numFmt w:val="bullet"/>
      <w:lvlText w:val=""/>
      <w:lvlJc w:val="left"/>
      <w:pPr>
        <w:ind w:left="720" w:hanging="360"/>
      </w:pPr>
      <w:rPr>
        <w:rFonts w:ascii="Symbol" w:hAnsi="Symbol" w:hint="default"/>
      </w:rPr>
    </w:lvl>
    <w:lvl w:ilvl="1" w:tplc="8C3A0F3C" w:tentative="1">
      <w:start w:val="1"/>
      <w:numFmt w:val="bullet"/>
      <w:lvlText w:val="o"/>
      <w:lvlJc w:val="left"/>
      <w:pPr>
        <w:ind w:left="1440" w:hanging="360"/>
      </w:pPr>
      <w:rPr>
        <w:rFonts w:ascii="Courier New" w:hAnsi="Courier New" w:cs="Courier New" w:hint="default"/>
      </w:rPr>
    </w:lvl>
    <w:lvl w:ilvl="2" w:tplc="E07C8386" w:tentative="1">
      <w:start w:val="1"/>
      <w:numFmt w:val="bullet"/>
      <w:lvlText w:val=""/>
      <w:lvlJc w:val="left"/>
      <w:pPr>
        <w:ind w:left="2160" w:hanging="360"/>
      </w:pPr>
      <w:rPr>
        <w:rFonts w:ascii="Wingdings" w:hAnsi="Wingdings" w:hint="default"/>
      </w:rPr>
    </w:lvl>
    <w:lvl w:ilvl="3" w:tplc="0D00F370" w:tentative="1">
      <w:start w:val="1"/>
      <w:numFmt w:val="bullet"/>
      <w:lvlText w:val=""/>
      <w:lvlJc w:val="left"/>
      <w:pPr>
        <w:ind w:left="2880" w:hanging="360"/>
      </w:pPr>
      <w:rPr>
        <w:rFonts w:ascii="Symbol" w:hAnsi="Symbol" w:hint="default"/>
      </w:rPr>
    </w:lvl>
    <w:lvl w:ilvl="4" w:tplc="AA38AD16" w:tentative="1">
      <w:start w:val="1"/>
      <w:numFmt w:val="bullet"/>
      <w:lvlText w:val="o"/>
      <w:lvlJc w:val="left"/>
      <w:pPr>
        <w:ind w:left="3600" w:hanging="360"/>
      </w:pPr>
      <w:rPr>
        <w:rFonts w:ascii="Courier New" w:hAnsi="Courier New" w:cs="Courier New" w:hint="default"/>
      </w:rPr>
    </w:lvl>
    <w:lvl w:ilvl="5" w:tplc="9E8CC6A8" w:tentative="1">
      <w:start w:val="1"/>
      <w:numFmt w:val="bullet"/>
      <w:lvlText w:val=""/>
      <w:lvlJc w:val="left"/>
      <w:pPr>
        <w:ind w:left="4320" w:hanging="360"/>
      </w:pPr>
      <w:rPr>
        <w:rFonts w:ascii="Wingdings" w:hAnsi="Wingdings" w:hint="default"/>
      </w:rPr>
    </w:lvl>
    <w:lvl w:ilvl="6" w:tplc="AAFC264C" w:tentative="1">
      <w:start w:val="1"/>
      <w:numFmt w:val="bullet"/>
      <w:lvlText w:val=""/>
      <w:lvlJc w:val="left"/>
      <w:pPr>
        <w:ind w:left="5040" w:hanging="360"/>
      </w:pPr>
      <w:rPr>
        <w:rFonts w:ascii="Symbol" w:hAnsi="Symbol" w:hint="default"/>
      </w:rPr>
    </w:lvl>
    <w:lvl w:ilvl="7" w:tplc="747E633E" w:tentative="1">
      <w:start w:val="1"/>
      <w:numFmt w:val="bullet"/>
      <w:lvlText w:val="o"/>
      <w:lvlJc w:val="left"/>
      <w:pPr>
        <w:ind w:left="5760" w:hanging="360"/>
      </w:pPr>
      <w:rPr>
        <w:rFonts w:ascii="Courier New" w:hAnsi="Courier New" w:cs="Courier New" w:hint="default"/>
      </w:rPr>
    </w:lvl>
    <w:lvl w:ilvl="8" w:tplc="E104FBE8" w:tentative="1">
      <w:start w:val="1"/>
      <w:numFmt w:val="bullet"/>
      <w:lvlText w:val=""/>
      <w:lvlJc w:val="left"/>
      <w:pPr>
        <w:ind w:left="6480" w:hanging="360"/>
      </w:pPr>
      <w:rPr>
        <w:rFonts w:ascii="Wingdings" w:hAnsi="Wingdings" w:hint="default"/>
      </w:rPr>
    </w:lvl>
  </w:abstractNum>
  <w:abstractNum w:abstractNumId="1" w15:restartNumberingAfterBreak="0">
    <w:nsid w:val="06162464"/>
    <w:multiLevelType w:val="hybridMultilevel"/>
    <w:tmpl w:val="724E84CC"/>
    <w:lvl w:ilvl="0" w:tplc="0054CF90">
      <w:start w:val="1"/>
      <w:numFmt w:val="bullet"/>
      <w:lvlText w:val="-"/>
      <w:lvlJc w:val="left"/>
      <w:pPr>
        <w:ind w:left="720" w:hanging="360"/>
      </w:pPr>
      <w:rPr>
        <w:rFonts w:ascii="Garamond" w:hAnsi="Garamond" w:cs="Garamond" w:hint="default"/>
      </w:rPr>
    </w:lvl>
    <w:lvl w:ilvl="1" w:tplc="6D40AB24">
      <w:start w:val="1"/>
      <w:numFmt w:val="bullet"/>
      <w:lvlText w:val="o"/>
      <w:lvlJc w:val="left"/>
      <w:pPr>
        <w:ind w:left="1440" w:hanging="360"/>
      </w:pPr>
      <w:rPr>
        <w:rFonts w:ascii="Courier New" w:hAnsi="Courier New" w:cs="Courier New" w:hint="default"/>
      </w:rPr>
    </w:lvl>
    <w:lvl w:ilvl="2" w:tplc="36BC33F6">
      <w:start w:val="1"/>
      <w:numFmt w:val="bullet"/>
      <w:lvlText w:val=""/>
      <w:lvlJc w:val="left"/>
      <w:pPr>
        <w:ind w:left="2160" w:hanging="360"/>
      </w:pPr>
      <w:rPr>
        <w:rFonts w:ascii="Wingdings" w:hAnsi="Wingdings" w:cs="Wingdings" w:hint="default"/>
      </w:rPr>
    </w:lvl>
    <w:lvl w:ilvl="3" w:tplc="D6A6560C">
      <w:start w:val="1"/>
      <w:numFmt w:val="bullet"/>
      <w:lvlText w:val=""/>
      <w:lvlJc w:val="left"/>
      <w:pPr>
        <w:ind w:left="2880" w:hanging="360"/>
      </w:pPr>
      <w:rPr>
        <w:rFonts w:ascii="Symbol" w:hAnsi="Symbol" w:cs="Symbol" w:hint="default"/>
      </w:rPr>
    </w:lvl>
    <w:lvl w:ilvl="4" w:tplc="8B9A3C9E">
      <w:start w:val="1"/>
      <w:numFmt w:val="bullet"/>
      <w:lvlText w:val="o"/>
      <w:lvlJc w:val="left"/>
      <w:pPr>
        <w:ind w:left="3600" w:hanging="360"/>
      </w:pPr>
      <w:rPr>
        <w:rFonts w:ascii="Courier New" w:hAnsi="Courier New" w:cs="Courier New" w:hint="default"/>
      </w:rPr>
    </w:lvl>
    <w:lvl w:ilvl="5" w:tplc="E098E264">
      <w:start w:val="1"/>
      <w:numFmt w:val="bullet"/>
      <w:lvlText w:val=""/>
      <w:lvlJc w:val="left"/>
      <w:pPr>
        <w:ind w:left="4320" w:hanging="360"/>
      </w:pPr>
      <w:rPr>
        <w:rFonts w:ascii="Wingdings" w:hAnsi="Wingdings" w:cs="Wingdings" w:hint="default"/>
      </w:rPr>
    </w:lvl>
    <w:lvl w:ilvl="6" w:tplc="BCCC5412">
      <w:start w:val="1"/>
      <w:numFmt w:val="bullet"/>
      <w:lvlText w:val=""/>
      <w:lvlJc w:val="left"/>
      <w:pPr>
        <w:ind w:left="5040" w:hanging="360"/>
      </w:pPr>
      <w:rPr>
        <w:rFonts w:ascii="Symbol" w:hAnsi="Symbol" w:cs="Symbol" w:hint="default"/>
      </w:rPr>
    </w:lvl>
    <w:lvl w:ilvl="7" w:tplc="A142EECA">
      <w:start w:val="1"/>
      <w:numFmt w:val="bullet"/>
      <w:lvlText w:val="o"/>
      <w:lvlJc w:val="left"/>
      <w:pPr>
        <w:ind w:left="5760" w:hanging="360"/>
      </w:pPr>
      <w:rPr>
        <w:rFonts w:ascii="Courier New" w:hAnsi="Courier New" w:cs="Courier New" w:hint="default"/>
      </w:rPr>
    </w:lvl>
    <w:lvl w:ilvl="8" w:tplc="72D83488">
      <w:start w:val="1"/>
      <w:numFmt w:val="bullet"/>
      <w:lvlText w:val=""/>
      <w:lvlJc w:val="left"/>
      <w:pPr>
        <w:ind w:left="6480" w:hanging="360"/>
      </w:pPr>
      <w:rPr>
        <w:rFonts w:ascii="Wingdings" w:hAnsi="Wingdings" w:cs="Wingdings" w:hint="default"/>
      </w:rPr>
    </w:lvl>
  </w:abstractNum>
  <w:abstractNum w:abstractNumId="2" w15:restartNumberingAfterBreak="0">
    <w:nsid w:val="0B1F4EBB"/>
    <w:multiLevelType w:val="singleLevel"/>
    <w:tmpl w:val="E6F28FEC"/>
    <w:lvl w:ilvl="0">
      <w:start w:val="1"/>
      <w:numFmt w:val="decimal"/>
      <w:lvlText w:val="%1)"/>
      <w:lvlJc w:val="left"/>
      <w:pPr>
        <w:ind w:left="426" w:firstLine="0"/>
      </w:pPr>
      <w:rPr>
        <w:rFonts w:asciiTheme="minorHAnsi" w:hAnsiTheme="minorHAnsi" w:cs="Arial" w:hint="default"/>
        <w:b w:val="0"/>
        <w:bCs w:val="0"/>
        <w:i w:val="0"/>
        <w:iCs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BFB58B1"/>
    <w:multiLevelType w:val="hybridMultilevel"/>
    <w:tmpl w:val="957AEB70"/>
    <w:lvl w:ilvl="0" w:tplc="CF988838">
      <w:start w:val="1"/>
      <w:numFmt w:val="decimal"/>
      <w:lvlText w:val="%1)"/>
      <w:lvlJc w:val="left"/>
      <w:pPr>
        <w:ind w:left="720" w:hanging="360"/>
      </w:pPr>
    </w:lvl>
    <w:lvl w:ilvl="1" w:tplc="48BCB910" w:tentative="1">
      <w:start w:val="1"/>
      <w:numFmt w:val="lowerLetter"/>
      <w:lvlText w:val="%2."/>
      <w:lvlJc w:val="left"/>
      <w:pPr>
        <w:ind w:left="1440" w:hanging="360"/>
      </w:pPr>
    </w:lvl>
    <w:lvl w:ilvl="2" w:tplc="29C4B362" w:tentative="1">
      <w:start w:val="1"/>
      <w:numFmt w:val="lowerRoman"/>
      <w:lvlText w:val="%3."/>
      <w:lvlJc w:val="right"/>
      <w:pPr>
        <w:ind w:left="2160" w:hanging="180"/>
      </w:pPr>
    </w:lvl>
    <w:lvl w:ilvl="3" w:tplc="231AFA3A" w:tentative="1">
      <w:start w:val="1"/>
      <w:numFmt w:val="decimal"/>
      <w:lvlText w:val="%4."/>
      <w:lvlJc w:val="left"/>
      <w:pPr>
        <w:ind w:left="2880" w:hanging="360"/>
      </w:pPr>
    </w:lvl>
    <w:lvl w:ilvl="4" w:tplc="2B76BA8E" w:tentative="1">
      <w:start w:val="1"/>
      <w:numFmt w:val="lowerLetter"/>
      <w:lvlText w:val="%5."/>
      <w:lvlJc w:val="left"/>
      <w:pPr>
        <w:ind w:left="3600" w:hanging="360"/>
      </w:pPr>
    </w:lvl>
    <w:lvl w:ilvl="5" w:tplc="7D00F55C" w:tentative="1">
      <w:start w:val="1"/>
      <w:numFmt w:val="lowerRoman"/>
      <w:lvlText w:val="%6."/>
      <w:lvlJc w:val="right"/>
      <w:pPr>
        <w:ind w:left="4320" w:hanging="180"/>
      </w:pPr>
    </w:lvl>
    <w:lvl w:ilvl="6" w:tplc="80B4108A" w:tentative="1">
      <w:start w:val="1"/>
      <w:numFmt w:val="decimal"/>
      <w:lvlText w:val="%7."/>
      <w:lvlJc w:val="left"/>
      <w:pPr>
        <w:ind w:left="5040" w:hanging="360"/>
      </w:pPr>
    </w:lvl>
    <w:lvl w:ilvl="7" w:tplc="F93C2EE8" w:tentative="1">
      <w:start w:val="1"/>
      <w:numFmt w:val="lowerLetter"/>
      <w:lvlText w:val="%8."/>
      <w:lvlJc w:val="left"/>
      <w:pPr>
        <w:ind w:left="5760" w:hanging="360"/>
      </w:pPr>
    </w:lvl>
    <w:lvl w:ilvl="8" w:tplc="C23AAB20" w:tentative="1">
      <w:start w:val="1"/>
      <w:numFmt w:val="lowerRoman"/>
      <w:lvlText w:val="%9."/>
      <w:lvlJc w:val="right"/>
      <w:pPr>
        <w:ind w:left="6480" w:hanging="180"/>
      </w:pPr>
    </w:lvl>
  </w:abstractNum>
  <w:abstractNum w:abstractNumId="4" w15:restartNumberingAfterBreak="0">
    <w:nsid w:val="0C5E32B8"/>
    <w:multiLevelType w:val="hybridMultilevel"/>
    <w:tmpl w:val="3354A542"/>
    <w:lvl w:ilvl="0" w:tplc="51DE4912">
      <w:start w:val="1"/>
      <w:numFmt w:val="decimal"/>
      <w:lvlText w:val="%1."/>
      <w:lvlJc w:val="left"/>
      <w:pPr>
        <w:ind w:left="720" w:hanging="360"/>
      </w:pPr>
      <w:rPr>
        <w:rFonts w:hint="default"/>
      </w:rPr>
    </w:lvl>
    <w:lvl w:ilvl="1" w:tplc="A4D04426" w:tentative="1">
      <w:start w:val="1"/>
      <w:numFmt w:val="lowerLetter"/>
      <w:lvlText w:val="%2."/>
      <w:lvlJc w:val="left"/>
      <w:pPr>
        <w:ind w:left="1440" w:hanging="360"/>
      </w:pPr>
    </w:lvl>
    <w:lvl w:ilvl="2" w:tplc="B82A9324" w:tentative="1">
      <w:start w:val="1"/>
      <w:numFmt w:val="lowerRoman"/>
      <w:lvlText w:val="%3."/>
      <w:lvlJc w:val="right"/>
      <w:pPr>
        <w:ind w:left="2160" w:hanging="180"/>
      </w:pPr>
    </w:lvl>
    <w:lvl w:ilvl="3" w:tplc="331E8300" w:tentative="1">
      <w:start w:val="1"/>
      <w:numFmt w:val="decimal"/>
      <w:lvlText w:val="%4."/>
      <w:lvlJc w:val="left"/>
      <w:pPr>
        <w:ind w:left="2880" w:hanging="360"/>
      </w:pPr>
    </w:lvl>
    <w:lvl w:ilvl="4" w:tplc="370AFE28" w:tentative="1">
      <w:start w:val="1"/>
      <w:numFmt w:val="lowerLetter"/>
      <w:lvlText w:val="%5."/>
      <w:lvlJc w:val="left"/>
      <w:pPr>
        <w:ind w:left="3600" w:hanging="360"/>
      </w:pPr>
    </w:lvl>
    <w:lvl w:ilvl="5" w:tplc="D0E8F858" w:tentative="1">
      <w:start w:val="1"/>
      <w:numFmt w:val="lowerRoman"/>
      <w:lvlText w:val="%6."/>
      <w:lvlJc w:val="right"/>
      <w:pPr>
        <w:ind w:left="4320" w:hanging="180"/>
      </w:pPr>
    </w:lvl>
    <w:lvl w:ilvl="6" w:tplc="EF1489C0" w:tentative="1">
      <w:start w:val="1"/>
      <w:numFmt w:val="decimal"/>
      <w:lvlText w:val="%7."/>
      <w:lvlJc w:val="left"/>
      <w:pPr>
        <w:ind w:left="5040" w:hanging="360"/>
      </w:pPr>
    </w:lvl>
    <w:lvl w:ilvl="7" w:tplc="FEA6D096" w:tentative="1">
      <w:start w:val="1"/>
      <w:numFmt w:val="lowerLetter"/>
      <w:lvlText w:val="%8."/>
      <w:lvlJc w:val="left"/>
      <w:pPr>
        <w:ind w:left="5760" w:hanging="360"/>
      </w:pPr>
    </w:lvl>
    <w:lvl w:ilvl="8" w:tplc="AA2C09D6" w:tentative="1">
      <w:start w:val="1"/>
      <w:numFmt w:val="lowerRoman"/>
      <w:lvlText w:val="%9."/>
      <w:lvlJc w:val="right"/>
      <w:pPr>
        <w:ind w:left="6480" w:hanging="180"/>
      </w:pPr>
    </w:lvl>
  </w:abstractNum>
  <w:abstractNum w:abstractNumId="5" w15:restartNumberingAfterBreak="0">
    <w:nsid w:val="0F4C108F"/>
    <w:multiLevelType w:val="hybridMultilevel"/>
    <w:tmpl w:val="A770F840"/>
    <w:lvl w:ilvl="0" w:tplc="775ED66E">
      <w:start w:val="1"/>
      <w:numFmt w:val="decimal"/>
      <w:pStyle w:val="Nagwek3"/>
      <w:lvlText w:val="%1)"/>
      <w:lvlJc w:val="left"/>
      <w:pPr>
        <w:ind w:left="1021" w:hanging="341"/>
      </w:pPr>
      <w:rPr>
        <w:rFonts w:asciiTheme="minorHAnsi" w:hAnsiTheme="minorHAnsi" w:hint="default"/>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74DA60CC">
      <w:start w:val="1"/>
      <w:numFmt w:val="lowerLetter"/>
      <w:lvlText w:val="%2."/>
      <w:lvlJc w:val="left"/>
      <w:pPr>
        <w:ind w:left="2120" w:hanging="360"/>
      </w:pPr>
    </w:lvl>
    <w:lvl w:ilvl="2" w:tplc="11567780">
      <w:start w:val="1"/>
      <w:numFmt w:val="lowerRoman"/>
      <w:lvlText w:val="%3."/>
      <w:lvlJc w:val="right"/>
      <w:pPr>
        <w:ind w:left="2840" w:hanging="180"/>
      </w:pPr>
    </w:lvl>
    <w:lvl w:ilvl="3" w:tplc="0A2A36C8">
      <w:start w:val="1"/>
      <w:numFmt w:val="decimal"/>
      <w:lvlText w:val="%4."/>
      <w:lvlJc w:val="left"/>
      <w:pPr>
        <w:ind w:left="3560" w:hanging="360"/>
      </w:pPr>
    </w:lvl>
    <w:lvl w:ilvl="4" w:tplc="DE00345E">
      <w:start w:val="1"/>
      <w:numFmt w:val="lowerLetter"/>
      <w:lvlText w:val="%5."/>
      <w:lvlJc w:val="left"/>
      <w:pPr>
        <w:ind w:left="4280" w:hanging="360"/>
      </w:pPr>
    </w:lvl>
    <w:lvl w:ilvl="5" w:tplc="684C8C74">
      <w:start w:val="1"/>
      <w:numFmt w:val="lowerRoman"/>
      <w:lvlText w:val="%6."/>
      <w:lvlJc w:val="right"/>
      <w:pPr>
        <w:ind w:left="5000" w:hanging="180"/>
      </w:pPr>
    </w:lvl>
    <w:lvl w:ilvl="6" w:tplc="DCA40004">
      <w:start w:val="1"/>
      <w:numFmt w:val="decimal"/>
      <w:lvlText w:val="%7."/>
      <w:lvlJc w:val="left"/>
      <w:pPr>
        <w:ind w:left="5720" w:hanging="360"/>
      </w:pPr>
    </w:lvl>
    <w:lvl w:ilvl="7" w:tplc="E00E3710">
      <w:start w:val="1"/>
      <w:numFmt w:val="lowerLetter"/>
      <w:lvlText w:val="%8."/>
      <w:lvlJc w:val="left"/>
      <w:pPr>
        <w:ind w:left="6440" w:hanging="360"/>
      </w:pPr>
    </w:lvl>
    <w:lvl w:ilvl="8" w:tplc="D0C47082">
      <w:start w:val="1"/>
      <w:numFmt w:val="lowerRoman"/>
      <w:lvlText w:val="%9."/>
      <w:lvlJc w:val="right"/>
      <w:pPr>
        <w:ind w:left="7160" w:hanging="180"/>
      </w:pPr>
    </w:lvl>
  </w:abstractNum>
  <w:abstractNum w:abstractNumId="6" w15:restartNumberingAfterBreak="0">
    <w:nsid w:val="0F6E10AA"/>
    <w:multiLevelType w:val="multilevel"/>
    <w:tmpl w:val="B72ED4CE"/>
    <w:lvl w:ilvl="0">
      <w:start w:val="1"/>
      <w:numFmt w:val="decimal"/>
      <w:lvlText w:val="%1)"/>
      <w:lvlJc w:val="left"/>
      <w:pPr>
        <w:tabs>
          <w:tab w:val="num" w:pos="965"/>
        </w:tabs>
        <w:ind w:left="0" w:firstLine="0"/>
      </w:pPr>
      <w:rPr>
        <w:rFonts w:asciiTheme="minorHAnsi" w:hAnsiTheme="minorHAnsi" w:cs="Arial" w:hint="default"/>
      </w:r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7" w15:restartNumberingAfterBreak="0">
    <w:nsid w:val="135972F3"/>
    <w:multiLevelType w:val="hybridMultilevel"/>
    <w:tmpl w:val="59F46628"/>
    <w:lvl w:ilvl="0" w:tplc="83EA11D2">
      <w:start w:val="1"/>
      <w:numFmt w:val="decimal"/>
      <w:lvlText w:val="%1."/>
      <w:lvlJc w:val="left"/>
      <w:pPr>
        <w:ind w:left="360" w:hanging="360"/>
      </w:pPr>
    </w:lvl>
    <w:lvl w:ilvl="1" w:tplc="0E46EE5C" w:tentative="1">
      <w:start w:val="1"/>
      <w:numFmt w:val="lowerLetter"/>
      <w:lvlText w:val="%2."/>
      <w:lvlJc w:val="left"/>
      <w:pPr>
        <w:ind w:left="1080" w:hanging="360"/>
      </w:pPr>
    </w:lvl>
    <w:lvl w:ilvl="2" w:tplc="05828E5C" w:tentative="1">
      <w:start w:val="1"/>
      <w:numFmt w:val="lowerRoman"/>
      <w:lvlText w:val="%3."/>
      <w:lvlJc w:val="right"/>
      <w:pPr>
        <w:ind w:left="1800" w:hanging="180"/>
      </w:pPr>
    </w:lvl>
    <w:lvl w:ilvl="3" w:tplc="088085A4" w:tentative="1">
      <w:start w:val="1"/>
      <w:numFmt w:val="decimal"/>
      <w:lvlText w:val="%4."/>
      <w:lvlJc w:val="left"/>
      <w:pPr>
        <w:ind w:left="2520" w:hanging="360"/>
      </w:pPr>
    </w:lvl>
    <w:lvl w:ilvl="4" w:tplc="800E1942" w:tentative="1">
      <w:start w:val="1"/>
      <w:numFmt w:val="lowerLetter"/>
      <w:lvlText w:val="%5."/>
      <w:lvlJc w:val="left"/>
      <w:pPr>
        <w:ind w:left="3240" w:hanging="360"/>
      </w:pPr>
    </w:lvl>
    <w:lvl w:ilvl="5" w:tplc="6358B554" w:tentative="1">
      <w:start w:val="1"/>
      <w:numFmt w:val="lowerRoman"/>
      <w:lvlText w:val="%6."/>
      <w:lvlJc w:val="right"/>
      <w:pPr>
        <w:ind w:left="3960" w:hanging="180"/>
      </w:pPr>
    </w:lvl>
    <w:lvl w:ilvl="6" w:tplc="C4C09D6E" w:tentative="1">
      <w:start w:val="1"/>
      <w:numFmt w:val="decimal"/>
      <w:lvlText w:val="%7."/>
      <w:lvlJc w:val="left"/>
      <w:pPr>
        <w:ind w:left="4680" w:hanging="360"/>
      </w:pPr>
    </w:lvl>
    <w:lvl w:ilvl="7" w:tplc="31E207EA" w:tentative="1">
      <w:start w:val="1"/>
      <w:numFmt w:val="lowerLetter"/>
      <w:lvlText w:val="%8."/>
      <w:lvlJc w:val="left"/>
      <w:pPr>
        <w:ind w:left="5400" w:hanging="360"/>
      </w:pPr>
    </w:lvl>
    <w:lvl w:ilvl="8" w:tplc="FE8A980E" w:tentative="1">
      <w:start w:val="1"/>
      <w:numFmt w:val="lowerRoman"/>
      <w:lvlText w:val="%9."/>
      <w:lvlJc w:val="right"/>
      <w:pPr>
        <w:ind w:left="6120" w:hanging="180"/>
      </w:pPr>
    </w:lvl>
  </w:abstractNum>
  <w:abstractNum w:abstractNumId="8" w15:restartNumberingAfterBreak="0">
    <w:nsid w:val="151C144C"/>
    <w:multiLevelType w:val="hybridMultilevel"/>
    <w:tmpl w:val="D52ECD30"/>
    <w:lvl w:ilvl="0" w:tplc="29F4F800">
      <w:start w:val="1"/>
      <w:numFmt w:val="decimal"/>
      <w:pStyle w:val="Nagwek2"/>
      <w:lvlText w:val="%1."/>
      <w:lvlJc w:val="left"/>
      <w:pPr>
        <w:ind w:left="502" w:hanging="360"/>
      </w:pPr>
      <w:rPr>
        <w:rFonts w:asciiTheme="minorHAnsi" w:hAnsiTheme="minorHAnsi" w:cs="Arial" w:hint="default"/>
        <w:b w:val="0"/>
        <w:bCs w:val="0"/>
        <w:i w:val="0"/>
        <w:iCs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C54A2524">
      <w:start w:val="1"/>
      <w:numFmt w:val="lowerLetter"/>
      <w:lvlText w:val="%2."/>
      <w:lvlJc w:val="left"/>
      <w:pPr>
        <w:ind w:left="1440" w:hanging="360"/>
      </w:pPr>
    </w:lvl>
    <w:lvl w:ilvl="2" w:tplc="31DAD692">
      <w:start w:val="1"/>
      <w:numFmt w:val="lowerRoman"/>
      <w:lvlText w:val="%3."/>
      <w:lvlJc w:val="right"/>
      <w:pPr>
        <w:ind w:left="2160" w:hanging="180"/>
      </w:pPr>
    </w:lvl>
    <w:lvl w:ilvl="3" w:tplc="31C4A738">
      <w:start w:val="1"/>
      <w:numFmt w:val="decimal"/>
      <w:lvlText w:val="%4."/>
      <w:lvlJc w:val="left"/>
      <w:pPr>
        <w:ind w:left="2880" w:hanging="360"/>
      </w:pPr>
    </w:lvl>
    <w:lvl w:ilvl="4" w:tplc="7842FC1C">
      <w:start w:val="1"/>
      <w:numFmt w:val="lowerLetter"/>
      <w:lvlText w:val="%5."/>
      <w:lvlJc w:val="left"/>
      <w:pPr>
        <w:ind w:left="3600" w:hanging="360"/>
      </w:pPr>
    </w:lvl>
    <w:lvl w:ilvl="5" w:tplc="503EF174">
      <w:start w:val="1"/>
      <w:numFmt w:val="lowerRoman"/>
      <w:lvlText w:val="%6."/>
      <w:lvlJc w:val="right"/>
      <w:pPr>
        <w:ind w:left="4320" w:hanging="180"/>
      </w:pPr>
    </w:lvl>
    <w:lvl w:ilvl="6" w:tplc="B670852A">
      <w:start w:val="1"/>
      <w:numFmt w:val="decimal"/>
      <w:lvlText w:val="%7."/>
      <w:lvlJc w:val="left"/>
      <w:pPr>
        <w:ind w:left="5040" w:hanging="360"/>
      </w:pPr>
    </w:lvl>
    <w:lvl w:ilvl="7" w:tplc="3398B480">
      <w:start w:val="1"/>
      <w:numFmt w:val="lowerLetter"/>
      <w:lvlText w:val="%8."/>
      <w:lvlJc w:val="left"/>
      <w:pPr>
        <w:ind w:left="5760" w:hanging="360"/>
      </w:pPr>
    </w:lvl>
    <w:lvl w:ilvl="8" w:tplc="0EE6C8E6">
      <w:start w:val="1"/>
      <w:numFmt w:val="lowerRoman"/>
      <w:lvlText w:val="%9."/>
      <w:lvlJc w:val="right"/>
      <w:pPr>
        <w:ind w:left="6480" w:hanging="180"/>
      </w:pPr>
    </w:lvl>
  </w:abstractNum>
  <w:abstractNum w:abstractNumId="9" w15:restartNumberingAfterBreak="0">
    <w:nsid w:val="16FB4E13"/>
    <w:multiLevelType w:val="hybridMultilevel"/>
    <w:tmpl w:val="CDF60D8A"/>
    <w:lvl w:ilvl="0" w:tplc="6916F528">
      <w:start w:val="1"/>
      <w:numFmt w:val="decimal"/>
      <w:lvlText w:val="%1)"/>
      <w:lvlJc w:val="left"/>
      <w:pPr>
        <w:ind w:left="720" w:hanging="360"/>
      </w:pPr>
    </w:lvl>
    <w:lvl w:ilvl="1" w:tplc="9C362C5C" w:tentative="1">
      <w:start w:val="1"/>
      <w:numFmt w:val="lowerLetter"/>
      <w:lvlText w:val="%2."/>
      <w:lvlJc w:val="left"/>
      <w:pPr>
        <w:ind w:left="1440" w:hanging="360"/>
      </w:pPr>
    </w:lvl>
    <w:lvl w:ilvl="2" w:tplc="1110DA4C" w:tentative="1">
      <w:start w:val="1"/>
      <w:numFmt w:val="lowerRoman"/>
      <w:lvlText w:val="%3."/>
      <w:lvlJc w:val="right"/>
      <w:pPr>
        <w:ind w:left="2160" w:hanging="180"/>
      </w:pPr>
    </w:lvl>
    <w:lvl w:ilvl="3" w:tplc="2DBAAD72" w:tentative="1">
      <w:start w:val="1"/>
      <w:numFmt w:val="decimal"/>
      <w:lvlText w:val="%4."/>
      <w:lvlJc w:val="left"/>
      <w:pPr>
        <w:ind w:left="2880" w:hanging="360"/>
      </w:pPr>
    </w:lvl>
    <w:lvl w:ilvl="4" w:tplc="8386100E" w:tentative="1">
      <w:start w:val="1"/>
      <w:numFmt w:val="lowerLetter"/>
      <w:lvlText w:val="%5."/>
      <w:lvlJc w:val="left"/>
      <w:pPr>
        <w:ind w:left="3600" w:hanging="360"/>
      </w:pPr>
    </w:lvl>
    <w:lvl w:ilvl="5" w:tplc="61C2E8EC" w:tentative="1">
      <w:start w:val="1"/>
      <w:numFmt w:val="lowerRoman"/>
      <w:lvlText w:val="%6."/>
      <w:lvlJc w:val="right"/>
      <w:pPr>
        <w:ind w:left="4320" w:hanging="180"/>
      </w:pPr>
    </w:lvl>
    <w:lvl w:ilvl="6" w:tplc="2C26346E" w:tentative="1">
      <w:start w:val="1"/>
      <w:numFmt w:val="decimal"/>
      <w:lvlText w:val="%7."/>
      <w:lvlJc w:val="left"/>
      <w:pPr>
        <w:ind w:left="5040" w:hanging="360"/>
      </w:pPr>
    </w:lvl>
    <w:lvl w:ilvl="7" w:tplc="F1BE9976" w:tentative="1">
      <w:start w:val="1"/>
      <w:numFmt w:val="lowerLetter"/>
      <w:lvlText w:val="%8."/>
      <w:lvlJc w:val="left"/>
      <w:pPr>
        <w:ind w:left="5760" w:hanging="360"/>
      </w:pPr>
    </w:lvl>
    <w:lvl w:ilvl="8" w:tplc="CD0E3D68" w:tentative="1">
      <w:start w:val="1"/>
      <w:numFmt w:val="lowerRoman"/>
      <w:lvlText w:val="%9."/>
      <w:lvlJc w:val="right"/>
      <w:pPr>
        <w:ind w:left="6480" w:hanging="180"/>
      </w:pPr>
    </w:lvl>
  </w:abstractNum>
  <w:abstractNum w:abstractNumId="10" w15:restartNumberingAfterBreak="0">
    <w:nsid w:val="18326175"/>
    <w:multiLevelType w:val="hybridMultilevel"/>
    <w:tmpl w:val="08089098"/>
    <w:lvl w:ilvl="0" w:tplc="F8E63266">
      <w:start w:val="1"/>
      <w:numFmt w:val="decimal"/>
      <w:lvlText w:val="%1."/>
      <w:lvlJc w:val="left"/>
      <w:pPr>
        <w:ind w:left="720" w:hanging="360"/>
      </w:pPr>
    </w:lvl>
    <w:lvl w:ilvl="1" w:tplc="E8BCF1A4" w:tentative="1">
      <w:start w:val="1"/>
      <w:numFmt w:val="lowerLetter"/>
      <w:lvlText w:val="%2."/>
      <w:lvlJc w:val="left"/>
      <w:pPr>
        <w:ind w:left="1440" w:hanging="360"/>
      </w:pPr>
    </w:lvl>
    <w:lvl w:ilvl="2" w:tplc="E5629758" w:tentative="1">
      <w:start w:val="1"/>
      <w:numFmt w:val="lowerRoman"/>
      <w:lvlText w:val="%3."/>
      <w:lvlJc w:val="right"/>
      <w:pPr>
        <w:ind w:left="2160" w:hanging="180"/>
      </w:pPr>
    </w:lvl>
    <w:lvl w:ilvl="3" w:tplc="9C447846" w:tentative="1">
      <w:start w:val="1"/>
      <w:numFmt w:val="decimal"/>
      <w:lvlText w:val="%4."/>
      <w:lvlJc w:val="left"/>
      <w:pPr>
        <w:ind w:left="2880" w:hanging="360"/>
      </w:pPr>
    </w:lvl>
    <w:lvl w:ilvl="4" w:tplc="AE40664E" w:tentative="1">
      <w:start w:val="1"/>
      <w:numFmt w:val="lowerLetter"/>
      <w:lvlText w:val="%5."/>
      <w:lvlJc w:val="left"/>
      <w:pPr>
        <w:ind w:left="3600" w:hanging="360"/>
      </w:pPr>
    </w:lvl>
    <w:lvl w:ilvl="5" w:tplc="3E1624D0" w:tentative="1">
      <w:start w:val="1"/>
      <w:numFmt w:val="lowerRoman"/>
      <w:lvlText w:val="%6."/>
      <w:lvlJc w:val="right"/>
      <w:pPr>
        <w:ind w:left="4320" w:hanging="180"/>
      </w:pPr>
    </w:lvl>
    <w:lvl w:ilvl="6" w:tplc="C30EAB84" w:tentative="1">
      <w:start w:val="1"/>
      <w:numFmt w:val="decimal"/>
      <w:lvlText w:val="%7."/>
      <w:lvlJc w:val="left"/>
      <w:pPr>
        <w:ind w:left="5040" w:hanging="360"/>
      </w:pPr>
    </w:lvl>
    <w:lvl w:ilvl="7" w:tplc="9BEE931C" w:tentative="1">
      <w:start w:val="1"/>
      <w:numFmt w:val="lowerLetter"/>
      <w:lvlText w:val="%8."/>
      <w:lvlJc w:val="left"/>
      <w:pPr>
        <w:ind w:left="5760" w:hanging="360"/>
      </w:pPr>
    </w:lvl>
    <w:lvl w:ilvl="8" w:tplc="05B44416" w:tentative="1">
      <w:start w:val="1"/>
      <w:numFmt w:val="lowerRoman"/>
      <w:lvlText w:val="%9."/>
      <w:lvlJc w:val="right"/>
      <w:pPr>
        <w:ind w:left="6480" w:hanging="180"/>
      </w:pPr>
    </w:lvl>
  </w:abstractNum>
  <w:abstractNum w:abstractNumId="11" w15:restartNumberingAfterBreak="0">
    <w:nsid w:val="203549A0"/>
    <w:multiLevelType w:val="hybridMultilevel"/>
    <w:tmpl w:val="66647FFE"/>
    <w:lvl w:ilvl="0" w:tplc="999A1BF2">
      <w:start w:val="1"/>
      <w:numFmt w:val="lowerLetter"/>
      <w:lvlText w:val="%1)"/>
      <w:lvlJc w:val="left"/>
      <w:pPr>
        <w:ind w:left="1040" w:hanging="360"/>
      </w:pPr>
    </w:lvl>
    <w:lvl w:ilvl="1" w:tplc="98A4400E">
      <w:start w:val="1"/>
      <w:numFmt w:val="lowerLetter"/>
      <w:lvlText w:val="%2."/>
      <w:lvlJc w:val="left"/>
      <w:pPr>
        <w:ind w:left="1760" w:hanging="360"/>
      </w:pPr>
    </w:lvl>
    <w:lvl w:ilvl="2" w:tplc="E4C02D2C">
      <w:start w:val="1"/>
      <w:numFmt w:val="lowerRoman"/>
      <w:lvlText w:val="%3."/>
      <w:lvlJc w:val="right"/>
      <w:pPr>
        <w:ind w:left="2480" w:hanging="180"/>
      </w:pPr>
    </w:lvl>
    <w:lvl w:ilvl="3" w:tplc="46C2DDD8">
      <w:start w:val="1"/>
      <w:numFmt w:val="decimal"/>
      <w:lvlText w:val="%4."/>
      <w:lvlJc w:val="left"/>
      <w:pPr>
        <w:ind w:left="3200" w:hanging="360"/>
      </w:pPr>
    </w:lvl>
    <w:lvl w:ilvl="4" w:tplc="2DB28ED6">
      <w:start w:val="1"/>
      <w:numFmt w:val="lowerLetter"/>
      <w:lvlText w:val="%5."/>
      <w:lvlJc w:val="left"/>
      <w:pPr>
        <w:ind w:left="3920" w:hanging="360"/>
      </w:pPr>
    </w:lvl>
    <w:lvl w:ilvl="5" w:tplc="38DCC3F0">
      <w:start w:val="1"/>
      <w:numFmt w:val="lowerRoman"/>
      <w:lvlText w:val="%6."/>
      <w:lvlJc w:val="right"/>
      <w:pPr>
        <w:ind w:left="4640" w:hanging="180"/>
      </w:pPr>
    </w:lvl>
    <w:lvl w:ilvl="6" w:tplc="8A82FFDE">
      <w:start w:val="1"/>
      <w:numFmt w:val="decimal"/>
      <w:lvlText w:val="%7."/>
      <w:lvlJc w:val="left"/>
      <w:pPr>
        <w:ind w:left="5360" w:hanging="360"/>
      </w:pPr>
    </w:lvl>
    <w:lvl w:ilvl="7" w:tplc="74EC04C0">
      <w:start w:val="1"/>
      <w:numFmt w:val="lowerLetter"/>
      <w:lvlText w:val="%8."/>
      <w:lvlJc w:val="left"/>
      <w:pPr>
        <w:ind w:left="6080" w:hanging="360"/>
      </w:pPr>
    </w:lvl>
    <w:lvl w:ilvl="8" w:tplc="77AA3896">
      <w:start w:val="1"/>
      <w:numFmt w:val="lowerRoman"/>
      <w:lvlText w:val="%9."/>
      <w:lvlJc w:val="right"/>
      <w:pPr>
        <w:ind w:left="6800" w:hanging="180"/>
      </w:pPr>
    </w:lvl>
  </w:abstractNum>
  <w:abstractNum w:abstractNumId="12" w15:restartNumberingAfterBreak="0">
    <w:nsid w:val="24F8721D"/>
    <w:multiLevelType w:val="singleLevel"/>
    <w:tmpl w:val="7298C35A"/>
    <w:lvl w:ilvl="0">
      <w:start w:val="1"/>
      <w:numFmt w:val="decimal"/>
      <w:lvlText w:val="%1)"/>
      <w:lvlJc w:val="left"/>
      <w:pPr>
        <w:ind w:left="0" w:firstLine="0"/>
      </w:pPr>
      <w:rPr>
        <w:rFonts w:ascii="Arial" w:hAnsi="Arial" w:cs="Arial" w:hint="default"/>
        <w:b w:val="0"/>
        <w:bCs w:val="0"/>
        <w:i w:val="0"/>
        <w:iCs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7C208A5"/>
    <w:multiLevelType w:val="multilevel"/>
    <w:tmpl w:val="ADF054C6"/>
    <w:lvl w:ilvl="0">
      <w:start w:val="1"/>
      <w:numFmt w:val="decimal"/>
      <w:pStyle w:val="Nagwek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4" w15:restartNumberingAfterBreak="0">
    <w:nsid w:val="29C40655"/>
    <w:multiLevelType w:val="hybridMultilevel"/>
    <w:tmpl w:val="0F7C5806"/>
    <w:lvl w:ilvl="0" w:tplc="D1B46B12">
      <w:start w:val="1"/>
      <w:numFmt w:val="decimal"/>
      <w:lvlText w:val="%1."/>
      <w:lvlJc w:val="left"/>
      <w:pPr>
        <w:ind w:left="720" w:hanging="360"/>
      </w:pPr>
    </w:lvl>
    <w:lvl w:ilvl="1" w:tplc="1BD63FBA">
      <w:start w:val="1"/>
      <w:numFmt w:val="lowerLetter"/>
      <w:lvlText w:val="%2."/>
      <w:lvlJc w:val="left"/>
      <w:pPr>
        <w:ind w:left="1440" w:hanging="360"/>
      </w:pPr>
    </w:lvl>
    <w:lvl w:ilvl="2" w:tplc="29E4926C">
      <w:start w:val="1"/>
      <w:numFmt w:val="lowerRoman"/>
      <w:lvlText w:val="%3."/>
      <w:lvlJc w:val="right"/>
      <w:pPr>
        <w:ind w:left="2160" w:hanging="180"/>
      </w:pPr>
    </w:lvl>
    <w:lvl w:ilvl="3" w:tplc="B232BF34">
      <w:start w:val="1"/>
      <w:numFmt w:val="decimal"/>
      <w:lvlText w:val="%4."/>
      <w:lvlJc w:val="left"/>
      <w:pPr>
        <w:ind w:left="2880" w:hanging="360"/>
      </w:pPr>
    </w:lvl>
    <w:lvl w:ilvl="4" w:tplc="A64AEF1A">
      <w:start w:val="1"/>
      <w:numFmt w:val="lowerLetter"/>
      <w:lvlText w:val="%5."/>
      <w:lvlJc w:val="left"/>
      <w:pPr>
        <w:ind w:left="3600" w:hanging="360"/>
      </w:pPr>
    </w:lvl>
    <w:lvl w:ilvl="5" w:tplc="48A2D854">
      <w:start w:val="1"/>
      <w:numFmt w:val="lowerRoman"/>
      <w:lvlText w:val="%6."/>
      <w:lvlJc w:val="right"/>
      <w:pPr>
        <w:ind w:left="4320" w:hanging="180"/>
      </w:pPr>
    </w:lvl>
    <w:lvl w:ilvl="6" w:tplc="91BEBAAE">
      <w:start w:val="1"/>
      <w:numFmt w:val="decimal"/>
      <w:lvlText w:val="%7."/>
      <w:lvlJc w:val="left"/>
      <w:pPr>
        <w:ind w:left="5040" w:hanging="360"/>
      </w:pPr>
    </w:lvl>
    <w:lvl w:ilvl="7" w:tplc="54F256A4">
      <w:start w:val="1"/>
      <w:numFmt w:val="lowerLetter"/>
      <w:lvlText w:val="%8."/>
      <w:lvlJc w:val="left"/>
      <w:pPr>
        <w:ind w:left="5760" w:hanging="360"/>
      </w:pPr>
    </w:lvl>
    <w:lvl w:ilvl="8" w:tplc="65828D62">
      <w:start w:val="1"/>
      <w:numFmt w:val="lowerRoman"/>
      <w:lvlText w:val="%9."/>
      <w:lvlJc w:val="right"/>
      <w:pPr>
        <w:ind w:left="6480" w:hanging="180"/>
      </w:pPr>
    </w:lvl>
  </w:abstractNum>
  <w:abstractNum w:abstractNumId="15" w15:restartNumberingAfterBreak="0">
    <w:nsid w:val="2DDD2EB0"/>
    <w:multiLevelType w:val="hybridMultilevel"/>
    <w:tmpl w:val="ABE856D0"/>
    <w:lvl w:ilvl="0" w:tplc="A92EC14A">
      <w:start w:val="1"/>
      <w:numFmt w:val="decimal"/>
      <w:lvlText w:val="%1."/>
      <w:lvlJc w:val="left"/>
      <w:pPr>
        <w:ind w:left="720" w:hanging="360"/>
      </w:pPr>
    </w:lvl>
    <w:lvl w:ilvl="1" w:tplc="A9D28EE6" w:tentative="1">
      <w:start w:val="1"/>
      <w:numFmt w:val="lowerLetter"/>
      <w:lvlText w:val="%2."/>
      <w:lvlJc w:val="left"/>
      <w:pPr>
        <w:ind w:left="1440" w:hanging="360"/>
      </w:pPr>
    </w:lvl>
    <w:lvl w:ilvl="2" w:tplc="AB5A0CE2" w:tentative="1">
      <w:start w:val="1"/>
      <w:numFmt w:val="lowerRoman"/>
      <w:lvlText w:val="%3."/>
      <w:lvlJc w:val="right"/>
      <w:pPr>
        <w:ind w:left="2160" w:hanging="180"/>
      </w:pPr>
    </w:lvl>
    <w:lvl w:ilvl="3" w:tplc="984E9222" w:tentative="1">
      <w:start w:val="1"/>
      <w:numFmt w:val="decimal"/>
      <w:lvlText w:val="%4."/>
      <w:lvlJc w:val="left"/>
      <w:pPr>
        <w:ind w:left="2880" w:hanging="360"/>
      </w:pPr>
    </w:lvl>
    <w:lvl w:ilvl="4" w:tplc="86943CE0" w:tentative="1">
      <w:start w:val="1"/>
      <w:numFmt w:val="lowerLetter"/>
      <w:lvlText w:val="%5."/>
      <w:lvlJc w:val="left"/>
      <w:pPr>
        <w:ind w:left="3600" w:hanging="360"/>
      </w:pPr>
    </w:lvl>
    <w:lvl w:ilvl="5" w:tplc="A6302F56" w:tentative="1">
      <w:start w:val="1"/>
      <w:numFmt w:val="lowerRoman"/>
      <w:lvlText w:val="%6."/>
      <w:lvlJc w:val="right"/>
      <w:pPr>
        <w:ind w:left="4320" w:hanging="180"/>
      </w:pPr>
    </w:lvl>
    <w:lvl w:ilvl="6" w:tplc="650CF262" w:tentative="1">
      <w:start w:val="1"/>
      <w:numFmt w:val="decimal"/>
      <w:lvlText w:val="%7."/>
      <w:lvlJc w:val="left"/>
      <w:pPr>
        <w:ind w:left="5040" w:hanging="360"/>
      </w:pPr>
    </w:lvl>
    <w:lvl w:ilvl="7" w:tplc="334EA398" w:tentative="1">
      <w:start w:val="1"/>
      <w:numFmt w:val="lowerLetter"/>
      <w:lvlText w:val="%8."/>
      <w:lvlJc w:val="left"/>
      <w:pPr>
        <w:ind w:left="5760" w:hanging="360"/>
      </w:pPr>
    </w:lvl>
    <w:lvl w:ilvl="8" w:tplc="722434F2" w:tentative="1">
      <w:start w:val="1"/>
      <w:numFmt w:val="lowerRoman"/>
      <w:lvlText w:val="%9."/>
      <w:lvlJc w:val="right"/>
      <w:pPr>
        <w:ind w:left="6480" w:hanging="180"/>
      </w:pPr>
    </w:lvl>
  </w:abstractNum>
  <w:abstractNum w:abstractNumId="16" w15:restartNumberingAfterBreak="0">
    <w:nsid w:val="2EBB78D1"/>
    <w:multiLevelType w:val="hybridMultilevel"/>
    <w:tmpl w:val="99C2498C"/>
    <w:lvl w:ilvl="0" w:tplc="FFFFFFFF">
      <w:start w:val="1"/>
      <w:numFmt w:val="decimal"/>
      <w:lvlText w:val="%1)"/>
      <w:lvlJc w:val="left"/>
      <w:pPr>
        <w:tabs>
          <w:tab w:val="num" w:pos="360"/>
        </w:tabs>
        <w:ind w:left="0"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0AE425F"/>
    <w:multiLevelType w:val="hybridMultilevel"/>
    <w:tmpl w:val="9668B3EA"/>
    <w:lvl w:ilvl="0" w:tplc="09D2094A">
      <w:start w:val="1"/>
      <w:numFmt w:val="decimal"/>
      <w:lvlText w:val="%1)"/>
      <w:lvlJc w:val="left"/>
      <w:pPr>
        <w:tabs>
          <w:tab w:val="num" w:pos="1069"/>
        </w:tabs>
        <w:ind w:left="1069" w:hanging="360"/>
      </w:pPr>
    </w:lvl>
    <w:lvl w:ilvl="1" w:tplc="9D4007CC">
      <w:start w:val="1"/>
      <w:numFmt w:val="lowerLetter"/>
      <w:lvlText w:val="%2."/>
      <w:lvlJc w:val="left"/>
      <w:pPr>
        <w:ind w:left="1156" w:hanging="360"/>
      </w:pPr>
    </w:lvl>
    <w:lvl w:ilvl="2" w:tplc="78D28EB0">
      <w:start w:val="1"/>
      <w:numFmt w:val="lowerRoman"/>
      <w:lvlText w:val="%3."/>
      <w:lvlJc w:val="right"/>
      <w:pPr>
        <w:ind w:left="1876" w:hanging="180"/>
      </w:pPr>
    </w:lvl>
    <w:lvl w:ilvl="3" w:tplc="5F70C2AE">
      <w:start w:val="1"/>
      <w:numFmt w:val="decimal"/>
      <w:lvlText w:val="%4."/>
      <w:lvlJc w:val="left"/>
      <w:pPr>
        <w:ind w:left="2596" w:hanging="360"/>
      </w:pPr>
    </w:lvl>
    <w:lvl w:ilvl="4" w:tplc="1FBE386E">
      <w:start w:val="1"/>
      <w:numFmt w:val="lowerLetter"/>
      <w:lvlText w:val="%5."/>
      <w:lvlJc w:val="left"/>
      <w:pPr>
        <w:ind w:left="3316" w:hanging="360"/>
      </w:pPr>
    </w:lvl>
    <w:lvl w:ilvl="5" w:tplc="4F8AE92A">
      <w:start w:val="1"/>
      <w:numFmt w:val="lowerRoman"/>
      <w:lvlText w:val="%6."/>
      <w:lvlJc w:val="right"/>
      <w:pPr>
        <w:ind w:left="4036" w:hanging="180"/>
      </w:pPr>
    </w:lvl>
    <w:lvl w:ilvl="6" w:tplc="8F5644FE">
      <w:start w:val="1"/>
      <w:numFmt w:val="decimal"/>
      <w:lvlText w:val="%7."/>
      <w:lvlJc w:val="left"/>
      <w:pPr>
        <w:ind w:left="4756" w:hanging="360"/>
      </w:pPr>
    </w:lvl>
    <w:lvl w:ilvl="7" w:tplc="35100AFC">
      <w:start w:val="1"/>
      <w:numFmt w:val="lowerLetter"/>
      <w:lvlText w:val="%8."/>
      <w:lvlJc w:val="left"/>
      <w:pPr>
        <w:ind w:left="5476" w:hanging="360"/>
      </w:pPr>
    </w:lvl>
    <w:lvl w:ilvl="8" w:tplc="EA3E146A">
      <w:start w:val="1"/>
      <w:numFmt w:val="lowerRoman"/>
      <w:lvlText w:val="%9."/>
      <w:lvlJc w:val="right"/>
      <w:pPr>
        <w:ind w:left="6196" w:hanging="180"/>
      </w:pPr>
    </w:lvl>
  </w:abstractNum>
  <w:abstractNum w:abstractNumId="18" w15:restartNumberingAfterBreak="0">
    <w:nsid w:val="37864934"/>
    <w:multiLevelType w:val="hybridMultilevel"/>
    <w:tmpl w:val="2DBC09CE"/>
    <w:lvl w:ilvl="0" w:tplc="37923342">
      <w:start w:val="1"/>
      <w:numFmt w:val="decimal"/>
      <w:lvlText w:val="%1."/>
      <w:lvlJc w:val="left"/>
      <w:pPr>
        <w:ind w:left="720" w:hanging="360"/>
      </w:pPr>
    </w:lvl>
    <w:lvl w:ilvl="1" w:tplc="B7C48218" w:tentative="1">
      <w:start w:val="1"/>
      <w:numFmt w:val="lowerLetter"/>
      <w:lvlText w:val="%2."/>
      <w:lvlJc w:val="left"/>
      <w:pPr>
        <w:ind w:left="1440" w:hanging="360"/>
      </w:pPr>
    </w:lvl>
    <w:lvl w:ilvl="2" w:tplc="435460FA" w:tentative="1">
      <w:start w:val="1"/>
      <w:numFmt w:val="lowerRoman"/>
      <w:lvlText w:val="%3."/>
      <w:lvlJc w:val="right"/>
      <w:pPr>
        <w:ind w:left="2160" w:hanging="180"/>
      </w:pPr>
    </w:lvl>
    <w:lvl w:ilvl="3" w:tplc="D9E83240" w:tentative="1">
      <w:start w:val="1"/>
      <w:numFmt w:val="decimal"/>
      <w:lvlText w:val="%4."/>
      <w:lvlJc w:val="left"/>
      <w:pPr>
        <w:ind w:left="2880" w:hanging="360"/>
      </w:pPr>
    </w:lvl>
    <w:lvl w:ilvl="4" w:tplc="3EC44E06" w:tentative="1">
      <w:start w:val="1"/>
      <w:numFmt w:val="lowerLetter"/>
      <w:lvlText w:val="%5."/>
      <w:lvlJc w:val="left"/>
      <w:pPr>
        <w:ind w:left="3600" w:hanging="360"/>
      </w:pPr>
    </w:lvl>
    <w:lvl w:ilvl="5" w:tplc="CA663514" w:tentative="1">
      <w:start w:val="1"/>
      <w:numFmt w:val="lowerRoman"/>
      <w:lvlText w:val="%6."/>
      <w:lvlJc w:val="right"/>
      <w:pPr>
        <w:ind w:left="4320" w:hanging="180"/>
      </w:pPr>
    </w:lvl>
    <w:lvl w:ilvl="6" w:tplc="C11038B4" w:tentative="1">
      <w:start w:val="1"/>
      <w:numFmt w:val="decimal"/>
      <w:lvlText w:val="%7."/>
      <w:lvlJc w:val="left"/>
      <w:pPr>
        <w:ind w:left="5040" w:hanging="360"/>
      </w:pPr>
    </w:lvl>
    <w:lvl w:ilvl="7" w:tplc="D3F84D2A" w:tentative="1">
      <w:start w:val="1"/>
      <w:numFmt w:val="lowerLetter"/>
      <w:lvlText w:val="%8."/>
      <w:lvlJc w:val="left"/>
      <w:pPr>
        <w:ind w:left="5760" w:hanging="360"/>
      </w:pPr>
    </w:lvl>
    <w:lvl w:ilvl="8" w:tplc="A24CEC8E" w:tentative="1">
      <w:start w:val="1"/>
      <w:numFmt w:val="lowerRoman"/>
      <w:lvlText w:val="%9."/>
      <w:lvlJc w:val="right"/>
      <w:pPr>
        <w:ind w:left="6480" w:hanging="180"/>
      </w:pPr>
    </w:lvl>
  </w:abstractNum>
  <w:abstractNum w:abstractNumId="19" w15:restartNumberingAfterBreak="0">
    <w:nsid w:val="3D215D1F"/>
    <w:multiLevelType w:val="hybridMultilevel"/>
    <w:tmpl w:val="2E46853C"/>
    <w:lvl w:ilvl="0" w:tplc="653E8AD4">
      <w:start w:val="1"/>
      <w:numFmt w:val="decimal"/>
      <w:lvlText w:val="%1)"/>
      <w:lvlJc w:val="left"/>
      <w:pPr>
        <w:ind w:left="720" w:hanging="360"/>
      </w:pPr>
      <w:rPr>
        <w:rFonts w:hint="default"/>
      </w:rPr>
    </w:lvl>
    <w:lvl w:ilvl="1" w:tplc="713C6B8E" w:tentative="1">
      <w:start w:val="1"/>
      <w:numFmt w:val="lowerLetter"/>
      <w:lvlText w:val="%2."/>
      <w:lvlJc w:val="left"/>
      <w:pPr>
        <w:ind w:left="1440" w:hanging="360"/>
      </w:pPr>
    </w:lvl>
    <w:lvl w:ilvl="2" w:tplc="95324138" w:tentative="1">
      <w:start w:val="1"/>
      <w:numFmt w:val="lowerRoman"/>
      <w:lvlText w:val="%3."/>
      <w:lvlJc w:val="right"/>
      <w:pPr>
        <w:ind w:left="2160" w:hanging="180"/>
      </w:pPr>
    </w:lvl>
    <w:lvl w:ilvl="3" w:tplc="6C022878" w:tentative="1">
      <w:start w:val="1"/>
      <w:numFmt w:val="decimal"/>
      <w:lvlText w:val="%4."/>
      <w:lvlJc w:val="left"/>
      <w:pPr>
        <w:ind w:left="2880" w:hanging="360"/>
      </w:pPr>
    </w:lvl>
    <w:lvl w:ilvl="4" w:tplc="0F3A6FA8" w:tentative="1">
      <w:start w:val="1"/>
      <w:numFmt w:val="lowerLetter"/>
      <w:lvlText w:val="%5."/>
      <w:lvlJc w:val="left"/>
      <w:pPr>
        <w:ind w:left="3600" w:hanging="360"/>
      </w:pPr>
    </w:lvl>
    <w:lvl w:ilvl="5" w:tplc="0748B576" w:tentative="1">
      <w:start w:val="1"/>
      <w:numFmt w:val="lowerRoman"/>
      <w:lvlText w:val="%6."/>
      <w:lvlJc w:val="right"/>
      <w:pPr>
        <w:ind w:left="4320" w:hanging="180"/>
      </w:pPr>
    </w:lvl>
    <w:lvl w:ilvl="6" w:tplc="22A22244" w:tentative="1">
      <w:start w:val="1"/>
      <w:numFmt w:val="decimal"/>
      <w:lvlText w:val="%7."/>
      <w:lvlJc w:val="left"/>
      <w:pPr>
        <w:ind w:left="5040" w:hanging="360"/>
      </w:pPr>
    </w:lvl>
    <w:lvl w:ilvl="7" w:tplc="00F87918" w:tentative="1">
      <w:start w:val="1"/>
      <w:numFmt w:val="lowerLetter"/>
      <w:lvlText w:val="%8."/>
      <w:lvlJc w:val="left"/>
      <w:pPr>
        <w:ind w:left="5760" w:hanging="360"/>
      </w:pPr>
    </w:lvl>
    <w:lvl w:ilvl="8" w:tplc="035A11A6" w:tentative="1">
      <w:start w:val="1"/>
      <w:numFmt w:val="lowerRoman"/>
      <w:lvlText w:val="%9."/>
      <w:lvlJc w:val="right"/>
      <w:pPr>
        <w:ind w:left="6480" w:hanging="180"/>
      </w:pPr>
    </w:lvl>
  </w:abstractNum>
  <w:abstractNum w:abstractNumId="20" w15:restartNumberingAfterBreak="0">
    <w:nsid w:val="41F64833"/>
    <w:multiLevelType w:val="hybridMultilevel"/>
    <w:tmpl w:val="194CD344"/>
    <w:lvl w:ilvl="0" w:tplc="8CA89CB4">
      <w:start w:val="1"/>
      <w:numFmt w:val="lowerLetter"/>
      <w:lvlText w:val="%1)"/>
      <w:lvlJc w:val="left"/>
      <w:pPr>
        <w:ind w:left="1381" w:hanging="360"/>
      </w:pPr>
      <w:rPr>
        <w:rFonts w:cs="Times New Roman" w:hint="default"/>
      </w:rPr>
    </w:lvl>
    <w:lvl w:ilvl="1" w:tplc="04150019" w:tentative="1">
      <w:start w:val="1"/>
      <w:numFmt w:val="lowerLetter"/>
      <w:lvlText w:val="%2."/>
      <w:lvlJc w:val="left"/>
      <w:pPr>
        <w:ind w:left="2101" w:hanging="360"/>
      </w:pPr>
    </w:lvl>
    <w:lvl w:ilvl="2" w:tplc="0415001B" w:tentative="1">
      <w:start w:val="1"/>
      <w:numFmt w:val="lowerRoman"/>
      <w:lvlText w:val="%3."/>
      <w:lvlJc w:val="right"/>
      <w:pPr>
        <w:ind w:left="2821" w:hanging="180"/>
      </w:pPr>
    </w:lvl>
    <w:lvl w:ilvl="3" w:tplc="0415000F" w:tentative="1">
      <w:start w:val="1"/>
      <w:numFmt w:val="decimal"/>
      <w:lvlText w:val="%4."/>
      <w:lvlJc w:val="left"/>
      <w:pPr>
        <w:ind w:left="3541" w:hanging="360"/>
      </w:pPr>
    </w:lvl>
    <w:lvl w:ilvl="4" w:tplc="04150019" w:tentative="1">
      <w:start w:val="1"/>
      <w:numFmt w:val="lowerLetter"/>
      <w:lvlText w:val="%5."/>
      <w:lvlJc w:val="left"/>
      <w:pPr>
        <w:ind w:left="4261" w:hanging="360"/>
      </w:pPr>
    </w:lvl>
    <w:lvl w:ilvl="5" w:tplc="0415001B" w:tentative="1">
      <w:start w:val="1"/>
      <w:numFmt w:val="lowerRoman"/>
      <w:lvlText w:val="%6."/>
      <w:lvlJc w:val="right"/>
      <w:pPr>
        <w:ind w:left="4981" w:hanging="180"/>
      </w:pPr>
    </w:lvl>
    <w:lvl w:ilvl="6" w:tplc="0415000F" w:tentative="1">
      <w:start w:val="1"/>
      <w:numFmt w:val="decimal"/>
      <w:lvlText w:val="%7."/>
      <w:lvlJc w:val="left"/>
      <w:pPr>
        <w:ind w:left="5701" w:hanging="360"/>
      </w:pPr>
    </w:lvl>
    <w:lvl w:ilvl="7" w:tplc="04150019" w:tentative="1">
      <w:start w:val="1"/>
      <w:numFmt w:val="lowerLetter"/>
      <w:lvlText w:val="%8."/>
      <w:lvlJc w:val="left"/>
      <w:pPr>
        <w:ind w:left="6421" w:hanging="360"/>
      </w:pPr>
    </w:lvl>
    <w:lvl w:ilvl="8" w:tplc="0415001B" w:tentative="1">
      <w:start w:val="1"/>
      <w:numFmt w:val="lowerRoman"/>
      <w:lvlText w:val="%9."/>
      <w:lvlJc w:val="right"/>
      <w:pPr>
        <w:ind w:left="7141" w:hanging="180"/>
      </w:pPr>
    </w:lvl>
  </w:abstractNum>
  <w:abstractNum w:abstractNumId="21" w15:restartNumberingAfterBreak="0">
    <w:nsid w:val="48635160"/>
    <w:multiLevelType w:val="singleLevel"/>
    <w:tmpl w:val="7D5A5546"/>
    <w:lvl w:ilvl="0">
      <w:start w:val="1"/>
      <w:numFmt w:val="decimal"/>
      <w:lvlText w:val="%1)"/>
      <w:lvlJc w:val="left"/>
      <w:pPr>
        <w:tabs>
          <w:tab w:val="num" w:pos="965"/>
        </w:tabs>
        <w:ind w:left="0" w:firstLine="0"/>
      </w:pPr>
      <w:rPr>
        <w:rFonts w:asciiTheme="minorHAnsi" w:hAnsiTheme="minorHAnsi" w:cs="Arial" w:hint="default"/>
      </w:rPr>
    </w:lvl>
  </w:abstractNum>
  <w:abstractNum w:abstractNumId="22" w15:restartNumberingAfterBreak="0">
    <w:nsid w:val="48F2378B"/>
    <w:multiLevelType w:val="hybridMultilevel"/>
    <w:tmpl w:val="9668B3EA"/>
    <w:lvl w:ilvl="0" w:tplc="E394459C">
      <w:start w:val="1"/>
      <w:numFmt w:val="decimal"/>
      <w:lvlText w:val="%1)"/>
      <w:lvlJc w:val="left"/>
      <w:pPr>
        <w:tabs>
          <w:tab w:val="num" w:pos="1077"/>
        </w:tabs>
        <w:ind w:left="1077" w:hanging="360"/>
      </w:pPr>
    </w:lvl>
    <w:lvl w:ilvl="1" w:tplc="EBFEF644">
      <w:start w:val="1"/>
      <w:numFmt w:val="lowerLetter"/>
      <w:lvlText w:val="%2."/>
      <w:lvlJc w:val="left"/>
      <w:pPr>
        <w:ind w:left="1164" w:hanging="360"/>
      </w:pPr>
    </w:lvl>
    <w:lvl w:ilvl="2" w:tplc="1D2EF3EA">
      <w:start w:val="1"/>
      <w:numFmt w:val="lowerRoman"/>
      <w:lvlText w:val="%3."/>
      <w:lvlJc w:val="right"/>
      <w:pPr>
        <w:ind w:left="1884" w:hanging="180"/>
      </w:pPr>
    </w:lvl>
    <w:lvl w:ilvl="3" w:tplc="1C321C9C">
      <w:start w:val="1"/>
      <w:numFmt w:val="decimal"/>
      <w:lvlText w:val="%4."/>
      <w:lvlJc w:val="left"/>
      <w:pPr>
        <w:ind w:left="2604" w:hanging="360"/>
      </w:pPr>
    </w:lvl>
    <w:lvl w:ilvl="4" w:tplc="D26E5608">
      <w:start w:val="1"/>
      <w:numFmt w:val="lowerLetter"/>
      <w:lvlText w:val="%5."/>
      <w:lvlJc w:val="left"/>
      <w:pPr>
        <w:ind w:left="3324" w:hanging="360"/>
      </w:pPr>
    </w:lvl>
    <w:lvl w:ilvl="5" w:tplc="E5DAA30E">
      <w:start w:val="1"/>
      <w:numFmt w:val="lowerRoman"/>
      <w:lvlText w:val="%6."/>
      <w:lvlJc w:val="right"/>
      <w:pPr>
        <w:ind w:left="4044" w:hanging="180"/>
      </w:pPr>
    </w:lvl>
    <w:lvl w:ilvl="6" w:tplc="EBD60F1E">
      <w:start w:val="1"/>
      <w:numFmt w:val="decimal"/>
      <w:lvlText w:val="%7."/>
      <w:lvlJc w:val="left"/>
      <w:pPr>
        <w:ind w:left="4764" w:hanging="360"/>
      </w:pPr>
    </w:lvl>
    <w:lvl w:ilvl="7" w:tplc="689A32B4">
      <w:start w:val="1"/>
      <w:numFmt w:val="lowerLetter"/>
      <w:lvlText w:val="%8."/>
      <w:lvlJc w:val="left"/>
      <w:pPr>
        <w:ind w:left="5484" w:hanging="360"/>
      </w:pPr>
    </w:lvl>
    <w:lvl w:ilvl="8" w:tplc="8946EBCA">
      <w:start w:val="1"/>
      <w:numFmt w:val="lowerRoman"/>
      <w:lvlText w:val="%9."/>
      <w:lvlJc w:val="right"/>
      <w:pPr>
        <w:ind w:left="6204" w:hanging="180"/>
      </w:pPr>
    </w:lvl>
  </w:abstractNum>
  <w:abstractNum w:abstractNumId="23" w15:restartNumberingAfterBreak="0">
    <w:nsid w:val="4F9851BF"/>
    <w:multiLevelType w:val="hybridMultilevel"/>
    <w:tmpl w:val="3BE2A1B6"/>
    <w:lvl w:ilvl="0" w:tplc="4404B580">
      <w:start w:val="1"/>
      <w:numFmt w:val="lowerLetter"/>
      <w:lvlText w:val="%1)"/>
      <w:lvlJc w:val="left"/>
      <w:pPr>
        <w:ind w:left="720" w:hanging="360"/>
      </w:pPr>
      <w:rPr>
        <w:rFonts w:hint="default"/>
      </w:rPr>
    </w:lvl>
    <w:lvl w:ilvl="1" w:tplc="6B96C928" w:tentative="1">
      <w:start w:val="1"/>
      <w:numFmt w:val="lowerLetter"/>
      <w:lvlText w:val="%2."/>
      <w:lvlJc w:val="left"/>
      <w:pPr>
        <w:ind w:left="1440" w:hanging="360"/>
      </w:pPr>
    </w:lvl>
    <w:lvl w:ilvl="2" w:tplc="AAEED6C6">
      <w:start w:val="1"/>
      <w:numFmt w:val="lowerRoman"/>
      <w:lvlText w:val="%3."/>
      <w:lvlJc w:val="right"/>
      <w:pPr>
        <w:ind w:left="2160" w:hanging="180"/>
      </w:pPr>
    </w:lvl>
    <w:lvl w:ilvl="3" w:tplc="0DACF476" w:tentative="1">
      <w:start w:val="1"/>
      <w:numFmt w:val="decimal"/>
      <w:lvlText w:val="%4."/>
      <w:lvlJc w:val="left"/>
      <w:pPr>
        <w:ind w:left="2880" w:hanging="360"/>
      </w:pPr>
    </w:lvl>
    <w:lvl w:ilvl="4" w:tplc="0BD2EF48" w:tentative="1">
      <w:start w:val="1"/>
      <w:numFmt w:val="lowerLetter"/>
      <w:lvlText w:val="%5."/>
      <w:lvlJc w:val="left"/>
      <w:pPr>
        <w:ind w:left="3600" w:hanging="360"/>
      </w:pPr>
    </w:lvl>
    <w:lvl w:ilvl="5" w:tplc="24A0567A" w:tentative="1">
      <w:start w:val="1"/>
      <w:numFmt w:val="lowerRoman"/>
      <w:lvlText w:val="%6."/>
      <w:lvlJc w:val="right"/>
      <w:pPr>
        <w:ind w:left="4320" w:hanging="180"/>
      </w:pPr>
    </w:lvl>
    <w:lvl w:ilvl="6" w:tplc="0FC8E016" w:tentative="1">
      <w:start w:val="1"/>
      <w:numFmt w:val="decimal"/>
      <w:lvlText w:val="%7."/>
      <w:lvlJc w:val="left"/>
      <w:pPr>
        <w:ind w:left="5040" w:hanging="360"/>
      </w:pPr>
    </w:lvl>
    <w:lvl w:ilvl="7" w:tplc="5288A22A" w:tentative="1">
      <w:start w:val="1"/>
      <w:numFmt w:val="lowerLetter"/>
      <w:lvlText w:val="%8."/>
      <w:lvlJc w:val="left"/>
      <w:pPr>
        <w:ind w:left="5760" w:hanging="360"/>
      </w:pPr>
    </w:lvl>
    <w:lvl w:ilvl="8" w:tplc="A8BE0682" w:tentative="1">
      <w:start w:val="1"/>
      <w:numFmt w:val="lowerRoman"/>
      <w:lvlText w:val="%9."/>
      <w:lvlJc w:val="right"/>
      <w:pPr>
        <w:ind w:left="6480" w:hanging="180"/>
      </w:pPr>
    </w:lvl>
  </w:abstractNum>
  <w:abstractNum w:abstractNumId="24" w15:restartNumberingAfterBreak="0">
    <w:nsid w:val="5DEA130C"/>
    <w:multiLevelType w:val="hybridMultilevel"/>
    <w:tmpl w:val="59F46628"/>
    <w:lvl w:ilvl="0" w:tplc="83EA11D2">
      <w:start w:val="1"/>
      <w:numFmt w:val="decimal"/>
      <w:lvlText w:val="%1."/>
      <w:lvlJc w:val="left"/>
      <w:pPr>
        <w:ind w:left="360" w:hanging="360"/>
      </w:pPr>
    </w:lvl>
    <w:lvl w:ilvl="1" w:tplc="0E46EE5C" w:tentative="1">
      <w:start w:val="1"/>
      <w:numFmt w:val="lowerLetter"/>
      <w:lvlText w:val="%2."/>
      <w:lvlJc w:val="left"/>
      <w:pPr>
        <w:ind w:left="1080" w:hanging="360"/>
      </w:pPr>
    </w:lvl>
    <w:lvl w:ilvl="2" w:tplc="05828E5C" w:tentative="1">
      <w:start w:val="1"/>
      <w:numFmt w:val="lowerRoman"/>
      <w:lvlText w:val="%3."/>
      <w:lvlJc w:val="right"/>
      <w:pPr>
        <w:ind w:left="1800" w:hanging="180"/>
      </w:pPr>
    </w:lvl>
    <w:lvl w:ilvl="3" w:tplc="088085A4" w:tentative="1">
      <w:start w:val="1"/>
      <w:numFmt w:val="decimal"/>
      <w:lvlText w:val="%4."/>
      <w:lvlJc w:val="left"/>
      <w:pPr>
        <w:ind w:left="2520" w:hanging="360"/>
      </w:pPr>
    </w:lvl>
    <w:lvl w:ilvl="4" w:tplc="800E1942" w:tentative="1">
      <w:start w:val="1"/>
      <w:numFmt w:val="lowerLetter"/>
      <w:lvlText w:val="%5."/>
      <w:lvlJc w:val="left"/>
      <w:pPr>
        <w:ind w:left="3240" w:hanging="360"/>
      </w:pPr>
    </w:lvl>
    <w:lvl w:ilvl="5" w:tplc="6358B554" w:tentative="1">
      <w:start w:val="1"/>
      <w:numFmt w:val="lowerRoman"/>
      <w:lvlText w:val="%6."/>
      <w:lvlJc w:val="right"/>
      <w:pPr>
        <w:ind w:left="3960" w:hanging="180"/>
      </w:pPr>
    </w:lvl>
    <w:lvl w:ilvl="6" w:tplc="C4C09D6E" w:tentative="1">
      <w:start w:val="1"/>
      <w:numFmt w:val="decimal"/>
      <w:lvlText w:val="%7."/>
      <w:lvlJc w:val="left"/>
      <w:pPr>
        <w:ind w:left="4680" w:hanging="360"/>
      </w:pPr>
    </w:lvl>
    <w:lvl w:ilvl="7" w:tplc="31E207EA" w:tentative="1">
      <w:start w:val="1"/>
      <w:numFmt w:val="lowerLetter"/>
      <w:lvlText w:val="%8."/>
      <w:lvlJc w:val="left"/>
      <w:pPr>
        <w:ind w:left="5400" w:hanging="360"/>
      </w:pPr>
    </w:lvl>
    <w:lvl w:ilvl="8" w:tplc="FE8A980E" w:tentative="1">
      <w:start w:val="1"/>
      <w:numFmt w:val="lowerRoman"/>
      <w:lvlText w:val="%9."/>
      <w:lvlJc w:val="right"/>
      <w:pPr>
        <w:ind w:left="6120" w:hanging="180"/>
      </w:pPr>
    </w:lvl>
  </w:abstractNum>
  <w:abstractNum w:abstractNumId="25" w15:restartNumberingAfterBreak="0">
    <w:nsid w:val="611F1BE4"/>
    <w:multiLevelType w:val="hybridMultilevel"/>
    <w:tmpl w:val="7586140E"/>
    <w:lvl w:ilvl="0" w:tplc="0FF0CB8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66971"/>
    <w:multiLevelType w:val="hybridMultilevel"/>
    <w:tmpl w:val="A260DFF4"/>
    <w:lvl w:ilvl="0" w:tplc="B2D63AE4">
      <w:start w:val="1"/>
      <w:numFmt w:val="bullet"/>
      <w:lvlText w:val="-"/>
      <w:lvlJc w:val="left"/>
      <w:pPr>
        <w:ind w:left="720" w:hanging="360"/>
      </w:pPr>
      <w:rPr>
        <w:rFonts w:ascii="Calibri" w:eastAsiaTheme="minorHAns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99D7638"/>
    <w:multiLevelType w:val="hybridMultilevel"/>
    <w:tmpl w:val="3B4894AE"/>
    <w:lvl w:ilvl="0" w:tplc="8F2860AA">
      <w:start w:val="1"/>
      <w:numFmt w:val="bullet"/>
      <w:lvlText w:val="-"/>
      <w:lvlJc w:val="left"/>
      <w:pPr>
        <w:ind w:left="720" w:hanging="360"/>
      </w:pPr>
      <w:rPr>
        <w:rFonts w:ascii="Garamond" w:hAnsi="Garamond" w:cs="Garamond" w:hint="default"/>
      </w:rPr>
    </w:lvl>
    <w:lvl w:ilvl="1" w:tplc="B636B738">
      <w:start w:val="1"/>
      <w:numFmt w:val="bullet"/>
      <w:lvlText w:val="o"/>
      <w:lvlJc w:val="left"/>
      <w:pPr>
        <w:ind w:left="1440" w:hanging="360"/>
      </w:pPr>
      <w:rPr>
        <w:rFonts w:ascii="Courier New" w:hAnsi="Courier New" w:cs="Courier New" w:hint="default"/>
      </w:rPr>
    </w:lvl>
    <w:lvl w:ilvl="2" w:tplc="925C7F34">
      <w:start w:val="1"/>
      <w:numFmt w:val="bullet"/>
      <w:lvlText w:val=""/>
      <w:lvlJc w:val="left"/>
      <w:pPr>
        <w:ind w:left="2160" w:hanging="360"/>
      </w:pPr>
      <w:rPr>
        <w:rFonts w:ascii="Wingdings" w:hAnsi="Wingdings" w:cs="Wingdings" w:hint="default"/>
      </w:rPr>
    </w:lvl>
    <w:lvl w:ilvl="3" w:tplc="8F80A660">
      <w:start w:val="1"/>
      <w:numFmt w:val="bullet"/>
      <w:lvlText w:val=""/>
      <w:lvlJc w:val="left"/>
      <w:pPr>
        <w:ind w:left="2880" w:hanging="360"/>
      </w:pPr>
      <w:rPr>
        <w:rFonts w:ascii="Symbol" w:hAnsi="Symbol" w:cs="Symbol" w:hint="default"/>
      </w:rPr>
    </w:lvl>
    <w:lvl w:ilvl="4" w:tplc="5D701386">
      <w:start w:val="1"/>
      <w:numFmt w:val="bullet"/>
      <w:lvlText w:val="o"/>
      <w:lvlJc w:val="left"/>
      <w:pPr>
        <w:ind w:left="3600" w:hanging="360"/>
      </w:pPr>
      <w:rPr>
        <w:rFonts w:ascii="Courier New" w:hAnsi="Courier New" w:cs="Courier New" w:hint="default"/>
      </w:rPr>
    </w:lvl>
    <w:lvl w:ilvl="5" w:tplc="597433F4">
      <w:start w:val="1"/>
      <w:numFmt w:val="bullet"/>
      <w:lvlText w:val=""/>
      <w:lvlJc w:val="left"/>
      <w:pPr>
        <w:ind w:left="4320" w:hanging="360"/>
      </w:pPr>
      <w:rPr>
        <w:rFonts w:ascii="Wingdings" w:hAnsi="Wingdings" w:cs="Wingdings" w:hint="default"/>
      </w:rPr>
    </w:lvl>
    <w:lvl w:ilvl="6" w:tplc="9DBE314C">
      <w:start w:val="1"/>
      <w:numFmt w:val="bullet"/>
      <w:lvlText w:val=""/>
      <w:lvlJc w:val="left"/>
      <w:pPr>
        <w:ind w:left="5040" w:hanging="360"/>
      </w:pPr>
      <w:rPr>
        <w:rFonts w:ascii="Symbol" w:hAnsi="Symbol" w:cs="Symbol" w:hint="default"/>
      </w:rPr>
    </w:lvl>
    <w:lvl w:ilvl="7" w:tplc="B8CAA642">
      <w:start w:val="1"/>
      <w:numFmt w:val="bullet"/>
      <w:lvlText w:val="o"/>
      <w:lvlJc w:val="left"/>
      <w:pPr>
        <w:ind w:left="5760" w:hanging="360"/>
      </w:pPr>
      <w:rPr>
        <w:rFonts w:ascii="Courier New" w:hAnsi="Courier New" w:cs="Courier New" w:hint="default"/>
      </w:rPr>
    </w:lvl>
    <w:lvl w:ilvl="8" w:tplc="E070BD84">
      <w:start w:val="1"/>
      <w:numFmt w:val="bullet"/>
      <w:lvlText w:val=""/>
      <w:lvlJc w:val="left"/>
      <w:pPr>
        <w:ind w:left="6480" w:hanging="360"/>
      </w:pPr>
      <w:rPr>
        <w:rFonts w:ascii="Wingdings" w:hAnsi="Wingdings" w:cs="Wingdings" w:hint="default"/>
      </w:rPr>
    </w:lvl>
  </w:abstractNum>
  <w:abstractNum w:abstractNumId="28" w15:restartNumberingAfterBreak="0">
    <w:nsid w:val="6D3422DE"/>
    <w:multiLevelType w:val="hybridMultilevel"/>
    <w:tmpl w:val="87A4011E"/>
    <w:lvl w:ilvl="0" w:tplc="97C844C4">
      <w:start w:val="1"/>
      <w:numFmt w:val="decimal"/>
      <w:lvlText w:val="%1."/>
      <w:lvlJc w:val="left"/>
      <w:pPr>
        <w:ind w:left="371" w:hanging="360"/>
      </w:pPr>
      <w:rPr>
        <w:rFonts w:hint="default"/>
      </w:rPr>
    </w:lvl>
    <w:lvl w:ilvl="1" w:tplc="9364C9A6" w:tentative="1">
      <w:start w:val="1"/>
      <w:numFmt w:val="lowerLetter"/>
      <w:lvlText w:val="%2."/>
      <w:lvlJc w:val="left"/>
      <w:pPr>
        <w:ind w:left="1091" w:hanging="360"/>
      </w:pPr>
    </w:lvl>
    <w:lvl w:ilvl="2" w:tplc="74BE03D8" w:tentative="1">
      <w:start w:val="1"/>
      <w:numFmt w:val="lowerRoman"/>
      <w:lvlText w:val="%3."/>
      <w:lvlJc w:val="right"/>
      <w:pPr>
        <w:ind w:left="1811" w:hanging="180"/>
      </w:pPr>
    </w:lvl>
    <w:lvl w:ilvl="3" w:tplc="E5E65AD8" w:tentative="1">
      <w:start w:val="1"/>
      <w:numFmt w:val="decimal"/>
      <w:lvlText w:val="%4."/>
      <w:lvlJc w:val="left"/>
      <w:pPr>
        <w:ind w:left="2531" w:hanging="360"/>
      </w:pPr>
    </w:lvl>
    <w:lvl w:ilvl="4" w:tplc="A962B8AE" w:tentative="1">
      <w:start w:val="1"/>
      <w:numFmt w:val="lowerLetter"/>
      <w:lvlText w:val="%5."/>
      <w:lvlJc w:val="left"/>
      <w:pPr>
        <w:ind w:left="3251" w:hanging="360"/>
      </w:pPr>
    </w:lvl>
    <w:lvl w:ilvl="5" w:tplc="5ADAE83E" w:tentative="1">
      <w:start w:val="1"/>
      <w:numFmt w:val="lowerRoman"/>
      <w:lvlText w:val="%6."/>
      <w:lvlJc w:val="right"/>
      <w:pPr>
        <w:ind w:left="3971" w:hanging="180"/>
      </w:pPr>
    </w:lvl>
    <w:lvl w:ilvl="6" w:tplc="3B6C06D8" w:tentative="1">
      <w:start w:val="1"/>
      <w:numFmt w:val="decimal"/>
      <w:lvlText w:val="%7."/>
      <w:lvlJc w:val="left"/>
      <w:pPr>
        <w:ind w:left="4691" w:hanging="360"/>
      </w:pPr>
    </w:lvl>
    <w:lvl w:ilvl="7" w:tplc="D20A828A" w:tentative="1">
      <w:start w:val="1"/>
      <w:numFmt w:val="lowerLetter"/>
      <w:lvlText w:val="%8."/>
      <w:lvlJc w:val="left"/>
      <w:pPr>
        <w:ind w:left="5411" w:hanging="360"/>
      </w:pPr>
    </w:lvl>
    <w:lvl w:ilvl="8" w:tplc="5D7E0EEC" w:tentative="1">
      <w:start w:val="1"/>
      <w:numFmt w:val="lowerRoman"/>
      <w:lvlText w:val="%9."/>
      <w:lvlJc w:val="right"/>
      <w:pPr>
        <w:ind w:left="6131"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2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8"/>
  </w:num>
  <w:num w:numId="29">
    <w:abstractNumId w:val="8"/>
  </w:num>
  <w:num w:numId="30">
    <w:abstractNumId w:val="8"/>
    <w:lvlOverride w:ilvl="0">
      <w:startOverride w:val="1"/>
    </w:lvlOverride>
  </w:num>
  <w:num w:numId="31">
    <w:abstractNumId w:val="21"/>
  </w:num>
  <w:num w:numId="32">
    <w:abstractNumId w:val="5"/>
    <w:lvlOverride w:ilvl="0">
      <w:startOverride w:val="1"/>
    </w:lvlOverride>
  </w:num>
  <w:num w:numId="33">
    <w:abstractNumId w:val="14"/>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0"/>
  </w:num>
  <w:num w:numId="37">
    <w:abstractNumId w:val="10"/>
  </w:num>
  <w:num w:numId="38">
    <w:abstractNumId w:val="18"/>
  </w:num>
  <w:num w:numId="39">
    <w:abstractNumId w:val="15"/>
  </w:num>
  <w:num w:numId="40">
    <w:abstractNumId w:val="3"/>
  </w:num>
  <w:num w:numId="41">
    <w:abstractNumId w:val="4"/>
  </w:num>
  <w:num w:numId="42">
    <w:abstractNumId w:val="19"/>
  </w:num>
  <w:num w:numId="43">
    <w:abstractNumId w:val="23"/>
  </w:num>
  <w:num w:numId="44">
    <w:abstractNumId w:val="9"/>
  </w:num>
  <w:num w:numId="45">
    <w:abstractNumId w:val="7"/>
  </w:num>
  <w:num w:numId="46">
    <w:abstractNumId w:val="25"/>
  </w:num>
  <w:num w:numId="47">
    <w:abstractNumId w:val="5"/>
    <w:lvlOverride w:ilvl="0">
      <w:startOverride w:val="1"/>
    </w:lvlOverride>
  </w:num>
  <w:num w:numId="48">
    <w:abstractNumId w:val="5"/>
    <w:lvlOverride w:ilvl="0">
      <w:startOverride w:val="1"/>
    </w:lvlOverride>
  </w:num>
  <w:num w:numId="49">
    <w:abstractNumId w:val="20"/>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CE1"/>
    <w:rsid w:val="000122CC"/>
    <w:rsid w:val="00016C16"/>
    <w:rsid w:val="00024A52"/>
    <w:rsid w:val="00032701"/>
    <w:rsid w:val="00042A11"/>
    <w:rsid w:val="000533B1"/>
    <w:rsid w:val="0007018B"/>
    <w:rsid w:val="0009075D"/>
    <w:rsid w:val="000A0525"/>
    <w:rsid w:val="000A10FE"/>
    <w:rsid w:val="000B3A6A"/>
    <w:rsid w:val="000C544F"/>
    <w:rsid w:val="000D3E77"/>
    <w:rsid w:val="000E6B87"/>
    <w:rsid w:val="000F548E"/>
    <w:rsid w:val="001011A1"/>
    <w:rsid w:val="00106476"/>
    <w:rsid w:val="001073A5"/>
    <w:rsid w:val="00117147"/>
    <w:rsid w:val="00121601"/>
    <w:rsid w:val="00140EAD"/>
    <w:rsid w:val="00166CD2"/>
    <w:rsid w:val="00167A06"/>
    <w:rsid w:val="00171A20"/>
    <w:rsid w:val="00174F92"/>
    <w:rsid w:val="00183D98"/>
    <w:rsid w:val="00190CE1"/>
    <w:rsid w:val="001D3A84"/>
    <w:rsid w:val="001D6910"/>
    <w:rsid w:val="001E4B13"/>
    <w:rsid w:val="001F08AD"/>
    <w:rsid w:val="0022177D"/>
    <w:rsid w:val="0023113C"/>
    <w:rsid w:val="00236A70"/>
    <w:rsid w:val="00241504"/>
    <w:rsid w:val="00245F3F"/>
    <w:rsid w:val="00280284"/>
    <w:rsid w:val="002F1BA5"/>
    <w:rsid w:val="0031283D"/>
    <w:rsid w:val="003411FC"/>
    <w:rsid w:val="0036188A"/>
    <w:rsid w:val="00362494"/>
    <w:rsid w:val="00364802"/>
    <w:rsid w:val="00393733"/>
    <w:rsid w:val="00393BC2"/>
    <w:rsid w:val="00395D27"/>
    <w:rsid w:val="003A10AC"/>
    <w:rsid w:val="003D109B"/>
    <w:rsid w:val="003D7E4A"/>
    <w:rsid w:val="003F7433"/>
    <w:rsid w:val="00401102"/>
    <w:rsid w:val="004246FD"/>
    <w:rsid w:val="00427B2F"/>
    <w:rsid w:val="00471EA7"/>
    <w:rsid w:val="00481201"/>
    <w:rsid w:val="0048463D"/>
    <w:rsid w:val="00490318"/>
    <w:rsid w:val="0049667A"/>
    <w:rsid w:val="004A1DF4"/>
    <w:rsid w:val="004A7BDA"/>
    <w:rsid w:val="004C21C7"/>
    <w:rsid w:val="004D36DF"/>
    <w:rsid w:val="004E53EF"/>
    <w:rsid w:val="004E6885"/>
    <w:rsid w:val="004F5B15"/>
    <w:rsid w:val="00524D65"/>
    <w:rsid w:val="00567D64"/>
    <w:rsid w:val="00597D18"/>
    <w:rsid w:val="005C6B39"/>
    <w:rsid w:val="005D5336"/>
    <w:rsid w:val="0063533D"/>
    <w:rsid w:val="00637853"/>
    <w:rsid w:val="00643DD0"/>
    <w:rsid w:val="00647D2E"/>
    <w:rsid w:val="006512F4"/>
    <w:rsid w:val="006908ED"/>
    <w:rsid w:val="00691094"/>
    <w:rsid w:val="006A5B2F"/>
    <w:rsid w:val="006B1463"/>
    <w:rsid w:val="006E4286"/>
    <w:rsid w:val="00720CC0"/>
    <w:rsid w:val="0074212E"/>
    <w:rsid w:val="00747B85"/>
    <w:rsid w:val="00750BE4"/>
    <w:rsid w:val="007544CF"/>
    <w:rsid w:val="00757DEA"/>
    <w:rsid w:val="00770676"/>
    <w:rsid w:val="00771439"/>
    <w:rsid w:val="00776695"/>
    <w:rsid w:val="00776C38"/>
    <w:rsid w:val="0078634A"/>
    <w:rsid w:val="007928A8"/>
    <w:rsid w:val="00793DFB"/>
    <w:rsid w:val="007952FA"/>
    <w:rsid w:val="007A3A0E"/>
    <w:rsid w:val="007C2164"/>
    <w:rsid w:val="007D19B0"/>
    <w:rsid w:val="007F133A"/>
    <w:rsid w:val="007F33E7"/>
    <w:rsid w:val="00802D4C"/>
    <w:rsid w:val="00803393"/>
    <w:rsid w:val="008373A8"/>
    <w:rsid w:val="00840764"/>
    <w:rsid w:val="00850C5B"/>
    <w:rsid w:val="00876E6C"/>
    <w:rsid w:val="008771D7"/>
    <w:rsid w:val="00890F55"/>
    <w:rsid w:val="008A089C"/>
    <w:rsid w:val="008D2AB4"/>
    <w:rsid w:val="008F2EA2"/>
    <w:rsid w:val="008F3235"/>
    <w:rsid w:val="008F3415"/>
    <w:rsid w:val="00903F96"/>
    <w:rsid w:val="009058EA"/>
    <w:rsid w:val="00910720"/>
    <w:rsid w:val="0091178A"/>
    <w:rsid w:val="00923860"/>
    <w:rsid w:val="00934F0A"/>
    <w:rsid w:val="00976145"/>
    <w:rsid w:val="00986B65"/>
    <w:rsid w:val="009B4ECE"/>
    <w:rsid w:val="009E69C7"/>
    <w:rsid w:val="00A35506"/>
    <w:rsid w:val="00A60E28"/>
    <w:rsid w:val="00A7075C"/>
    <w:rsid w:val="00A71E62"/>
    <w:rsid w:val="00A75BDF"/>
    <w:rsid w:val="00A87C62"/>
    <w:rsid w:val="00A9170C"/>
    <w:rsid w:val="00A94189"/>
    <w:rsid w:val="00A95D6B"/>
    <w:rsid w:val="00AB53F4"/>
    <w:rsid w:val="00AC3DEC"/>
    <w:rsid w:val="00AD4C32"/>
    <w:rsid w:val="00AD5027"/>
    <w:rsid w:val="00AE555E"/>
    <w:rsid w:val="00AE61E6"/>
    <w:rsid w:val="00AF0636"/>
    <w:rsid w:val="00B04087"/>
    <w:rsid w:val="00B163A7"/>
    <w:rsid w:val="00B171FD"/>
    <w:rsid w:val="00B33D9C"/>
    <w:rsid w:val="00B35364"/>
    <w:rsid w:val="00B42B83"/>
    <w:rsid w:val="00B43B4C"/>
    <w:rsid w:val="00B46F2E"/>
    <w:rsid w:val="00B54719"/>
    <w:rsid w:val="00B643A7"/>
    <w:rsid w:val="00B65B5A"/>
    <w:rsid w:val="00B745BF"/>
    <w:rsid w:val="00B769DD"/>
    <w:rsid w:val="00B773BA"/>
    <w:rsid w:val="00BB0C5C"/>
    <w:rsid w:val="00BB6A80"/>
    <w:rsid w:val="00BC0BD9"/>
    <w:rsid w:val="00BC7631"/>
    <w:rsid w:val="00BD3E57"/>
    <w:rsid w:val="00BD7EDA"/>
    <w:rsid w:val="00C100B2"/>
    <w:rsid w:val="00C11DB2"/>
    <w:rsid w:val="00C15E74"/>
    <w:rsid w:val="00C50FAE"/>
    <w:rsid w:val="00C52AE1"/>
    <w:rsid w:val="00C775BC"/>
    <w:rsid w:val="00C844D5"/>
    <w:rsid w:val="00C845B7"/>
    <w:rsid w:val="00C84ADF"/>
    <w:rsid w:val="00C9599B"/>
    <w:rsid w:val="00CA0940"/>
    <w:rsid w:val="00CB24D0"/>
    <w:rsid w:val="00CC3A8C"/>
    <w:rsid w:val="00CE0F47"/>
    <w:rsid w:val="00CF4F05"/>
    <w:rsid w:val="00D0326D"/>
    <w:rsid w:val="00D2642C"/>
    <w:rsid w:val="00D43933"/>
    <w:rsid w:val="00D454A6"/>
    <w:rsid w:val="00D4590E"/>
    <w:rsid w:val="00D512CF"/>
    <w:rsid w:val="00D67BA4"/>
    <w:rsid w:val="00D87FBA"/>
    <w:rsid w:val="00D93447"/>
    <w:rsid w:val="00D942E9"/>
    <w:rsid w:val="00DB52E8"/>
    <w:rsid w:val="00DC6DA6"/>
    <w:rsid w:val="00DD008E"/>
    <w:rsid w:val="00DE1A1A"/>
    <w:rsid w:val="00DE7BE6"/>
    <w:rsid w:val="00E217AE"/>
    <w:rsid w:val="00E23D3F"/>
    <w:rsid w:val="00E242C3"/>
    <w:rsid w:val="00E260A4"/>
    <w:rsid w:val="00E26E26"/>
    <w:rsid w:val="00E34CBC"/>
    <w:rsid w:val="00E34FA1"/>
    <w:rsid w:val="00E43305"/>
    <w:rsid w:val="00E43F98"/>
    <w:rsid w:val="00E45C30"/>
    <w:rsid w:val="00E45C81"/>
    <w:rsid w:val="00E57AFA"/>
    <w:rsid w:val="00E70AA7"/>
    <w:rsid w:val="00EB5022"/>
    <w:rsid w:val="00EC7247"/>
    <w:rsid w:val="00F054CA"/>
    <w:rsid w:val="00F11FD4"/>
    <w:rsid w:val="00F120D1"/>
    <w:rsid w:val="00F1477F"/>
    <w:rsid w:val="00F16C4A"/>
    <w:rsid w:val="00F170AC"/>
    <w:rsid w:val="00F20371"/>
    <w:rsid w:val="00F2244C"/>
    <w:rsid w:val="00F22F6E"/>
    <w:rsid w:val="00F26856"/>
    <w:rsid w:val="00F3111E"/>
    <w:rsid w:val="00F32F8D"/>
    <w:rsid w:val="00F42D4A"/>
    <w:rsid w:val="00F46D00"/>
    <w:rsid w:val="00F56A9F"/>
    <w:rsid w:val="00F661C4"/>
    <w:rsid w:val="00F76094"/>
    <w:rsid w:val="00F77386"/>
    <w:rsid w:val="00FA7C9D"/>
    <w:rsid w:val="00FB0780"/>
    <w:rsid w:val="00FC7DBE"/>
    <w:rsid w:val="00FD07E5"/>
    <w:rsid w:val="00FF31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10CAC"/>
  <w15:docId w15:val="{C05BD478-1976-49BB-9258-6B43027A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4B31"/>
    <w:pPr>
      <w:widowControl w:val="0"/>
      <w:autoSpaceDE w:val="0"/>
      <w:autoSpaceDN w:val="0"/>
      <w:adjustRightInd w:val="0"/>
      <w:spacing w:before="60" w:after="60" w:line="360" w:lineRule="auto"/>
      <w:jc w:val="both"/>
    </w:pPr>
    <w:rPr>
      <w:rFonts w:ascii="Garamond" w:eastAsia="Times New Roman" w:hAnsi="Garamond" w:cs="Garamond"/>
      <w:sz w:val="24"/>
      <w:szCs w:val="24"/>
      <w:lang w:eastAsia="pl-PL"/>
    </w:rPr>
  </w:style>
  <w:style w:type="paragraph" w:styleId="Nagwek1">
    <w:name w:val="heading 1"/>
    <w:basedOn w:val="Normalny"/>
    <w:next w:val="Normalny"/>
    <w:link w:val="Nagwek1Znak"/>
    <w:uiPriority w:val="99"/>
    <w:qFormat/>
    <w:rsid w:val="00C64B31"/>
    <w:pPr>
      <w:widowControl/>
      <w:numPr>
        <w:numId w:val="1"/>
      </w:numPr>
      <w:spacing w:before="120"/>
      <w:jc w:val="center"/>
      <w:outlineLvl w:val="0"/>
    </w:pPr>
    <w:rPr>
      <w:rFonts w:cs="Times New Roman"/>
      <w:b/>
      <w:bCs/>
      <w:kern w:val="32"/>
    </w:rPr>
  </w:style>
  <w:style w:type="paragraph" w:styleId="Nagwek2">
    <w:name w:val="heading 2"/>
    <w:basedOn w:val="Normalny"/>
    <w:next w:val="Normalny"/>
    <w:link w:val="Nagwek2Znak"/>
    <w:uiPriority w:val="9"/>
    <w:unhideWhenUsed/>
    <w:qFormat/>
    <w:rsid w:val="00C64B31"/>
    <w:pPr>
      <w:widowControl/>
      <w:numPr>
        <w:numId w:val="2"/>
      </w:numPr>
      <w:outlineLvl w:val="1"/>
    </w:pPr>
    <w:rPr>
      <w:rFonts w:cs="Times New Roman"/>
    </w:rPr>
  </w:style>
  <w:style w:type="paragraph" w:styleId="Nagwek3">
    <w:name w:val="heading 3"/>
    <w:basedOn w:val="Normalny"/>
    <w:next w:val="Normalny"/>
    <w:link w:val="Nagwek3Znak"/>
    <w:uiPriority w:val="99"/>
    <w:unhideWhenUsed/>
    <w:qFormat/>
    <w:rsid w:val="00C64B31"/>
    <w:pPr>
      <w:widowControl/>
      <w:numPr>
        <w:numId w:val="3"/>
      </w:numPr>
      <w:outlineLvl w:val="2"/>
    </w:pPr>
    <w:rPr>
      <w:rFonts w:cs="Times New Roman"/>
    </w:rPr>
  </w:style>
  <w:style w:type="paragraph" w:styleId="Nagwek4">
    <w:name w:val="heading 4"/>
    <w:basedOn w:val="Normalny"/>
    <w:next w:val="Normalny"/>
    <w:link w:val="Nagwek4Znak"/>
    <w:uiPriority w:val="99"/>
    <w:semiHidden/>
    <w:unhideWhenUsed/>
    <w:qFormat/>
    <w:rsid w:val="00C64B31"/>
    <w:pPr>
      <w:keepNext/>
      <w:numPr>
        <w:ilvl w:val="3"/>
        <w:numId w:val="1"/>
      </w:numPr>
      <w:spacing w:before="240"/>
      <w:outlineLvl w:val="3"/>
    </w:pPr>
    <w:rPr>
      <w:rFonts w:ascii="Calibri" w:hAnsi="Calibri" w:cs="Times New Roman"/>
      <w:b/>
      <w:bCs/>
      <w:sz w:val="28"/>
      <w:szCs w:val="28"/>
    </w:rPr>
  </w:style>
  <w:style w:type="paragraph" w:styleId="Nagwek5">
    <w:name w:val="heading 5"/>
    <w:basedOn w:val="Normalny"/>
    <w:next w:val="Normalny"/>
    <w:link w:val="Nagwek5Znak"/>
    <w:uiPriority w:val="99"/>
    <w:semiHidden/>
    <w:unhideWhenUsed/>
    <w:qFormat/>
    <w:rsid w:val="00C64B31"/>
    <w:pPr>
      <w:numPr>
        <w:ilvl w:val="4"/>
        <w:numId w:val="1"/>
      </w:numPr>
      <w:spacing w:before="240"/>
      <w:outlineLvl w:val="4"/>
    </w:pPr>
    <w:rPr>
      <w:rFonts w:ascii="Calibri" w:hAnsi="Calibri" w:cs="Times New Roman"/>
      <w:b/>
      <w:bCs/>
      <w:i/>
      <w:iCs/>
      <w:sz w:val="26"/>
      <w:szCs w:val="26"/>
    </w:rPr>
  </w:style>
  <w:style w:type="paragraph" w:styleId="Nagwek6">
    <w:name w:val="heading 6"/>
    <w:basedOn w:val="Normalny"/>
    <w:next w:val="Normalny"/>
    <w:link w:val="Nagwek6Znak"/>
    <w:uiPriority w:val="99"/>
    <w:semiHidden/>
    <w:unhideWhenUsed/>
    <w:qFormat/>
    <w:rsid w:val="00C64B31"/>
    <w:pPr>
      <w:numPr>
        <w:ilvl w:val="5"/>
        <w:numId w:val="1"/>
      </w:numPr>
      <w:spacing w:before="240"/>
      <w:outlineLvl w:val="5"/>
    </w:pPr>
    <w:rPr>
      <w:rFonts w:ascii="Calibri" w:hAnsi="Calibri" w:cs="Times New Roman"/>
      <w:b/>
      <w:bCs/>
      <w:sz w:val="22"/>
      <w:szCs w:val="22"/>
    </w:rPr>
  </w:style>
  <w:style w:type="paragraph" w:styleId="Nagwek7">
    <w:name w:val="heading 7"/>
    <w:basedOn w:val="Normalny"/>
    <w:next w:val="Normalny"/>
    <w:link w:val="Nagwek7Znak"/>
    <w:uiPriority w:val="99"/>
    <w:semiHidden/>
    <w:unhideWhenUsed/>
    <w:qFormat/>
    <w:rsid w:val="00C64B31"/>
    <w:pPr>
      <w:numPr>
        <w:ilvl w:val="6"/>
        <w:numId w:val="1"/>
      </w:numPr>
      <w:spacing w:before="240"/>
      <w:outlineLvl w:val="6"/>
    </w:pPr>
    <w:rPr>
      <w:rFonts w:ascii="Calibri" w:hAnsi="Calibri" w:cs="Times New Roman"/>
    </w:rPr>
  </w:style>
  <w:style w:type="paragraph" w:styleId="Nagwek8">
    <w:name w:val="heading 8"/>
    <w:basedOn w:val="Normalny"/>
    <w:next w:val="Normalny"/>
    <w:link w:val="Nagwek8Znak"/>
    <w:uiPriority w:val="9"/>
    <w:unhideWhenUsed/>
    <w:qFormat/>
    <w:rsid w:val="00C64B31"/>
    <w:pPr>
      <w:numPr>
        <w:ilvl w:val="7"/>
        <w:numId w:val="1"/>
      </w:numPr>
      <w:spacing w:before="240"/>
      <w:outlineLvl w:val="7"/>
    </w:pPr>
    <w:rPr>
      <w:rFonts w:ascii="Calibri" w:hAnsi="Calibri" w:cs="Times New Roman"/>
      <w:i/>
      <w:iCs/>
    </w:rPr>
  </w:style>
  <w:style w:type="paragraph" w:styleId="Nagwek9">
    <w:name w:val="heading 9"/>
    <w:basedOn w:val="Normalny"/>
    <w:next w:val="Normalny"/>
    <w:link w:val="Nagwek9Znak"/>
    <w:uiPriority w:val="9"/>
    <w:unhideWhenUsed/>
    <w:qFormat/>
    <w:rsid w:val="00C64B31"/>
    <w:pPr>
      <w:numPr>
        <w:ilvl w:val="8"/>
        <w:numId w:val="1"/>
      </w:numPr>
      <w:spacing w:before="240"/>
      <w:outlineLvl w:val="8"/>
    </w:pPr>
    <w:rPr>
      <w:rFonts w:ascii="Cambria" w:hAnsi="Cambria"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64B31"/>
    <w:rPr>
      <w:rFonts w:ascii="Garamond" w:eastAsia="Times New Roman" w:hAnsi="Garamond" w:cs="Times New Roman"/>
      <w:b/>
      <w:bCs/>
      <w:kern w:val="32"/>
      <w:sz w:val="24"/>
      <w:szCs w:val="24"/>
      <w:lang w:eastAsia="pl-PL"/>
    </w:rPr>
  </w:style>
  <w:style w:type="character" w:customStyle="1" w:styleId="Nagwek2Znak">
    <w:name w:val="Nagłówek 2 Znak"/>
    <w:basedOn w:val="Domylnaczcionkaakapitu"/>
    <w:link w:val="Nagwek2"/>
    <w:uiPriority w:val="9"/>
    <w:rsid w:val="00C64B31"/>
    <w:rPr>
      <w:rFonts w:ascii="Garamond" w:eastAsia="Times New Roman" w:hAnsi="Garamond" w:cs="Times New Roman"/>
      <w:sz w:val="24"/>
      <w:szCs w:val="24"/>
      <w:lang w:eastAsia="pl-PL"/>
    </w:rPr>
  </w:style>
  <w:style w:type="character" w:customStyle="1" w:styleId="Nagwek3Znak">
    <w:name w:val="Nagłówek 3 Znak"/>
    <w:basedOn w:val="Domylnaczcionkaakapitu"/>
    <w:link w:val="Nagwek3"/>
    <w:uiPriority w:val="99"/>
    <w:rsid w:val="00C64B31"/>
    <w:rPr>
      <w:rFonts w:ascii="Garamond" w:eastAsia="Times New Roman" w:hAnsi="Garamond" w:cs="Times New Roman"/>
      <w:sz w:val="24"/>
      <w:szCs w:val="24"/>
      <w:lang w:eastAsia="pl-PL"/>
    </w:rPr>
  </w:style>
  <w:style w:type="character" w:customStyle="1" w:styleId="Nagwek4Znak">
    <w:name w:val="Nagłówek 4 Znak"/>
    <w:basedOn w:val="Domylnaczcionkaakapitu"/>
    <w:link w:val="Nagwek4"/>
    <w:uiPriority w:val="99"/>
    <w:semiHidden/>
    <w:rsid w:val="00C64B31"/>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9"/>
    <w:semiHidden/>
    <w:rsid w:val="00C64B31"/>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9"/>
    <w:semiHidden/>
    <w:rsid w:val="00C64B31"/>
    <w:rPr>
      <w:rFonts w:ascii="Calibri" w:eastAsia="Times New Roman" w:hAnsi="Calibri" w:cs="Times New Roman"/>
      <w:b/>
      <w:bCs/>
      <w:lang w:eastAsia="pl-PL"/>
    </w:rPr>
  </w:style>
  <w:style w:type="character" w:customStyle="1" w:styleId="Nagwek7Znak">
    <w:name w:val="Nagłówek 7 Znak"/>
    <w:basedOn w:val="Domylnaczcionkaakapitu"/>
    <w:link w:val="Nagwek7"/>
    <w:uiPriority w:val="99"/>
    <w:semiHidden/>
    <w:rsid w:val="00C64B31"/>
    <w:rPr>
      <w:rFonts w:ascii="Calibri" w:eastAsia="Times New Roman" w:hAnsi="Calibri" w:cs="Times New Roman"/>
      <w:sz w:val="24"/>
      <w:szCs w:val="24"/>
      <w:lang w:eastAsia="pl-PL"/>
    </w:rPr>
  </w:style>
  <w:style w:type="character" w:customStyle="1" w:styleId="Nagwek8Znak">
    <w:name w:val="Nagłówek 8 Znak"/>
    <w:basedOn w:val="Domylnaczcionkaakapitu"/>
    <w:link w:val="Nagwek8"/>
    <w:uiPriority w:val="9"/>
    <w:rsid w:val="00C64B31"/>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uiPriority w:val="9"/>
    <w:rsid w:val="00C64B31"/>
    <w:rPr>
      <w:rFonts w:ascii="Cambria" w:eastAsia="Times New Roman" w:hAnsi="Cambria" w:cs="Times New Roman"/>
      <w:lang w:eastAsia="pl-PL"/>
    </w:rPr>
  </w:style>
  <w:style w:type="paragraph" w:styleId="Tekstpodstawowy">
    <w:name w:val="Body Text"/>
    <w:basedOn w:val="Normalny"/>
    <w:link w:val="TekstpodstawowyZnak"/>
    <w:unhideWhenUsed/>
    <w:rsid w:val="00C64B31"/>
    <w:pPr>
      <w:spacing w:after="120"/>
    </w:pPr>
    <w:rPr>
      <w:rFonts w:cs="Times New Roman"/>
    </w:rPr>
  </w:style>
  <w:style w:type="character" w:customStyle="1" w:styleId="TekstpodstawowyZnak">
    <w:name w:val="Tekst podstawowy Znak"/>
    <w:basedOn w:val="Domylnaczcionkaakapitu"/>
    <w:link w:val="Tekstpodstawowy"/>
    <w:uiPriority w:val="99"/>
    <w:rsid w:val="00C64B31"/>
    <w:rPr>
      <w:rFonts w:ascii="Garamond" w:eastAsia="Times New Roman" w:hAnsi="Garamond" w:cs="Times New Roman"/>
      <w:sz w:val="24"/>
      <w:szCs w:val="24"/>
    </w:rPr>
  </w:style>
  <w:style w:type="character" w:customStyle="1" w:styleId="AkapitzlistZnak">
    <w:name w:val="Akapit z listą Znak"/>
    <w:aliases w:val="BulletC Znak"/>
    <w:link w:val="Akapitzlist"/>
    <w:uiPriority w:val="34"/>
    <w:locked/>
    <w:rsid w:val="00C64B31"/>
    <w:rPr>
      <w:rFonts w:ascii="Garamond" w:hAnsi="Garamond"/>
      <w:sz w:val="24"/>
      <w:szCs w:val="24"/>
    </w:rPr>
  </w:style>
  <w:style w:type="paragraph" w:styleId="Akapitzlist">
    <w:name w:val="List Paragraph"/>
    <w:aliases w:val="BulletC"/>
    <w:basedOn w:val="Normalny"/>
    <w:link w:val="AkapitzlistZnak"/>
    <w:uiPriority w:val="34"/>
    <w:qFormat/>
    <w:rsid w:val="00C64B31"/>
    <w:pPr>
      <w:ind w:left="720"/>
    </w:pPr>
    <w:rPr>
      <w:rFonts w:eastAsiaTheme="minorHAnsi" w:cstheme="minorBidi"/>
    </w:rPr>
  </w:style>
  <w:style w:type="paragraph" w:styleId="Tekstdymka">
    <w:name w:val="Balloon Text"/>
    <w:basedOn w:val="Normalny"/>
    <w:link w:val="TekstdymkaZnak"/>
    <w:uiPriority w:val="99"/>
    <w:semiHidden/>
    <w:unhideWhenUsed/>
    <w:rsid w:val="00C64B31"/>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64B31"/>
    <w:rPr>
      <w:rFonts w:ascii="Tahoma" w:eastAsia="Times New Roman" w:hAnsi="Tahoma" w:cs="Tahoma"/>
      <w:sz w:val="16"/>
      <w:szCs w:val="16"/>
      <w:lang w:eastAsia="pl-PL"/>
    </w:rPr>
  </w:style>
  <w:style w:type="paragraph" w:styleId="Nagwek">
    <w:name w:val="header"/>
    <w:basedOn w:val="Normalny"/>
    <w:link w:val="NagwekZnak"/>
    <w:unhideWhenUsed/>
    <w:rsid w:val="00C64B31"/>
    <w:pPr>
      <w:tabs>
        <w:tab w:val="center" w:pos="4536"/>
        <w:tab w:val="right" w:pos="9072"/>
      </w:tabs>
      <w:spacing w:before="0" w:after="0" w:line="240" w:lineRule="auto"/>
    </w:pPr>
  </w:style>
  <w:style w:type="character" w:customStyle="1" w:styleId="NagwekZnak">
    <w:name w:val="Nagłówek Znak"/>
    <w:basedOn w:val="Domylnaczcionkaakapitu"/>
    <w:link w:val="Nagwek"/>
    <w:rsid w:val="00C64B31"/>
    <w:rPr>
      <w:rFonts w:ascii="Garamond" w:eastAsia="Times New Roman" w:hAnsi="Garamond" w:cs="Garamond"/>
      <w:sz w:val="24"/>
      <w:szCs w:val="24"/>
      <w:lang w:eastAsia="pl-PL"/>
    </w:rPr>
  </w:style>
  <w:style w:type="paragraph" w:styleId="Stopka">
    <w:name w:val="footer"/>
    <w:basedOn w:val="Normalny"/>
    <w:link w:val="StopkaZnak"/>
    <w:uiPriority w:val="99"/>
    <w:unhideWhenUsed/>
    <w:rsid w:val="00C64B31"/>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C64B31"/>
    <w:rPr>
      <w:rFonts w:ascii="Garamond" w:eastAsia="Times New Roman" w:hAnsi="Garamond" w:cs="Garamond"/>
      <w:sz w:val="24"/>
      <w:szCs w:val="24"/>
      <w:lang w:eastAsia="pl-PL"/>
    </w:rPr>
  </w:style>
  <w:style w:type="character" w:customStyle="1" w:styleId="TekstpodstawowyZnak1">
    <w:name w:val="Tekst podstawowy Znak1"/>
    <w:rsid w:val="00A9156F"/>
    <w:rPr>
      <w:rFonts w:ascii="Arial" w:eastAsia="Times New Roman" w:hAnsi="Arial" w:cs="Times New Roman"/>
      <w:sz w:val="24"/>
      <w:szCs w:val="20"/>
      <w:lang w:eastAsia="pl-PL"/>
    </w:rPr>
  </w:style>
  <w:style w:type="paragraph" w:customStyle="1" w:styleId="Tytudokumentu">
    <w:name w:val="Tytuł dokumentu"/>
    <w:basedOn w:val="Zwykytekst"/>
    <w:link w:val="TytudokumentuZnak"/>
    <w:autoRedefine/>
    <w:qFormat/>
    <w:rsid w:val="00A5095C"/>
    <w:pPr>
      <w:widowControl/>
      <w:autoSpaceDE/>
      <w:autoSpaceDN/>
      <w:adjustRightInd/>
      <w:spacing w:before="120" w:after="120" w:line="276" w:lineRule="auto"/>
      <w:jc w:val="center"/>
    </w:pPr>
    <w:rPr>
      <w:rFonts w:ascii="Garamond" w:eastAsia="Calibri" w:hAnsi="Garamond" w:cs="Arial"/>
      <w:b/>
      <w:spacing w:val="-7"/>
      <w:sz w:val="28"/>
      <w:szCs w:val="28"/>
    </w:rPr>
  </w:style>
  <w:style w:type="character" w:customStyle="1" w:styleId="TytudokumentuZnak">
    <w:name w:val="Tytuł dokumentu Znak"/>
    <w:basedOn w:val="ZwykytekstZnak"/>
    <w:link w:val="Tytudokumentu"/>
    <w:rsid w:val="00A5095C"/>
    <w:rPr>
      <w:rFonts w:ascii="Garamond" w:eastAsia="Calibri" w:hAnsi="Garamond" w:cs="Arial"/>
      <w:b/>
      <w:spacing w:val="-7"/>
      <w:sz w:val="28"/>
      <w:szCs w:val="28"/>
      <w:lang w:eastAsia="pl-PL"/>
    </w:rPr>
  </w:style>
  <w:style w:type="paragraph" w:styleId="Zwykytekst">
    <w:name w:val="Plain Text"/>
    <w:basedOn w:val="Normalny"/>
    <w:link w:val="ZwykytekstZnak"/>
    <w:uiPriority w:val="99"/>
    <w:semiHidden/>
    <w:unhideWhenUsed/>
    <w:rsid w:val="00A5095C"/>
    <w:pPr>
      <w:spacing w:before="0"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A5095C"/>
    <w:rPr>
      <w:rFonts w:ascii="Consolas" w:eastAsia="Times New Roman" w:hAnsi="Consolas" w:cs="Garamond"/>
      <w:sz w:val="21"/>
      <w:szCs w:val="21"/>
      <w:lang w:eastAsia="pl-PL"/>
    </w:rPr>
  </w:style>
  <w:style w:type="character" w:styleId="Odwoanieprzypisudolnego">
    <w:name w:val="footnote reference"/>
    <w:aliases w:val="Footnote symbol,Times 10 Point,Exposant 3 Point, Exposant 3 Point,Footnote number,Footnote Reference Number,Footnote reference number,Footnote Reference Superscript,EN Footnote Reference,note TESI,Voetnootverwijzing,fr,o,FR"/>
    <w:rsid w:val="004B756E"/>
    <w:rPr>
      <w:vertAlign w:val="superscript"/>
    </w:rPr>
  </w:style>
  <w:style w:type="paragraph" w:styleId="Tekstprzypisudolnego">
    <w:name w:val="footnote text"/>
    <w:basedOn w:val="Normalny"/>
    <w:link w:val="TekstprzypisudolnegoZnak"/>
    <w:rsid w:val="004B756E"/>
    <w:pPr>
      <w:widowControl/>
      <w:autoSpaceDE/>
      <w:autoSpaceDN/>
      <w:adjustRightInd/>
      <w:spacing w:before="0" w:after="0" w:line="240" w:lineRule="auto"/>
      <w:jc w:val="left"/>
    </w:pPr>
    <w:rPr>
      <w:rFonts w:ascii="Times New Roman" w:hAnsi="Times New Roman" w:cs="Times New Roman"/>
      <w:i/>
      <w:iCs/>
      <w:sz w:val="16"/>
      <w:szCs w:val="20"/>
    </w:rPr>
  </w:style>
  <w:style w:type="character" w:customStyle="1" w:styleId="TekstprzypisudolnegoZnak">
    <w:name w:val="Tekst przypisu dolnego Znak"/>
    <w:basedOn w:val="Domylnaczcionkaakapitu"/>
    <w:link w:val="Tekstprzypisudolnego"/>
    <w:rsid w:val="004B756E"/>
    <w:rPr>
      <w:rFonts w:ascii="Times New Roman" w:eastAsia="Times New Roman" w:hAnsi="Times New Roman" w:cs="Times New Roman"/>
      <w:i/>
      <w:iCs/>
      <w:sz w:val="16"/>
      <w:szCs w:val="20"/>
      <w:lang w:eastAsia="pl-PL"/>
    </w:rPr>
  </w:style>
  <w:style w:type="table" w:styleId="Tabela-Siatka">
    <w:name w:val="Table Grid"/>
    <w:basedOn w:val="Standardowy"/>
    <w:uiPriority w:val="59"/>
    <w:rsid w:val="004B75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756E"/>
    <w:pPr>
      <w:autoSpaceDE w:val="0"/>
      <w:autoSpaceDN w:val="0"/>
      <w:adjustRightInd w:val="0"/>
      <w:spacing w:after="0" w:line="240" w:lineRule="auto"/>
    </w:pPr>
    <w:rPr>
      <w:rFonts w:ascii="Garamond" w:hAnsi="Garamond" w:cs="Garamond"/>
      <w:color w:val="000000"/>
      <w:sz w:val="24"/>
      <w:szCs w:val="24"/>
    </w:rPr>
  </w:style>
  <w:style w:type="paragraph" w:styleId="Tekstkomentarza">
    <w:name w:val="annotation text"/>
    <w:basedOn w:val="Normalny"/>
    <w:link w:val="TekstkomentarzaZnak"/>
    <w:uiPriority w:val="99"/>
    <w:unhideWhenUsed/>
    <w:rsid w:val="00720919"/>
    <w:pPr>
      <w:spacing w:line="240" w:lineRule="auto"/>
    </w:pPr>
    <w:rPr>
      <w:sz w:val="20"/>
      <w:szCs w:val="20"/>
    </w:rPr>
  </w:style>
  <w:style w:type="character" w:customStyle="1" w:styleId="TekstkomentarzaZnak">
    <w:name w:val="Tekst komentarza Znak"/>
    <w:basedOn w:val="Domylnaczcionkaakapitu"/>
    <w:link w:val="Tekstkomentarza"/>
    <w:uiPriority w:val="99"/>
    <w:rsid w:val="00720919"/>
    <w:rPr>
      <w:rFonts w:ascii="Garamond" w:eastAsia="Times New Roman" w:hAnsi="Garamond" w:cs="Garamond"/>
      <w:sz w:val="20"/>
      <w:szCs w:val="20"/>
      <w:lang w:eastAsia="pl-PL"/>
    </w:rPr>
  </w:style>
  <w:style w:type="character" w:styleId="Odwoaniedokomentarza">
    <w:name w:val="annotation reference"/>
    <w:basedOn w:val="Domylnaczcionkaakapitu"/>
    <w:uiPriority w:val="99"/>
    <w:unhideWhenUsed/>
    <w:rsid w:val="00720919"/>
    <w:rPr>
      <w:sz w:val="16"/>
      <w:szCs w:val="16"/>
    </w:rPr>
  </w:style>
  <w:style w:type="paragraph" w:customStyle="1" w:styleId="tytudokumentu0">
    <w:name w:val="tytuł dokumentu"/>
    <w:basedOn w:val="Tytudokumentu"/>
    <w:link w:val="tytudokumentuZnak0"/>
    <w:rsid w:val="002E5EC2"/>
    <w:rPr>
      <w:caps/>
      <w:sz w:val="32"/>
      <w:szCs w:val="32"/>
    </w:rPr>
  </w:style>
  <w:style w:type="character" w:customStyle="1" w:styleId="tytudokumentuZnak0">
    <w:name w:val="tytuł dokumentu Znak"/>
    <w:basedOn w:val="TytudokumentuZnak"/>
    <w:link w:val="tytudokumentu0"/>
    <w:rsid w:val="002E5EC2"/>
    <w:rPr>
      <w:rFonts w:ascii="Garamond" w:eastAsia="Calibri" w:hAnsi="Garamond" w:cs="Arial"/>
      <w:b/>
      <w:caps/>
      <w:spacing w:val="-7"/>
      <w:sz w:val="32"/>
      <w:szCs w:val="32"/>
      <w:lang w:eastAsia="pl-PL"/>
    </w:rPr>
  </w:style>
  <w:style w:type="character" w:styleId="Tekstzastpczy">
    <w:name w:val="Placeholder Text"/>
    <w:basedOn w:val="Domylnaczcionkaakapitu"/>
    <w:uiPriority w:val="99"/>
    <w:semiHidden/>
    <w:rsid w:val="002C5B83"/>
    <w:rPr>
      <w:color w:val="808080"/>
    </w:rPr>
  </w:style>
  <w:style w:type="paragraph" w:styleId="Tematkomentarza">
    <w:name w:val="annotation subject"/>
    <w:basedOn w:val="Tekstkomentarza"/>
    <w:next w:val="Tekstkomentarza"/>
    <w:link w:val="TematkomentarzaZnak"/>
    <w:uiPriority w:val="99"/>
    <w:semiHidden/>
    <w:unhideWhenUsed/>
    <w:rsid w:val="0082159F"/>
    <w:rPr>
      <w:b/>
      <w:bCs/>
    </w:rPr>
  </w:style>
  <w:style w:type="character" w:customStyle="1" w:styleId="TematkomentarzaZnak">
    <w:name w:val="Temat komentarza Znak"/>
    <w:basedOn w:val="TekstkomentarzaZnak"/>
    <w:link w:val="Tematkomentarza"/>
    <w:uiPriority w:val="99"/>
    <w:semiHidden/>
    <w:rsid w:val="0082159F"/>
    <w:rPr>
      <w:rFonts w:ascii="Garamond" w:eastAsia="Times New Roman" w:hAnsi="Garamond" w:cs="Garamond"/>
      <w:b/>
      <w:bCs/>
      <w:sz w:val="20"/>
      <w:szCs w:val="20"/>
      <w:lang w:eastAsia="pl-PL"/>
    </w:rPr>
  </w:style>
  <w:style w:type="paragraph" w:styleId="Tekstblokowy">
    <w:name w:val="Block Text"/>
    <w:basedOn w:val="Normalny"/>
    <w:uiPriority w:val="99"/>
    <w:semiHidden/>
    <w:unhideWhenUsed/>
    <w:rsid w:val="00E8682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table" w:customStyle="1" w:styleId="Tabela-Siatka2">
    <w:name w:val="Tabela - Siatka2"/>
    <w:basedOn w:val="Standardowy"/>
    <w:next w:val="Tabela-Siatka"/>
    <w:rsid w:val="00E8682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nhideWhenUsed/>
    <w:rsid w:val="00747456"/>
    <w:pPr>
      <w:widowControl/>
      <w:autoSpaceDE/>
      <w:autoSpaceDN/>
      <w:adjustRightInd/>
      <w:spacing w:before="100" w:beforeAutospacing="1" w:after="100" w:afterAutospacing="1" w:line="240" w:lineRule="auto"/>
      <w:jc w:val="left"/>
    </w:pPr>
    <w:rPr>
      <w:rFonts w:ascii="Times New Roman" w:hAnsi="Times New Roman" w:cs="Times New Roman"/>
    </w:rPr>
  </w:style>
  <w:style w:type="character" w:customStyle="1" w:styleId="shorttext">
    <w:name w:val="short_text"/>
    <w:basedOn w:val="Domylnaczcionkaakapitu"/>
    <w:rsid w:val="00776C38"/>
  </w:style>
  <w:style w:type="character" w:styleId="Hipercze">
    <w:name w:val="Hyperlink"/>
    <w:basedOn w:val="Domylnaczcionkaakapitu"/>
    <w:uiPriority w:val="99"/>
    <w:unhideWhenUsed/>
    <w:rsid w:val="006908ED"/>
    <w:rPr>
      <w:color w:val="0000FF" w:themeColor="hyperlink"/>
      <w:u w:val="single"/>
    </w:rPr>
  </w:style>
  <w:style w:type="paragraph" w:styleId="Tekstpodstawowy2">
    <w:name w:val="Body Text 2"/>
    <w:basedOn w:val="Normalny"/>
    <w:link w:val="Tekstpodstawowy2Znak"/>
    <w:uiPriority w:val="99"/>
    <w:semiHidden/>
    <w:unhideWhenUsed/>
    <w:rsid w:val="005D5336"/>
    <w:pPr>
      <w:spacing w:after="120" w:line="480" w:lineRule="auto"/>
    </w:pPr>
  </w:style>
  <w:style w:type="character" w:customStyle="1" w:styleId="Tekstpodstawowy2Znak">
    <w:name w:val="Tekst podstawowy 2 Znak"/>
    <w:basedOn w:val="Domylnaczcionkaakapitu"/>
    <w:link w:val="Tekstpodstawowy2"/>
    <w:uiPriority w:val="99"/>
    <w:semiHidden/>
    <w:rsid w:val="005D5336"/>
    <w:rPr>
      <w:rFonts w:ascii="Garamond" w:eastAsia="Times New Roman" w:hAnsi="Garamond" w:cs="Garamond"/>
      <w:sz w:val="24"/>
      <w:szCs w:val="24"/>
      <w:lang w:eastAsia="pl-PL"/>
    </w:rPr>
  </w:style>
  <w:style w:type="paragraph" w:styleId="Bezodstpw">
    <w:name w:val="No Spacing"/>
    <w:uiPriority w:val="1"/>
    <w:qFormat/>
    <w:rsid w:val="00D2642C"/>
    <w:pPr>
      <w:widowControl w:val="0"/>
      <w:autoSpaceDE w:val="0"/>
      <w:autoSpaceDN w:val="0"/>
      <w:adjustRightInd w:val="0"/>
      <w:spacing w:after="0" w:line="240" w:lineRule="auto"/>
      <w:jc w:val="both"/>
    </w:pPr>
    <w:rPr>
      <w:rFonts w:ascii="Garamond" w:eastAsia="Times New Roman" w:hAnsi="Garamond" w:cs="Garamond"/>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99093">
      <w:bodyDiv w:val="1"/>
      <w:marLeft w:val="0"/>
      <w:marRight w:val="0"/>
      <w:marTop w:val="0"/>
      <w:marBottom w:val="0"/>
      <w:divBdr>
        <w:top w:val="none" w:sz="0" w:space="0" w:color="auto"/>
        <w:left w:val="none" w:sz="0" w:space="0" w:color="auto"/>
        <w:bottom w:val="none" w:sz="0" w:space="0" w:color="auto"/>
        <w:right w:val="none" w:sz="0" w:space="0" w:color="auto"/>
      </w:divBdr>
    </w:div>
    <w:div w:id="764032364">
      <w:bodyDiv w:val="1"/>
      <w:marLeft w:val="0"/>
      <w:marRight w:val="0"/>
      <w:marTop w:val="0"/>
      <w:marBottom w:val="0"/>
      <w:divBdr>
        <w:top w:val="none" w:sz="0" w:space="0" w:color="auto"/>
        <w:left w:val="none" w:sz="0" w:space="0" w:color="auto"/>
        <w:bottom w:val="none" w:sz="0" w:space="0" w:color="auto"/>
        <w:right w:val="none" w:sz="0" w:space="0" w:color="auto"/>
      </w:divBdr>
    </w:div>
    <w:div w:id="799878731">
      <w:bodyDiv w:val="1"/>
      <w:marLeft w:val="0"/>
      <w:marRight w:val="0"/>
      <w:marTop w:val="0"/>
      <w:marBottom w:val="0"/>
      <w:divBdr>
        <w:top w:val="none" w:sz="0" w:space="0" w:color="auto"/>
        <w:left w:val="none" w:sz="0" w:space="0" w:color="auto"/>
        <w:bottom w:val="none" w:sz="0" w:space="0" w:color="auto"/>
        <w:right w:val="none" w:sz="0" w:space="0" w:color="auto"/>
      </w:divBdr>
    </w:div>
    <w:div w:id="820345841">
      <w:bodyDiv w:val="1"/>
      <w:marLeft w:val="0"/>
      <w:marRight w:val="0"/>
      <w:marTop w:val="0"/>
      <w:marBottom w:val="0"/>
      <w:divBdr>
        <w:top w:val="none" w:sz="0" w:space="0" w:color="auto"/>
        <w:left w:val="none" w:sz="0" w:space="0" w:color="auto"/>
        <w:bottom w:val="none" w:sz="0" w:space="0" w:color="auto"/>
        <w:right w:val="none" w:sz="0" w:space="0" w:color="auto"/>
      </w:divBdr>
    </w:div>
    <w:div w:id="1292205594">
      <w:bodyDiv w:val="1"/>
      <w:marLeft w:val="0"/>
      <w:marRight w:val="0"/>
      <w:marTop w:val="0"/>
      <w:marBottom w:val="0"/>
      <w:divBdr>
        <w:top w:val="none" w:sz="0" w:space="0" w:color="auto"/>
        <w:left w:val="none" w:sz="0" w:space="0" w:color="auto"/>
        <w:bottom w:val="none" w:sz="0" w:space="0" w:color="auto"/>
        <w:right w:val="none" w:sz="0" w:space="0" w:color="auto"/>
      </w:divBdr>
    </w:div>
    <w:div w:id="198596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ronika.karbowiak@rfc8.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ur-lex.europa.eu/LexUriServ/LexUriServ.do?uri=CELEX:32004L0017:EN:NOT" TargetMode="External"/><Relationship Id="rId4" Type="http://schemas.openxmlformats.org/officeDocument/2006/relationships/settings" Target="settings.xml"/><Relationship Id="rId9" Type="http://schemas.openxmlformats.org/officeDocument/2006/relationships/hyperlink" Target="mailto:info@rfc8.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rfc-northsea-baltic.eu" TargetMode="External"/><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3A5A7-345F-42E3-B37E-73839BEF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9942</Words>
  <Characters>59652</Characters>
  <Application>Microsoft Office Word</Application>
  <DocSecurity>0</DocSecurity>
  <Lines>497</Lines>
  <Paragraphs>138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SNCB-Holding / NMBS-Holding</Company>
  <LinksUpToDate>false</LinksUpToDate>
  <CharactersWithSpaces>69456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Fryc Paweł</dc:creator>
  <cp:lastModifiedBy>Wachowicz Katarzyna</cp:lastModifiedBy>
  <cp:revision>3</cp:revision>
  <cp:lastPrinted>2017-12-05T08:42:00Z</cp:lastPrinted>
  <dcterms:created xsi:type="dcterms:W3CDTF">2018-11-27T11:00:00Z</dcterms:created>
  <dcterms:modified xsi:type="dcterms:W3CDTF">2018-11-29T07:27:00Z</dcterms:modified>
</cp:coreProperties>
</file>